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E626E" w14:textId="77777777" w:rsidR="00D337D5" w:rsidRPr="005F5888" w:rsidRDefault="00D337D5" w:rsidP="00D337D5">
      <w:pPr>
        <w:pStyle w:val="Heading1"/>
        <w:rPr>
          <w:rFonts w:cstheme="minorHAnsi"/>
          <w:sz w:val="24"/>
          <w:lang w:val="it-IT"/>
        </w:rPr>
      </w:pPr>
      <w:r w:rsidRPr="00880A57">
        <w:rPr>
          <w:rFonts w:cstheme="minorHAnsi"/>
          <w:b w:val="0"/>
          <w:bCs w:val="0"/>
          <w:sz w:val="24"/>
        </w:rPr>
        <w:t>E1.2</w:t>
      </w:r>
      <w:r w:rsidRPr="005F5888">
        <w:rPr>
          <w:rFonts w:cstheme="minorHAnsi"/>
          <w:b w:val="0"/>
          <w:bCs w:val="0"/>
          <w:sz w:val="24"/>
          <w:lang w:val="it-IT"/>
        </w:rPr>
        <w:t>.5</w:t>
      </w:r>
      <w:r w:rsidRPr="00880A57">
        <w:rPr>
          <w:rFonts w:cstheme="minorHAnsi"/>
          <w:b w:val="0"/>
          <w:bCs w:val="0"/>
          <w:sz w:val="24"/>
        </w:rPr>
        <w:t>L FIȘA DE EVALUARE GENERALĂ A PROIECTULUI DR 36 LEADER (</w:t>
      </w:r>
      <w:r w:rsidRPr="00880A57">
        <w:rPr>
          <w:rFonts w:cstheme="minorHAnsi"/>
          <w:sz w:val="24"/>
        </w:rPr>
        <w:t>proiect</w:t>
      </w:r>
      <w:r w:rsidRPr="00880A57">
        <w:rPr>
          <w:rFonts w:cstheme="minorHAnsi"/>
          <w:sz w:val="24"/>
          <w:lang w:val="ro-RO"/>
        </w:rPr>
        <w:t xml:space="preserve">e </w:t>
      </w:r>
      <w:r w:rsidRPr="005F5888">
        <w:rPr>
          <w:rFonts w:cstheme="minorHAnsi"/>
          <w:sz w:val="24"/>
          <w:lang w:val="it-IT"/>
        </w:rPr>
        <w:t>mixte – investitii şi servicii)</w:t>
      </w:r>
    </w:p>
    <w:p w14:paraId="38F2E2FD" w14:textId="77777777" w:rsidR="00D337D5" w:rsidRPr="00880A57" w:rsidRDefault="00D337D5" w:rsidP="00930D64">
      <w:r w:rsidRPr="00880A57">
        <w:t>cu obiective care se încadrează în prevederile art. 73</w:t>
      </w:r>
      <w:r w:rsidRPr="005F5888">
        <w:rPr>
          <w:lang w:val="it-IT"/>
        </w:rPr>
        <w:t xml:space="preserve">-Investitii </w:t>
      </w:r>
      <w:r w:rsidRPr="00880A57">
        <w:t xml:space="preserve"> din Reg. (UE) nr. 2115 din 2021</w:t>
      </w:r>
    </w:p>
    <w:p w14:paraId="58FAD342" w14:textId="77777777" w:rsidR="00D337D5" w:rsidRPr="00880A57" w:rsidRDefault="00D337D5" w:rsidP="00D337D5">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9877287" w14:textId="77777777" w:rsidR="00D337D5" w:rsidRPr="00880A57" w:rsidRDefault="00D337D5" w:rsidP="00D337D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4C417FEE" w14:textId="77777777" w:rsidR="00D337D5" w:rsidRPr="00880A57" w:rsidRDefault="00D337D5" w:rsidP="00D337D5">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07D5B3F7" w14:textId="77777777" w:rsidR="00D337D5" w:rsidRPr="00880A57" w:rsidRDefault="00D337D5" w:rsidP="00D337D5">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2C65D0CA" w14:textId="77777777" w:rsidR="00D337D5" w:rsidRPr="00880A57" w:rsidRDefault="00D337D5" w:rsidP="00D337D5">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5907A8DA"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15E59A60"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24600CEC"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13DC8E7B"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F52C8DF"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75F0D1B9"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p>
    <w:p w14:paraId="32AAA7AF"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7EFB99E"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22B0C275"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7220D718"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70E8B6B1"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p>
    <w:p w14:paraId="2AB5919F"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12A05B34"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CD79696"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65B8B0E9" w14:textId="77777777" w:rsidR="00D337D5" w:rsidRPr="00880A57" w:rsidRDefault="00D337D5" w:rsidP="00D337D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7967D23A"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1EF8F761"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03704E7" w14:textId="77777777" w:rsidR="00D337D5" w:rsidRPr="00880A57" w:rsidRDefault="00D337D5" w:rsidP="00D337D5">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69C3E264" w14:textId="77777777" w:rsidR="00D337D5" w:rsidRPr="00880A57" w:rsidRDefault="00D337D5" w:rsidP="00D337D5">
      <w:pPr>
        <w:spacing w:after="0" w:line="240" w:lineRule="auto"/>
        <w:rPr>
          <w:rFonts w:asciiTheme="minorHAnsi" w:hAnsiTheme="minorHAnsi" w:cstheme="minorHAnsi"/>
          <w:sz w:val="24"/>
        </w:rPr>
      </w:pPr>
    </w:p>
    <w:p w14:paraId="1AD0F351" w14:textId="77777777" w:rsidR="00D337D5" w:rsidRPr="00880A57" w:rsidRDefault="00D337D5" w:rsidP="00D337D5">
      <w:pPr>
        <w:spacing w:after="0" w:line="240" w:lineRule="auto"/>
        <w:rPr>
          <w:rFonts w:asciiTheme="minorHAnsi" w:hAnsiTheme="minorHAnsi" w:cstheme="minorHAnsi"/>
          <w:sz w:val="24"/>
        </w:rPr>
      </w:pPr>
    </w:p>
    <w:p w14:paraId="5D132DDC" w14:textId="77777777" w:rsidR="00D337D5" w:rsidRPr="00880A57" w:rsidRDefault="00D337D5" w:rsidP="00D337D5">
      <w:pPr>
        <w:spacing w:after="0" w:line="240" w:lineRule="auto"/>
        <w:rPr>
          <w:rFonts w:asciiTheme="minorHAnsi" w:hAnsiTheme="minorHAnsi" w:cstheme="minorHAnsi"/>
          <w:sz w:val="24"/>
        </w:rPr>
      </w:pPr>
    </w:p>
    <w:p w14:paraId="19395983" w14:textId="77777777" w:rsidR="00471E7A" w:rsidRPr="00471E7A" w:rsidRDefault="00471E7A" w:rsidP="00471E7A">
      <w:pPr>
        <w:keepNext/>
        <w:keepLines/>
        <w:spacing w:after="0"/>
        <w:outlineLvl w:val="0"/>
        <w:rPr>
          <w:rFonts w:asciiTheme="minorHAnsi" w:eastAsia="Times New Roman" w:hAnsiTheme="minorHAnsi"/>
          <w:b/>
          <w:bCs/>
          <w:sz w:val="28"/>
          <w:szCs w:val="28"/>
          <w:lang w:val="x-none" w:eastAsia="x-none"/>
        </w:rPr>
      </w:pPr>
      <w:r w:rsidRPr="00471E7A">
        <w:rPr>
          <w:rFonts w:asciiTheme="minorHAnsi" w:eastAsia="Times New Roman" w:hAnsiTheme="minorHAnsi"/>
          <w:b/>
          <w:bCs/>
          <w:sz w:val="28"/>
          <w:szCs w:val="28"/>
          <w:lang w:val="x-none" w:eastAsia="x-none"/>
        </w:rPr>
        <w:t>A.Status proiect in urma analizei GAL:</w:t>
      </w:r>
    </w:p>
    <w:tbl>
      <w:tblPr>
        <w:tblStyle w:val="TableGrid"/>
        <w:tblW w:w="0" w:type="auto"/>
        <w:tblLook w:val="04A0" w:firstRow="1" w:lastRow="0" w:firstColumn="1" w:lastColumn="0" w:noHBand="0" w:noVBand="1"/>
      </w:tblPr>
      <w:tblGrid>
        <w:gridCol w:w="7603"/>
        <w:gridCol w:w="839"/>
        <w:gridCol w:w="908"/>
      </w:tblGrid>
      <w:tr w:rsidR="00471E7A" w:rsidRPr="00471E7A" w14:paraId="0881A084" w14:textId="77777777" w:rsidTr="00ED5F8E">
        <w:tc>
          <w:tcPr>
            <w:tcW w:w="7792" w:type="dxa"/>
            <w:shd w:val="clear" w:color="auto" w:fill="auto"/>
          </w:tcPr>
          <w:p w14:paraId="482BB9CD" w14:textId="77777777" w:rsidR="00471E7A" w:rsidRPr="00471E7A" w:rsidRDefault="00471E7A" w:rsidP="00471E7A">
            <w:pPr>
              <w:spacing w:after="0" w:line="240" w:lineRule="auto"/>
              <w:rPr>
                <w:rFonts w:asciiTheme="minorHAnsi" w:hAnsiTheme="minorHAnsi" w:cstheme="minorHAnsi"/>
                <w:sz w:val="24"/>
                <w:szCs w:val="24"/>
                <w:lang w:val="en-US"/>
              </w:rPr>
            </w:pPr>
          </w:p>
        </w:tc>
        <w:tc>
          <w:tcPr>
            <w:tcW w:w="850" w:type="dxa"/>
            <w:shd w:val="clear" w:color="auto" w:fill="auto"/>
          </w:tcPr>
          <w:p w14:paraId="5083C4B0"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DA</w:t>
            </w:r>
          </w:p>
        </w:tc>
        <w:tc>
          <w:tcPr>
            <w:tcW w:w="920" w:type="dxa"/>
            <w:shd w:val="clear" w:color="auto" w:fill="auto"/>
          </w:tcPr>
          <w:p w14:paraId="6A1D7E42"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NU</w:t>
            </w:r>
          </w:p>
        </w:tc>
      </w:tr>
      <w:tr w:rsidR="00471E7A" w:rsidRPr="00471E7A" w14:paraId="135C39A8" w14:textId="77777777" w:rsidTr="00ED5F8E">
        <w:tc>
          <w:tcPr>
            <w:tcW w:w="7792" w:type="dxa"/>
            <w:shd w:val="clear" w:color="auto" w:fill="auto"/>
          </w:tcPr>
          <w:p w14:paraId="6FF7A910"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sz w:val="24"/>
                <w:szCs w:val="24"/>
                <w:lang w:val="en-US"/>
              </w:rPr>
              <w:t>Proiectul este inclus in Raportul de  selectie nr. .....................din data de .........emis de GAL cu status „</w:t>
            </w:r>
            <w:r w:rsidRPr="00471E7A">
              <w:rPr>
                <w:rFonts w:asciiTheme="minorHAnsi" w:hAnsiTheme="minorHAnsi" w:cstheme="minorHAnsi"/>
                <w:b/>
                <w:sz w:val="24"/>
                <w:szCs w:val="24"/>
                <w:lang w:val="en-US"/>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1DC519"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b/>
                <w:sz w:val="24"/>
                <w:szCs w:val="24"/>
                <w:lang w:val="en-US"/>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01F1458" w14:textId="77777777" w:rsidR="00471E7A" w:rsidRPr="00471E7A" w:rsidRDefault="00471E7A" w:rsidP="00471E7A">
            <w:pPr>
              <w:spacing w:after="0" w:line="240" w:lineRule="auto"/>
              <w:rPr>
                <w:rFonts w:asciiTheme="minorHAnsi" w:hAnsiTheme="minorHAnsi" w:cstheme="minorHAnsi"/>
                <w:sz w:val="24"/>
                <w:szCs w:val="24"/>
                <w:lang w:val="en-US"/>
              </w:rPr>
            </w:pPr>
            <w:r w:rsidRPr="00471E7A">
              <w:rPr>
                <w:rFonts w:asciiTheme="minorHAnsi" w:hAnsiTheme="minorHAnsi" w:cstheme="minorHAnsi"/>
                <w:b/>
                <w:sz w:val="24"/>
                <w:szCs w:val="24"/>
                <w:lang w:val="en-US"/>
              </w:rPr>
              <w:sym w:font="Wingdings" w:char="F06F"/>
            </w:r>
          </w:p>
        </w:tc>
      </w:tr>
    </w:tbl>
    <w:p w14:paraId="541C92A9" w14:textId="77777777" w:rsidR="00471E7A" w:rsidRPr="00471E7A" w:rsidRDefault="00471E7A" w:rsidP="00471E7A">
      <w:pPr>
        <w:spacing w:after="0" w:line="240" w:lineRule="auto"/>
        <w:rPr>
          <w:rFonts w:asciiTheme="minorHAnsi" w:eastAsiaTheme="minorHAnsi" w:hAnsiTheme="minorHAnsi" w:cstheme="minorHAnsi"/>
          <w:sz w:val="24"/>
          <w:szCs w:val="24"/>
          <w:lang w:val="en-US"/>
        </w:rPr>
      </w:pPr>
      <w:r w:rsidRPr="00471E7A">
        <w:rPr>
          <w:rFonts w:asciiTheme="minorHAnsi" w:eastAsiaTheme="minorHAnsi" w:hAnsiTheme="minorHAnsi" w:cstheme="minorHAnsi"/>
          <w:sz w:val="24"/>
          <w:szCs w:val="24"/>
          <w:lang w:val="en-US"/>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471E7A" w:rsidRPr="00471E7A" w14:paraId="3231321A" w14:textId="77777777" w:rsidTr="00ED5F8E">
        <w:trPr>
          <w:trHeight w:val="328"/>
        </w:trPr>
        <w:tc>
          <w:tcPr>
            <w:tcW w:w="1864" w:type="dxa"/>
          </w:tcPr>
          <w:p w14:paraId="673332D0" w14:textId="77777777" w:rsidR="00471E7A" w:rsidRPr="00471E7A" w:rsidRDefault="00471E7A" w:rsidP="00471E7A">
            <w:pPr>
              <w:spacing w:after="0" w:line="240" w:lineRule="auto"/>
              <w:rPr>
                <w:rFonts w:asciiTheme="minorHAnsi" w:hAnsiTheme="minorHAnsi" w:cstheme="minorHAnsi"/>
                <w:sz w:val="24"/>
                <w:szCs w:val="24"/>
                <w:lang w:val="en-US"/>
              </w:rPr>
            </w:pPr>
          </w:p>
        </w:tc>
      </w:tr>
    </w:tbl>
    <w:p w14:paraId="245BCF70" w14:textId="77777777" w:rsidR="00471E7A" w:rsidRPr="00471E7A" w:rsidRDefault="00471E7A" w:rsidP="00471E7A">
      <w:pPr>
        <w:spacing w:after="0" w:line="240" w:lineRule="auto"/>
        <w:rPr>
          <w:rFonts w:asciiTheme="minorHAnsi" w:eastAsiaTheme="minorHAnsi" w:hAnsiTheme="minorHAnsi" w:cstheme="minorHAnsi"/>
          <w:sz w:val="24"/>
          <w:szCs w:val="24"/>
          <w:lang w:val="en-US"/>
        </w:rPr>
      </w:pPr>
      <w:r w:rsidRPr="00471E7A">
        <w:rPr>
          <w:rFonts w:asciiTheme="minorHAnsi" w:eastAsiaTheme="minorHAnsi" w:hAnsiTheme="minorHAnsi" w:cstheme="minorHAnsi"/>
          <w:sz w:val="24"/>
          <w:szCs w:val="24"/>
          <w:lang w:val="en-US"/>
        </w:rPr>
        <w:t>Punctaj obtinut dupa verificarea criteriilor de selectie de către GAL:</w:t>
      </w:r>
    </w:p>
    <w:p w14:paraId="458FC377" w14:textId="77777777" w:rsidR="00D337D5" w:rsidRPr="00880A57" w:rsidRDefault="00D337D5" w:rsidP="00D337D5">
      <w:pPr>
        <w:spacing w:after="0" w:line="240" w:lineRule="auto"/>
        <w:rPr>
          <w:rFonts w:asciiTheme="minorHAnsi" w:hAnsiTheme="minorHAnsi" w:cstheme="minorHAnsi"/>
          <w:sz w:val="24"/>
        </w:rPr>
      </w:pPr>
    </w:p>
    <w:p w14:paraId="374A8BB1" w14:textId="77777777" w:rsidR="00D337D5" w:rsidRPr="00880A57" w:rsidRDefault="00D337D5" w:rsidP="00D337D5">
      <w:pPr>
        <w:spacing w:after="0" w:line="240" w:lineRule="auto"/>
        <w:rPr>
          <w:rFonts w:asciiTheme="minorHAnsi" w:hAnsiTheme="minorHAnsi" w:cstheme="minorHAnsi"/>
          <w:sz w:val="24"/>
        </w:rPr>
      </w:pPr>
    </w:p>
    <w:p w14:paraId="41DDC883" w14:textId="77777777" w:rsidR="00D337D5" w:rsidRPr="00880A57" w:rsidRDefault="00D337D5" w:rsidP="00B2205D">
      <w:pPr>
        <w:pStyle w:val="Heading1"/>
      </w:pPr>
      <w:r w:rsidRPr="00880A57">
        <w:t>B. Analiza tip investitie</w:t>
      </w:r>
    </w:p>
    <w:p w14:paraId="746220CE" w14:textId="77777777" w:rsidR="00D337D5" w:rsidRPr="00880A57" w:rsidRDefault="00D337D5" w:rsidP="00D337D5">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126"/>
      </w:tblGrid>
      <w:tr w:rsidR="00D337D5" w:rsidRPr="00880A57" w14:paraId="2C7C1A25" w14:textId="77777777" w:rsidTr="008260FB">
        <w:tc>
          <w:tcPr>
            <w:tcW w:w="2126" w:type="dxa"/>
            <w:shd w:val="clear" w:color="auto" w:fill="DEEAF6" w:themeFill="accent5" w:themeFillTint="33"/>
          </w:tcPr>
          <w:p w14:paraId="73916928" w14:textId="77777777" w:rsidR="00D337D5" w:rsidRPr="00880A57" w:rsidRDefault="00D337D5" w:rsidP="008260FB">
            <w:pPr>
              <w:framePr w:hSpace="180" w:wrap="around" w:vAnchor="text" w:hAnchor="margin" w:y="243"/>
              <w:spacing w:after="0" w:line="240" w:lineRule="auto"/>
              <w:rPr>
                <w:rFonts w:asciiTheme="minorHAnsi" w:hAnsiTheme="minorHAnsi" w:cstheme="minorHAnsi"/>
              </w:rPr>
            </w:pPr>
          </w:p>
        </w:tc>
      </w:tr>
    </w:tbl>
    <w:p w14:paraId="3003C599" w14:textId="77777777" w:rsidR="00D337D5" w:rsidRPr="00880A57" w:rsidRDefault="00D337D5" w:rsidP="00D337D5">
      <w:pPr>
        <w:rPr>
          <w:rFonts w:asciiTheme="minorHAnsi" w:hAnsiTheme="minorHAnsi" w:cstheme="minorHAnsi"/>
          <w:b/>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8016"/>
        <w:gridCol w:w="702"/>
        <w:gridCol w:w="632"/>
      </w:tblGrid>
      <w:tr w:rsidR="00D337D5" w:rsidRPr="00880A57" w14:paraId="0FCE7D66" w14:textId="77777777" w:rsidTr="008260FB">
        <w:tc>
          <w:tcPr>
            <w:tcW w:w="8217" w:type="dxa"/>
          </w:tcPr>
          <w:p w14:paraId="1BC0555A" w14:textId="77777777" w:rsidR="00D337D5" w:rsidRPr="00880A57" w:rsidRDefault="00D337D5" w:rsidP="008260F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de investitie</w:t>
            </w:r>
            <w:r w:rsidRPr="00880A57" w:rsidDel="0085747B">
              <w:rPr>
                <w:rFonts w:asciiTheme="minorHAnsi" w:hAnsiTheme="minorHAnsi" w:cstheme="minorHAnsi"/>
                <w:sz w:val="24"/>
                <w:szCs w:val="24"/>
              </w:rPr>
              <w:t xml:space="preserve"> </w:t>
            </w:r>
          </w:p>
        </w:tc>
        <w:tc>
          <w:tcPr>
            <w:tcW w:w="709" w:type="dxa"/>
          </w:tcPr>
          <w:p w14:paraId="3C971E36"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0C6EC028"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702C01B8" w14:textId="77777777" w:rsidTr="008260FB">
        <w:tc>
          <w:tcPr>
            <w:tcW w:w="8217" w:type="dxa"/>
          </w:tcPr>
          <w:p w14:paraId="7FAD74BD"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3C6469D3"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733CA488"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p>
          <w:p w14:paraId="7880F049" w14:textId="77777777" w:rsidR="00D337D5" w:rsidRPr="00880A57" w:rsidRDefault="00D337D5" w:rsidP="008260FB">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058F1C88" w14:textId="77777777" w:rsidR="00D337D5" w:rsidRPr="00880A57" w:rsidRDefault="00D337D5" w:rsidP="008260FB">
            <w:pPr>
              <w:rPr>
                <w:rFonts w:asciiTheme="minorHAnsi" w:hAnsiTheme="minorHAnsi" w:cstheme="minorHAnsi"/>
                <w:sz w:val="24"/>
                <w:szCs w:val="24"/>
              </w:rPr>
            </w:pPr>
          </w:p>
          <w:p w14:paraId="5E463232" w14:textId="77777777" w:rsidR="00D337D5" w:rsidRPr="00880A57" w:rsidRDefault="00D337D5" w:rsidP="008260FB">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00891F" w14:textId="77777777" w:rsidR="00D337D5" w:rsidRPr="00880A57" w:rsidRDefault="00D337D5" w:rsidP="008260FB">
            <w:pPr>
              <w:spacing w:after="0" w:line="240" w:lineRule="auto"/>
              <w:rPr>
                <w:rFonts w:asciiTheme="minorHAnsi" w:hAnsiTheme="minorHAnsi" w:cstheme="minorHAnsi"/>
                <w:b/>
                <w:sz w:val="24"/>
                <w:szCs w:val="24"/>
              </w:rPr>
            </w:pPr>
          </w:p>
          <w:p w14:paraId="1D9945C0" w14:textId="77777777" w:rsidR="00D337D5" w:rsidRPr="00880A57" w:rsidRDefault="00D337D5" w:rsidP="008260FB">
            <w:pPr>
              <w:spacing w:after="0" w:line="240" w:lineRule="auto"/>
              <w:rPr>
                <w:rFonts w:asciiTheme="minorHAnsi" w:hAnsiTheme="minorHAnsi" w:cstheme="minorHAnsi"/>
                <w:b/>
                <w:sz w:val="24"/>
                <w:szCs w:val="24"/>
              </w:rPr>
            </w:pPr>
          </w:p>
          <w:p w14:paraId="1C15A846" w14:textId="77777777" w:rsidR="00D337D5" w:rsidRPr="00880A57" w:rsidRDefault="00D337D5" w:rsidP="008260FB">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05E550E3" w14:textId="77777777" w:rsidR="00D337D5" w:rsidRPr="00880A57" w:rsidRDefault="00D337D5" w:rsidP="008260FB">
            <w:pPr>
              <w:spacing w:after="0" w:line="240" w:lineRule="auto"/>
              <w:jc w:val="center"/>
              <w:rPr>
                <w:rFonts w:asciiTheme="minorHAnsi" w:hAnsiTheme="minorHAnsi" w:cstheme="minorHAnsi"/>
                <w:b/>
                <w:sz w:val="24"/>
                <w:szCs w:val="24"/>
              </w:rPr>
            </w:pPr>
          </w:p>
          <w:p w14:paraId="495CC492" w14:textId="77777777" w:rsidR="00D337D5" w:rsidRPr="00880A57" w:rsidRDefault="00D337D5" w:rsidP="008260FB">
            <w:pPr>
              <w:spacing w:after="0" w:line="240" w:lineRule="auto"/>
              <w:jc w:val="center"/>
              <w:rPr>
                <w:rFonts w:asciiTheme="minorHAnsi" w:hAnsiTheme="minorHAnsi" w:cstheme="minorHAnsi"/>
                <w:b/>
                <w:sz w:val="24"/>
                <w:szCs w:val="24"/>
              </w:rPr>
            </w:pPr>
          </w:p>
          <w:p w14:paraId="06EDE00C" w14:textId="77777777" w:rsidR="00D337D5" w:rsidRPr="00880A57" w:rsidRDefault="00D337D5" w:rsidP="008260FB">
            <w:pPr>
              <w:spacing w:after="0" w:line="240" w:lineRule="auto"/>
              <w:rPr>
                <w:rFonts w:asciiTheme="minorHAnsi" w:hAnsiTheme="minorHAnsi" w:cstheme="minorHAnsi"/>
                <w:b/>
                <w:sz w:val="24"/>
                <w:szCs w:val="24"/>
              </w:rPr>
            </w:pPr>
          </w:p>
          <w:p w14:paraId="6EB8D904" w14:textId="77777777" w:rsidR="00D337D5" w:rsidRPr="00880A57" w:rsidRDefault="00D337D5" w:rsidP="008260FB">
            <w:pPr>
              <w:spacing w:after="0" w:line="240" w:lineRule="auto"/>
              <w:rPr>
                <w:rFonts w:asciiTheme="minorHAnsi" w:hAnsiTheme="minorHAnsi" w:cstheme="minorHAnsi"/>
                <w:b/>
                <w:sz w:val="24"/>
                <w:szCs w:val="24"/>
              </w:rPr>
            </w:pPr>
          </w:p>
          <w:p w14:paraId="446A522F" w14:textId="77777777" w:rsidR="00D337D5" w:rsidRPr="00880A57" w:rsidRDefault="00D337D5" w:rsidP="008260FB">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DFA5EC" w14:textId="77777777" w:rsidR="00D337D5" w:rsidRPr="00880A57" w:rsidRDefault="00D337D5" w:rsidP="008260FB">
            <w:pPr>
              <w:spacing w:after="0" w:line="240" w:lineRule="auto"/>
              <w:rPr>
                <w:rFonts w:asciiTheme="minorHAnsi" w:hAnsiTheme="minorHAnsi" w:cstheme="minorHAnsi"/>
                <w:b/>
                <w:sz w:val="24"/>
                <w:szCs w:val="24"/>
              </w:rPr>
            </w:pPr>
          </w:p>
          <w:p w14:paraId="47ED2833" w14:textId="77777777" w:rsidR="00D337D5" w:rsidRPr="00880A57" w:rsidRDefault="00D337D5" w:rsidP="008260F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AA12A91" w14:textId="77777777" w:rsidTr="008260FB">
        <w:trPr>
          <w:trHeight w:val="443"/>
        </w:trPr>
        <w:tc>
          <w:tcPr>
            <w:tcW w:w="8217" w:type="dxa"/>
          </w:tcPr>
          <w:p w14:paraId="634ADDD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2D4D75"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015ED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33EAADD4" w14:textId="77777777" w:rsidR="00D337D5" w:rsidRPr="00880A57" w:rsidRDefault="00D337D5" w:rsidP="00D337D5">
      <w:pPr>
        <w:rPr>
          <w:rFonts w:asciiTheme="minorHAnsi" w:hAnsiTheme="minorHAnsi" w:cstheme="minorHAnsi"/>
          <w:b/>
          <w:sz w:val="24"/>
        </w:rPr>
      </w:pPr>
    </w:p>
    <w:p w14:paraId="4D1B7DD9" w14:textId="77777777" w:rsidR="00D337D5" w:rsidRPr="00880A57" w:rsidRDefault="00D337D5" w:rsidP="00B2205D">
      <w:pPr>
        <w:pStyle w:val="Heading1"/>
      </w:pPr>
      <w:r w:rsidRPr="00880A57">
        <w:lastRenderedPageBreak/>
        <w:t>C. VERIFICAREA CRITERIILOR DE ELIGIBILITATE GENERALE   (SOLICITANT SI PROIECT)</w:t>
      </w:r>
    </w:p>
    <w:p w14:paraId="32B7D3E3" w14:textId="77777777" w:rsidR="00D337D5" w:rsidRPr="00880A57" w:rsidRDefault="00D337D5" w:rsidP="00D337D5">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0"/>
        <w:gridCol w:w="1295"/>
        <w:gridCol w:w="567"/>
        <w:gridCol w:w="1011"/>
        <w:gridCol w:w="243"/>
      </w:tblGrid>
      <w:tr w:rsidR="00D337D5" w:rsidRPr="00880A57" w14:paraId="1D9DA745" w14:textId="77777777" w:rsidTr="008260FB">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1486E13" w14:textId="77777777" w:rsidR="00D337D5" w:rsidRPr="00880A57" w:rsidRDefault="00D337D5" w:rsidP="008260FB">
            <w:pPr>
              <w:spacing w:before="120" w:after="120" w:line="240" w:lineRule="auto"/>
              <w:rPr>
                <w:rFonts w:asciiTheme="minorHAnsi" w:hAnsiTheme="minorHAnsi" w:cstheme="minorHAnsi"/>
                <w:b/>
                <w:sz w:val="24"/>
              </w:rPr>
            </w:pPr>
          </w:p>
          <w:p w14:paraId="62B3BB19"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41D9303"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14:paraId="06C02528" w14:textId="77777777" w:rsidTr="008260FB">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426B8FD" w14:textId="77777777" w:rsidR="00D337D5" w:rsidRPr="00880A57" w:rsidRDefault="00D337D5" w:rsidP="008260F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C93A139"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669CBCF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260AC8A5"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D337D5" w:rsidRPr="00880A57" w14:paraId="4A8CFF28"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45E206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0D39EC" w14:textId="77777777" w:rsidR="00D337D5" w:rsidRPr="00880A57" w:rsidRDefault="00D337D5" w:rsidP="008260F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740945" w14:textId="77777777" w:rsidR="00D337D5" w:rsidRPr="00880A57" w:rsidRDefault="00D337D5" w:rsidP="008260F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69483B1"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2D51D622"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1E2583EA" w14:textId="77777777" w:rsidR="00D337D5" w:rsidRPr="00880A57" w:rsidRDefault="00D337D5" w:rsidP="008260FB">
            <w:pPr>
              <w:spacing w:before="120" w:after="120" w:line="240" w:lineRule="auto"/>
              <w:jc w:val="both"/>
              <w:rPr>
                <w:rFonts w:asciiTheme="minorHAnsi" w:hAnsiTheme="minorHAnsi" w:cstheme="minorHAnsi"/>
                <w:b/>
                <w:sz w:val="24"/>
              </w:rPr>
            </w:pPr>
            <w:r w:rsidRPr="005F5888">
              <w:rPr>
                <w:rFonts w:asciiTheme="minorHAnsi" w:hAnsiTheme="minorHAnsi" w:cstheme="minorHAnsi"/>
                <w:b/>
                <w:sz w:val="24"/>
                <w:lang w:val="it-IT"/>
              </w:rPr>
              <w:t>EG1.2 Solicitantul</w:t>
            </w:r>
            <w:r w:rsidRPr="005F5888">
              <w:rPr>
                <w:rFonts w:asciiTheme="minorHAnsi" w:eastAsia="Times New Roman" w:hAnsiTheme="minorHAnsi" w:cstheme="minorHAnsi"/>
                <w:b/>
                <w:sz w:val="24"/>
                <w:szCs w:val="24"/>
                <w:lang w:val="it-IT"/>
              </w:rPr>
              <w:t xml:space="preserve"> nu</w:t>
            </w:r>
            <w:r w:rsidRPr="005F5888">
              <w:rPr>
                <w:rFonts w:asciiTheme="minorHAnsi" w:hAnsiTheme="minorHAnsi" w:cstheme="minorHAnsi"/>
                <w:b/>
                <w:sz w:val="24"/>
                <w:lang w:val="it-IT"/>
              </w:rPr>
              <w:t xml:space="preserve"> este înregistrat în Registrul debitorilor AFIR, atât pentru Programul SAPARD, cât și pentru FEADR şi EURI?</w:t>
            </w:r>
          </w:p>
          <w:p w14:paraId="20426E7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2F93B50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9392"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12852"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C4BB4B"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48107B40" w14:textId="77777777" w:rsidTr="008260FB">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7909E6F"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AD82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20843"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C63B480"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6895314A" w14:textId="77777777" w:rsidTr="008260FB">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B551DB1" w14:textId="77777777" w:rsidR="00D337D5" w:rsidRPr="00930D64" w:rsidRDefault="00D337D5" w:rsidP="008260FB">
            <w:pPr>
              <w:spacing w:after="0" w:line="240" w:lineRule="auto"/>
              <w:rPr>
                <w:rFonts w:asciiTheme="minorHAnsi" w:eastAsia="Times New Roman" w:hAnsiTheme="minorHAnsi" w:cstheme="minorHAnsi"/>
                <w:b/>
                <w:sz w:val="24"/>
                <w:szCs w:val="24"/>
              </w:rPr>
            </w:pPr>
            <w:r w:rsidRPr="00012609">
              <w:rPr>
                <w:rFonts w:asciiTheme="minorHAnsi" w:hAnsiTheme="minorHAnsi" w:cstheme="minorHAnsi"/>
                <w:b/>
                <w:sz w:val="24"/>
                <w:szCs w:val="24"/>
              </w:rPr>
              <w:t xml:space="preserve">EG 1.4 Solicitantul a respectat condiția de a depune </w:t>
            </w:r>
          </w:p>
          <w:p w14:paraId="4B60E82A" w14:textId="77777777" w:rsidR="00D337D5" w:rsidRPr="00012609" w:rsidRDefault="00D337D5" w:rsidP="008260FB">
            <w:pPr>
              <w:spacing w:after="0" w:line="240" w:lineRule="auto"/>
              <w:rPr>
                <w:rFonts w:asciiTheme="minorHAnsi" w:hAnsiTheme="minorHAnsi" w:cstheme="minorHAnsi"/>
                <w:b/>
                <w:sz w:val="24"/>
                <w:szCs w:val="24"/>
              </w:rPr>
            </w:pPr>
            <w:r w:rsidRPr="00012609">
              <w:rPr>
                <w:rFonts w:asciiTheme="minorHAnsi" w:hAnsiTheme="minorHAnsi" w:cstheme="minorHAnsi"/>
                <w:b/>
                <w:sz w:val="24"/>
                <w:szCs w:val="24"/>
              </w:rPr>
              <w:t>un</w:t>
            </w:r>
            <w:r w:rsidRPr="00930D64">
              <w:rPr>
                <w:rFonts w:asciiTheme="minorHAnsi" w:eastAsia="Times New Roman" w:hAnsiTheme="minorHAnsi" w:cstheme="minorHAnsi"/>
                <w:b/>
                <w:sz w:val="24"/>
                <w:szCs w:val="24"/>
              </w:rPr>
              <w:t xml:space="preserve"> singur</w:t>
            </w:r>
            <w:r w:rsidRPr="00930D64">
              <w:rPr>
                <w:rFonts w:asciiTheme="minorHAnsi" w:hAnsiTheme="minorHAnsi" w:cstheme="minorHAnsi"/>
                <w:b/>
                <w:sz w:val="24"/>
                <w:szCs w:val="24"/>
              </w:rPr>
              <w:t xml:space="preserve"> </w:t>
            </w:r>
            <w:r w:rsidRPr="00012609">
              <w:rPr>
                <w:rFonts w:asciiTheme="minorHAnsi" w:hAnsiTheme="minorHAnsi" w:cstheme="minorHAnsi"/>
                <w:b/>
                <w:sz w:val="24"/>
                <w:szCs w:val="24"/>
              </w:rPr>
              <w:t>proiect pe o intervenţie din SDL în cadrul aceleiaşi sesiuni lansate de GAL</w:t>
            </w:r>
            <w:r w:rsidRPr="00930D64">
              <w:rPr>
                <w:rFonts w:asciiTheme="minorHAnsi" w:eastAsia="Times New Roman" w:hAnsiTheme="minorHAnsi" w:cstheme="minorHAnsi"/>
                <w:b/>
                <w:sz w:val="24"/>
                <w:szCs w:val="24"/>
              </w:rPr>
              <w:t>?</w:t>
            </w:r>
            <w:r w:rsidRPr="00012609">
              <w:rPr>
                <w:rFonts w:asciiTheme="minorHAnsi" w:hAnsiTheme="minorHAnsi" w:cstheme="minorHAnsi"/>
                <w:b/>
                <w:sz w:val="24"/>
                <w:szCs w:val="24"/>
              </w:rPr>
              <w:t xml:space="preserve"> (art. 37 alin.(1) lit.f din HG 1570/2022)</w:t>
            </w:r>
            <w:r w:rsidRPr="00012609" w:rsidDel="00445125">
              <w:rPr>
                <w:rFonts w:asciiTheme="minorHAnsi" w:hAnsiTheme="minorHAnsi" w:cstheme="minorHAnsi"/>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B77D6E"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53CD9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01D6AB"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1840293A" w14:textId="77777777" w:rsidTr="008260FB">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E90D58D" w14:textId="77777777" w:rsidR="00D337D5" w:rsidRPr="005F5888" w:rsidRDefault="00D337D5" w:rsidP="008260FB">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rPr>
              <w:t xml:space="preserve">EG 1.5 Solicitantul nu trebuie să fie în </w:t>
            </w:r>
            <w:r w:rsidRPr="005F5888">
              <w:rPr>
                <w:rFonts w:asciiTheme="minorHAnsi" w:hAnsiTheme="minorHAnsi" w:cstheme="minorHAnsi"/>
                <w:b/>
                <w:sz w:val="24"/>
                <w:lang w:val="it-IT"/>
              </w:rPr>
              <w:t xml:space="preserve">insolvenţă, </w:t>
            </w:r>
            <w:r w:rsidRPr="005F5888">
              <w:rPr>
                <w:rFonts w:asciiTheme="minorHAnsi" w:eastAsia="Times New Roman" w:hAnsiTheme="minorHAnsi" w:cstheme="minorHAnsi"/>
                <w:b/>
                <w:sz w:val="24"/>
                <w:szCs w:val="24"/>
                <w:lang w:val="it-IT"/>
              </w:rPr>
              <w:t>faliment sau lichidare</w:t>
            </w:r>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b/>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5D4AC1"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09A15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78018B1"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583EBEE4" w14:textId="77777777" w:rsidTr="008260FB">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07A5143"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b/>
                <w:sz w:val="24"/>
                <w:lang w:val="it-IT"/>
              </w:rPr>
              <w:t>EG 1</w:t>
            </w:r>
            <w:r w:rsidRPr="005F5888">
              <w:rPr>
                <w:rFonts w:asciiTheme="minorHAnsi" w:eastAsia="Times New Roman" w:hAnsiTheme="minorHAnsi" w:cstheme="minorHAnsi"/>
                <w:b/>
                <w:sz w:val="24"/>
                <w:szCs w:val="24"/>
                <w:lang w:val="it-IT"/>
              </w:rPr>
              <w:t>.6</w:t>
            </w:r>
            <w:r w:rsidRPr="005F5888">
              <w:rPr>
                <w:rFonts w:asciiTheme="minorHAnsi" w:hAnsiTheme="minorHAnsi" w:cstheme="minorHAnsi"/>
                <w:b/>
                <w:sz w:val="24"/>
                <w:lang w:val="it-IT"/>
              </w:rPr>
              <w:t xml:space="preserve"> Solicitantul a prezentat dovada cofinanțării private a investiției</w:t>
            </w:r>
            <w:r w:rsidRPr="005F5888">
              <w:rPr>
                <w:rFonts w:asciiTheme="minorHAnsi" w:eastAsia="Times New Roman" w:hAnsiTheme="minorHAnsi" w:cstheme="minorHAnsi"/>
                <w:b/>
                <w:lang w:val="it-IT"/>
              </w:rPr>
              <w:t>,</w:t>
            </w:r>
            <w:r w:rsidRPr="005F5888">
              <w:rPr>
                <w:rFonts w:asciiTheme="minorHAnsi" w:hAnsiTheme="minorHAnsi" w:cstheme="minorHAnsi"/>
                <w:b/>
                <w:sz w:val="24"/>
                <w:lang w:val="it-IT"/>
              </w:rPr>
              <w:t xml:space="preserve"> prin extras de cont şi/sau contract de credit acordat în vederea implementării proiectului</w:t>
            </w:r>
            <w:r w:rsidRPr="005F5888">
              <w:rPr>
                <w:rFonts w:asciiTheme="minorHAnsi" w:eastAsia="Times New Roman" w:hAnsiTheme="minorHAnsi" w:cstheme="minorHAnsi"/>
                <w:b/>
                <w:lang w:val="it-IT"/>
              </w:rPr>
              <w:t>,</w:t>
            </w:r>
            <w:r w:rsidRPr="005F5888">
              <w:rPr>
                <w:rFonts w:asciiTheme="minorHAnsi" w:hAnsiTheme="minorHAnsi" w:cstheme="minorHAnsi"/>
                <w:b/>
                <w:sz w:val="24"/>
                <w:lang w:val="it-IT"/>
              </w:rPr>
              <w:t xml:space="preserve">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8C6437"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ED429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213018"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5A48B9D1" w14:textId="77777777" w:rsidTr="008260FB">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A2E172D"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cheltuieli finanţate</w:t>
            </w:r>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3C1E32"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5F3FF3"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7253AAD"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64FA227D" w14:textId="77777777" w:rsidTr="008260FB">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30D5EE5"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5F5888">
              <w:rPr>
                <w:rFonts w:asciiTheme="minorHAnsi" w:hAnsiTheme="minorHAnsi" w:cstheme="minorHAnsi"/>
                <w:b/>
                <w:sz w:val="24"/>
                <w:lang w:val="it-IT"/>
              </w:rPr>
              <w:t xml:space="preserve">Solicitantul nu a </w:t>
            </w:r>
            <w:r w:rsidRPr="00880A57">
              <w:rPr>
                <w:rFonts w:asciiTheme="minorHAnsi" w:hAnsiTheme="minorHAnsi" w:cstheme="minorHAnsi"/>
                <w:b/>
                <w:sz w:val="24"/>
              </w:rPr>
              <w:t xml:space="preserve">creat conditii artificiale </w:t>
            </w:r>
            <w:r w:rsidRPr="005F5888">
              <w:rPr>
                <w:rFonts w:asciiTheme="minorHAnsi" w:hAnsiTheme="minorHAnsi" w:cstheme="minorHAnsi"/>
                <w:b/>
                <w:sz w:val="24"/>
                <w:lang w:val="it-IT"/>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FE341C"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21E380"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8216A5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6C12DC5D" w14:textId="77777777" w:rsidTr="008260FB">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B09F1CB"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8DF78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5DB66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2B8ED1"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5E3A5E47" w14:textId="77777777" w:rsidTr="008260FB">
        <w:tc>
          <w:tcPr>
            <w:tcW w:w="9886" w:type="dxa"/>
            <w:gridSpan w:val="4"/>
            <w:tcBorders>
              <w:top w:val="single" w:sz="4" w:space="0" w:color="auto"/>
              <w:left w:val="nil"/>
              <w:bottom w:val="single" w:sz="4" w:space="0" w:color="auto"/>
              <w:right w:val="nil"/>
            </w:tcBorders>
          </w:tcPr>
          <w:p w14:paraId="2A9CBFF7" w14:textId="77777777" w:rsidR="00D337D5" w:rsidRPr="00880A57" w:rsidRDefault="00D337D5" w:rsidP="008260FB">
            <w:pPr>
              <w:spacing w:before="120" w:after="120" w:line="240" w:lineRule="auto"/>
              <w:rPr>
                <w:rFonts w:asciiTheme="minorHAnsi" w:hAnsiTheme="minorHAnsi" w:cstheme="minorHAnsi"/>
                <w:sz w:val="24"/>
              </w:rPr>
            </w:pPr>
          </w:p>
          <w:p w14:paraId="5A7D3B06" w14:textId="77777777" w:rsidR="00D337D5" w:rsidRPr="00880A57" w:rsidRDefault="00D337D5" w:rsidP="008260FB">
            <w:pPr>
              <w:spacing w:before="30" w:after="0" w:line="240" w:lineRule="auto"/>
              <w:rPr>
                <w:rFonts w:asciiTheme="minorHAnsi" w:eastAsia="Times New Roman" w:hAnsiTheme="minorHAnsi" w:cstheme="minorHAnsi"/>
                <w:b/>
                <w:sz w:val="24"/>
                <w:szCs w:val="24"/>
                <w:lang w:val="en-US"/>
              </w:rPr>
            </w:pPr>
            <w:r w:rsidRPr="00880A57">
              <w:rPr>
                <w:rFonts w:asciiTheme="minorHAnsi" w:hAnsiTheme="minorHAnsi" w:cstheme="minorHAnsi"/>
                <w:b/>
                <w:sz w:val="24"/>
                <w:lang w:val="en-US"/>
              </w:rPr>
              <w:t>Detaliere EG 1.</w:t>
            </w:r>
            <w:r w:rsidRPr="00880A57">
              <w:rPr>
                <w:rFonts w:asciiTheme="minorHAnsi" w:eastAsia="Times New Roman" w:hAnsiTheme="minorHAnsi" w:cstheme="minorHAnsi"/>
                <w:b/>
                <w:sz w:val="24"/>
                <w:szCs w:val="24"/>
                <w:lang w:val="en-US"/>
              </w:rPr>
              <w:t xml:space="preserve">8  </w:t>
            </w:r>
          </w:p>
          <w:p w14:paraId="114E3C49" w14:textId="77777777" w:rsidR="00D337D5" w:rsidRPr="00880A57" w:rsidRDefault="00D337D5" w:rsidP="008260FB">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u w:val="single"/>
                <w:lang w:val="en-US"/>
              </w:rPr>
              <w:t xml:space="preserve">VERIFICAREA CONDIŢIILOR ARTIFICIALE </w:t>
            </w:r>
          </w:p>
          <w:p w14:paraId="016B6D9A" w14:textId="77777777" w:rsidR="00D337D5" w:rsidRPr="00880A57" w:rsidRDefault="00D337D5" w:rsidP="008260FB">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D337D5" w:rsidRPr="00880A57" w14:paraId="2668A898" w14:textId="77777777" w:rsidTr="008260FB">
              <w:trPr>
                <w:gridAfter w:val="1"/>
                <w:wAfter w:w="4" w:type="pct"/>
                <w:trHeight w:val="300"/>
              </w:trPr>
              <w:tc>
                <w:tcPr>
                  <w:tcW w:w="3960" w:type="pct"/>
                  <w:vMerge w:val="restart"/>
                  <w:hideMark/>
                </w:tcPr>
                <w:p w14:paraId="11585F73"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r w:rsidRPr="00880A57">
                    <w:rPr>
                      <w:rFonts w:asciiTheme="minorHAnsi" w:eastAsia="Times New Roman" w:hAnsiTheme="minorHAnsi" w:cstheme="minorHAnsi"/>
                      <w:b/>
                      <w:sz w:val="24"/>
                      <w:szCs w:val="24"/>
                      <w:lang w:val="en-US"/>
                    </w:rPr>
                    <w:t xml:space="preserve">- </w:t>
                  </w:r>
                </w:p>
              </w:tc>
              <w:tc>
                <w:tcPr>
                  <w:tcW w:w="1036" w:type="pct"/>
                  <w:gridSpan w:val="2"/>
                  <w:hideMark/>
                </w:tcPr>
                <w:p w14:paraId="06528298"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D337D5" w:rsidRPr="00880A57" w14:paraId="0D4B93EE" w14:textId="77777777" w:rsidTr="008260FB">
              <w:trPr>
                <w:trHeight w:val="294"/>
              </w:trPr>
              <w:tc>
                <w:tcPr>
                  <w:tcW w:w="3960" w:type="pct"/>
                  <w:vMerge/>
                  <w:vAlign w:val="center"/>
                  <w:hideMark/>
                </w:tcPr>
                <w:p w14:paraId="1818A73A" w14:textId="77777777" w:rsidR="00D337D5" w:rsidRPr="00880A57" w:rsidRDefault="00D337D5" w:rsidP="008260FB">
                  <w:pPr>
                    <w:spacing w:before="30" w:after="0" w:line="240" w:lineRule="auto"/>
                    <w:rPr>
                      <w:rFonts w:asciiTheme="minorHAnsi" w:hAnsiTheme="minorHAnsi" w:cstheme="minorHAnsi"/>
                      <w:b/>
                      <w:sz w:val="24"/>
                      <w:lang w:val="en-US"/>
                    </w:rPr>
                  </w:pPr>
                </w:p>
              </w:tc>
              <w:tc>
                <w:tcPr>
                  <w:tcW w:w="372" w:type="pct"/>
                  <w:hideMark/>
                </w:tcPr>
                <w:p w14:paraId="04D4094B"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5753A54"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D337D5" w:rsidRPr="00880A57" w14:paraId="11BEA4C0" w14:textId="77777777" w:rsidTr="008260FB">
              <w:trPr>
                <w:trHeight w:val="60"/>
              </w:trPr>
              <w:tc>
                <w:tcPr>
                  <w:tcW w:w="5000" w:type="pct"/>
                  <w:gridSpan w:val="4"/>
                  <w:hideMark/>
                </w:tcPr>
                <w:p w14:paraId="2776C05E" w14:textId="77777777" w:rsidR="00D337D5" w:rsidRPr="005F5888" w:rsidRDefault="00D337D5" w:rsidP="008260FB">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Au fost identificate în proiect următorii indicatori de avertizare care pot conduce la verificări suplimentare vizând crearea unor condiţii artificiale?</w:t>
                  </w:r>
                </w:p>
              </w:tc>
            </w:tr>
            <w:tr w:rsidR="00D337D5" w:rsidRPr="00880A57" w14:paraId="29B295E7" w14:textId="77777777" w:rsidTr="008260FB">
              <w:trPr>
                <w:gridAfter w:val="1"/>
                <w:wAfter w:w="4" w:type="pct"/>
                <w:trHeight w:val="305"/>
              </w:trPr>
              <w:tc>
                <w:tcPr>
                  <w:tcW w:w="3960" w:type="pct"/>
                </w:tcPr>
                <w:p w14:paraId="59C321FB" w14:textId="77777777" w:rsidR="00D337D5" w:rsidRPr="00880A57" w:rsidRDefault="00D337D5" w:rsidP="008260FB">
                  <w:pPr>
                    <w:spacing w:before="30" w:after="0" w:line="240" w:lineRule="auto"/>
                    <w:ind w:left="333"/>
                    <w:rPr>
                      <w:rFonts w:asciiTheme="minorHAnsi" w:eastAsia="Times New Roman" w:hAnsiTheme="minorHAnsi" w:cstheme="minorHAnsi"/>
                      <w:sz w:val="24"/>
                      <w:szCs w:val="24"/>
                      <w:lang w:val="fr-FR"/>
                    </w:rPr>
                  </w:pPr>
                  <w:r w:rsidRPr="00880A57">
                    <w:rPr>
                      <w:rFonts w:asciiTheme="minorHAnsi" w:eastAsia="Times New Roman" w:hAnsiTheme="minorHAnsi" w:cstheme="minorHAnsi"/>
                      <w:sz w:val="24"/>
                      <w:szCs w:val="24"/>
                      <w:lang w:val="fr-FR"/>
                    </w:rPr>
                    <w:t>In cazul componentei de investitii</w:t>
                  </w:r>
                </w:p>
              </w:tc>
              <w:tc>
                <w:tcPr>
                  <w:tcW w:w="372" w:type="pct"/>
                  <w:vAlign w:val="center"/>
                </w:tcPr>
                <w:p w14:paraId="2DFB77EC" w14:textId="77777777" w:rsidR="00D337D5" w:rsidRPr="005F5888" w:rsidRDefault="00D337D5" w:rsidP="008260FB">
                  <w:pPr>
                    <w:spacing w:before="30" w:after="0" w:line="240" w:lineRule="auto"/>
                    <w:rPr>
                      <w:rFonts w:asciiTheme="minorHAnsi" w:eastAsia="Times New Roman" w:hAnsiTheme="minorHAnsi" w:cstheme="minorHAnsi"/>
                      <w:b/>
                      <w:sz w:val="24"/>
                      <w:szCs w:val="24"/>
                      <w:lang w:val="it-IT"/>
                    </w:rPr>
                  </w:pPr>
                </w:p>
              </w:tc>
              <w:tc>
                <w:tcPr>
                  <w:tcW w:w="664" w:type="pct"/>
                  <w:vAlign w:val="center"/>
                </w:tcPr>
                <w:p w14:paraId="23345521" w14:textId="77777777" w:rsidR="00D337D5" w:rsidRPr="005F5888" w:rsidRDefault="00D337D5" w:rsidP="008260FB">
                  <w:pPr>
                    <w:spacing w:before="30" w:after="0" w:line="240" w:lineRule="auto"/>
                    <w:rPr>
                      <w:rFonts w:asciiTheme="minorHAnsi" w:eastAsia="Times New Roman" w:hAnsiTheme="minorHAnsi" w:cstheme="minorHAnsi"/>
                      <w:b/>
                      <w:sz w:val="24"/>
                      <w:szCs w:val="24"/>
                      <w:lang w:val="it-IT"/>
                    </w:rPr>
                  </w:pPr>
                </w:p>
              </w:tc>
            </w:tr>
            <w:tr w:rsidR="00D337D5" w:rsidRPr="00880A57" w14:paraId="708DABE6" w14:textId="77777777" w:rsidTr="008260FB">
              <w:trPr>
                <w:gridAfter w:val="1"/>
                <w:wAfter w:w="4" w:type="pct"/>
                <w:trHeight w:val="305"/>
              </w:trPr>
              <w:tc>
                <w:tcPr>
                  <w:tcW w:w="3960" w:type="pct"/>
                </w:tcPr>
                <w:p w14:paraId="432D7A43"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r w:rsidRPr="00880A57">
                    <w:rPr>
                      <w:rFonts w:asciiTheme="minorHAnsi" w:hAnsiTheme="minorHAnsi" w:cstheme="minorHAnsi"/>
                      <w:sz w:val="24"/>
                      <w:lang w:val="fr-FR"/>
                    </w:rPr>
                    <w:lastRenderedPageBreak/>
                    <w:t>Acelaşi sediu social se regăseşte la două sau mai multe proiecte?</w:t>
                  </w:r>
                </w:p>
                <w:p w14:paraId="42B830C9" w14:textId="77777777" w:rsidR="00D337D5" w:rsidRPr="005F5888" w:rsidRDefault="00D337D5" w:rsidP="008260FB">
                  <w:pPr>
                    <w:spacing w:before="30" w:after="0" w:line="240" w:lineRule="auto"/>
                    <w:ind w:left="333" w:hanging="283"/>
                    <w:rPr>
                      <w:rFonts w:asciiTheme="minorHAnsi" w:hAnsiTheme="minorHAnsi" w:cstheme="minorHAnsi"/>
                      <w:b/>
                      <w:sz w:val="24"/>
                      <w:lang w:val="it-IT"/>
                    </w:rPr>
                  </w:pPr>
                </w:p>
              </w:tc>
              <w:tc>
                <w:tcPr>
                  <w:tcW w:w="372" w:type="pct"/>
                  <w:vAlign w:val="center"/>
                  <w:hideMark/>
                </w:tcPr>
                <w:p w14:paraId="2F345DB2"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6FB44DE"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72A2989B" w14:textId="77777777" w:rsidTr="008260FB">
              <w:trPr>
                <w:gridAfter w:val="1"/>
                <w:wAfter w:w="4" w:type="pct"/>
                <w:trHeight w:val="305"/>
              </w:trPr>
              <w:tc>
                <w:tcPr>
                  <w:tcW w:w="3960" w:type="pct"/>
                  <w:hideMark/>
                </w:tcPr>
                <w:p w14:paraId="060879B0"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b/>
                      <w:sz w:val="24"/>
                      <w:lang w:val="it-IT"/>
                    </w:rPr>
                  </w:pPr>
                  <w:r w:rsidRPr="005F5888">
                    <w:rPr>
                      <w:rFonts w:asciiTheme="minorHAnsi" w:hAnsiTheme="minorHAnsi" w:cstheme="minorHAnsi"/>
                      <w:sz w:val="24"/>
                      <w:lang w:val="it-IT"/>
                    </w:rPr>
                    <w:t xml:space="preserve">Mai mulți solicitanti/beneficiari independenți din punct de vedere legal </w:t>
                  </w:r>
                  <w:r w:rsidRPr="005F5888">
                    <w:rPr>
                      <w:rFonts w:asciiTheme="minorHAnsi" w:hAnsiTheme="minorHAnsi" w:cstheme="minorHAnsi"/>
                      <w:b/>
                      <w:sz w:val="24"/>
                      <w:lang w:val="it-IT"/>
                    </w:rPr>
                    <w:t>au aceeași adresă</w:t>
                  </w:r>
                  <w:r w:rsidRPr="005F5888">
                    <w:rPr>
                      <w:rFonts w:asciiTheme="minorHAnsi" w:hAnsiTheme="minorHAnsi" w:cstheme="minorHAnsi"/>
                      <w:sz w:val="24"/>
                      <w:lang w:val="it-IT"/>
                    </w:rPr>
                    <w:t xml:space="preserve"> si/sau </w:t>
                  </w:r>
                  <w:r w:rsidRPr="005F5888">
                    <w:rPr>
                      <w:rFonts w:asciiTheme="minorHAnsi" w:hAnsiTheme="minorHAnsi" w:cstheme="minorHAnsi"/>
                      <w:b/>
                      <w:sz w:val="24"/>
                      <w:lang w:val="it-IT"/>
                    </w:rPr>
                    <w:t>beneficiază de infrastructura comună</w:t>
                  </w:r>
                  <w:r w:rsidRPr="005F5888">
                    <w:rPr>
                      <w:rFonts w:asciiTheme="minorHAnsi" w:hAnsiTheme="minorHAnsi" w:cstheme="minorHAnsi"/>
                      <w:sz w:val="24"/>
                      <w:lang w:val="it-IT"/>
                    </w:rPr>
                    <w:t xml:space="preserve"> (același amplasament, utilitati, spatii de productie/procesare/depozitare) </w:t>
                  </w:r>
                  <w:r w:rsidRPr="005F5888">
                    <w:rPr>
                      <w:rFonts w:asciiTheme="minorHAnsi" w:hAnsiTheme="minorHAnsi" w:cstheme="minorHAnsi"/>
                      <w:b/>
                      <w:sz w:val="24"/>
                      <w:lang w:val="it-IT"/>
                    </w:rPr>
                    <w:t>si le folosesc in comun</w:t>
                  </w:r>
                  <w:r w:rsidRPr="005F5888">
                    <w:rPr>
                      <w:rFonts w:asciiTheme="minorHAnsi" w:hAnsiTheme="minorHAnsi" w:cstheme="minorHAnsi"/>
                      <w:sz w:val="24"/>
                      <w:lang w:val="it-IT"/>
                    </w:rPr>
                    <w:t>.</w:t>
                  </w:r>
                </w:p>
              </w:tc>
              <w:tc>
                <w:tcPr>
                  <w:tcW w:w="372" w:type="pct"/>
                  <w:vAlign w:val="center"/>
                  <w:hideMark/>
                </w:tcPr>
                <w:p w14:paraId="0E311468"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BE8877E"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297D1350" w14:textId="77777777" w:rsidTr="008260FB">
              <w:trPr>
                <w:gridAfter w:val="1"/>
                <w:wAfter w:w="4" w:type="pct"/>
                <w:trHeight w:val="305"/>
              </w:trPr>
              <w:tc>
                <w:tcPr>
                  <w:tcW w:w="3960" w:type="pct"/>
                </w:tcPr>
                <w:p w14:paraId="62C5561C"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7856E47"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4E4682B"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7EC3FD4B" w14:textId="77777777" w:rsidTr="008260FB">
              <w:trPr>
                <w:gridAfter w:val="1"/>
                <w:wAfter w:w="4" w:type="pct"/>
                <w:trHeight w:val="305"/>
              </w:trPr>
              <w:tc>
                <w:tcPr>
                  <w:tcW w:w="3960" w:type="pct"/>
                  <w:hideMark/>
                </w:tcPr>
                <w:p w14:paraId="3E5AA7CC"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36E41EBE"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87C2C7F"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6B6BC60A" w14:textId="77777777" w:rsidTr="008260FB">
              <w:trPr>
                <w:gridAfter w:val="1"/>
                <w:wAfter w:w="4" w:type="pct"/>
                <w:trHeight w:val="305"/>
              </w:trPr>
              <w:tc>
                <w:tcPr>
                  <w:tcW w:w="3960" w:type="pct"/>
                  <w:hideMark/>
                </w:tcPr>
                <w:p w14:paraId="3FD91B6F" w14:textId="77777777" w:rsidR="00D337D5" w:rsidRPr="00880A57" w:rsidRDefault="00D337D5" w:rsidP="008260FB">
                  <w:pPr>
                    <w:numPr>
                      <w:ilvl w:val="0"/>
                      <w:numId w:val="64"/>
                    </w:numPr>
                    <w:spacing w:before="30" w:after="0" w:line="240" w:lineRule="auto"/>
                    <w:ind w:left="333" w:hanging="283"/>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tc>
              <w:tc>
                <w:tcPr>
                  <w:tcW w:w="372" w:type="pct"/>
                  <w:vAlign w:val="center"/>
                  <w:hideMark/>
                </w:tcPr>
                <w:p w14:paraId="06FE4E77"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514D63D"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241D8625" w14:textId="77777777" w:rsidTr="008260FB">
              <w:trPr>
                <w:gridAfter w:val="1"/>
                <w:wAfter w:w="4" w:type="pct"/>
                <w:trHeight w:val="562"/>
              </w:trPr>
              <w:tc>
                <w:tcPr>
                  <w:tcW w:w="3960" w:type="pct"/>
                  <w:hideMark/>
                </w:tcPr>
                <w:p w14:paraId="20994C58"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lang w:val="it-IT"/>
                    </w:rPr>
                  </w:pPr>
                  <w:r w:rsidRPr="005F5888">
                    <w:rPr>
                      <w:rFonts w:asciiTheme="minorHAnsi" w:hAnsiTheme="minorHAnsi" w:cstheme="minorHAnsi"/>
                      <w:sz w:val="24"/>
                      <w:lang w:val="it-IT"/>
                    </w:rPr>
                    <w:t>Solicitantii care depun Cerere de Finantare au asociati comuni cu cei ai altor beneficiari cu care formează împreună un flux tehnologic</w:t>
                  </w:r>
                </w:p>
              </w:tc>
              <w:tc>
                <w:tcPr>
                  <w:tcW w:w="372" w:type="pct"/>
                  <w:vAlign w:val="center"/>
                  <w:hideMark/>
                </w:tcPr>
                <w:p w14:paraId="34129639"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819E2C5"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000C4956" w14:textId="77777777" w:rsidTr="008260FB">
              <w:trPr>
                <w:gridAfter w:val="1"/>
                <w:wAfter w:w="4" w:type="pct"/>
                <w:trHeight w:val="556"/>
              </w:trPr>
              <w:tc>
                <w:tcPr>
                  <w:tcW w:w="3960" w:type="pct"/>
                </w:tcPr>
                <w:p w14:paraId="1BB00678" w14:textId="77777777" w:rsidR="00D337D5" w:rsidRPr="00880A57" w:rsidRDefault="00D337D5" w:rsidP="008260FB">
                  <w:pPr>
                    <w:numPr>
                      <w:ilvl w:val="0"/>
                      <w:numId w:val="64"/>
                    </w:numPr>
                    <w:ind w:left="333" w:hanging="283"/>
                    <w:contextualSpacing/>
                    <w:rPr>
                      <w:rFonts w:asciiTheme="minorHAnsi" w:hAnsiTheme="minorHAnsi" w:cstheme="minorHAnsi"/>
                      <w:sz w:val="24"/>
                    </w:rPr>
                  </w:pPr>
                  <w:r w:rsidRPr="005F5888">
                    <w:rPr>
                      <w:rFonts w:asciiTheme="minorHAnsi" w:hAnsiTheme="minorHAnsi" w:cstheme="minorHAnsi"/>
                      <w:sz w:val="24"/>
                      <w:lang w:val="it-IT"/>
                    </w:rPr>
                    <w:t>Verificarea legăturilor între asociații/ acţionarii /administratorii cu acționariat străin și solicitant</w:t>
                  </w:r>
                </w:p>
              </w:tc>
              <w:tc>
                <w:tcPr>
                  <w:tcW w:w="372" w:type="pct"/>
                  <w:vAlign w:val="center"/>
                </w:tcPr>
                <w:p w14:paraId="4AF4F8F1"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2FF1D1A"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7FEA80CB" w14:textId="77777777" w:rsidTr="008260FB">
              <w:trPr>
                <w:gridAfter w:val="1"/>
                <w:wAfter w:w="4" w:type="pct"/>
                <w:trHeight w:val="607"/>
              </w:trPr>
              <w:tc>
                <w:tcPr>
                  <w:tcW w:w="3960" w:type="pct"/>
                </w:tcPr>
                <w:p w14:paraId="72662861" w14:textId="77777777" w:rsidR="00D337D5" w:rsidRPr="005F5888" w:rsidRDefault="00D337D5" w:rsidP="008260FB">
                  <w:pPr>
                    <w:numPr>
                      <w:ilvl w:val="0"/>
                      <w:numId w:val="64"/>
                    </w:numPr>
                    <w:spacing w:before="30" w:after="0" w:line="240" w:lineRule="auto"/>
                    <w:ind w:left="333" w:hanging="283"/>
                    <w:rPr>
                      <w:rFonts w:asciiTheme="minorHAnsi" w:hAnsiTheme="minorHAnsi" w:cstheme="minorHAnsi"/>
                      <w:sz w:val="24"/>
                    </w:rPr>
                  </w:pPr>
                  <w:r w:rsidRPr="005F5888">
                    <w:rPr>
                      <w:rFonts w:asciiTheme="minorHAnsi" w:hAnsiTheme="minorHAnsi" w:cstheme="minorHAnsi"/>
                      <w:sz w:val="24"/>
                    </w:rPr>
                    <w:t>Activitatea propusă prin proiect este dependentă de activitatea unui terț (persoana juridică) și/ sau crează avantaje unui terț (persoană juridică) ?</w:t>
                  </w:r>
                </w:p>
              </w:tc>
              <w:tc>
                <w:tcPr>
                  <w:tcW w:w="372" w:type="pct"/>
                  <w:vAlign w:val="center"/>
                </w:tcPr>
                <w:p w14:paraId="5427FDA9"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3B1D94"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4F97A16C" w14:textId="77777777" w:rsidTr="008260FB">
              <w:trPr>
                <w:gridAfter w:val="1"/>
                <w:wAfter w:w="4" w:type="pct"/>
                <w:trHeight w:val="609"/>
              </w:trPr>
              <w:tc>
                <w:tcPr>
                  <w:tcW w:w="3960" w:type="pct"/>
                  <w:hideMark/>
                </w:tcPr>
                <w:p w14:paraId="625BD744" w14:textId="77777777" w:rsidR="00D337D5" w:rsidRPr="00880A57" w:rsidRDefault="00D337D5" w:rsidP="008260FB">
                  <w:pPr>
                    <w:numPr>
                      <w:ilvl w:val="0"/>
                      <w:numId w:val="64"/>
                    </w:numPr>
                    <w:spacing w:before="30" w:after="0" w:line="240" w:lineRule="auto"/>
                    <w:ind w:left="333" w:hanging="283"/>
                    <w:rPr>
                      <w:rFonts w:asciiTheme="minorHAnsi" w:hAnsiTheme="minorHAnsi" w:cstheme="minorHAnsi"/>
                      <w:sz w:val="24"/>
                      <w:lang w:val="fr-FR"/>
                    </w:rPr>
                  </w:pPr>
                  <w:r w:rsidRPr="005F5888">
                    <w:rPr>
                      <w:rFonts w:asciiTheme="minorHAnsi" w:hAnsiTheme="minorHAnsi" w:cstheme="minorHAnsi"/>
                      <w:sz w:val="24"/>
                      <w:lang w:val="it-IT"/>
                    </w:rPr>
                    <w:t>Alti indicatori (ex: acelasi consultant, posibile legaturi de afaceri cu furnizori/clienti prin actionariat s.a. )</w:t>
                  </w:r>
                </w:p>
              </w:tc>
              <w:tc>
                <w:tcPr>
                  <w:tcW w:w="372" w:type="pct"/>
                  <w:vAlign w:val="center"/>
                  <w:hideMark/>
                </w:tcPr>
                <w:p w14:paraId="785E3EB7"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298EBB7" w14:textId="77777777" w:rsidR="00D337D5" w:rsidRPr="00880A57" w:rsidRDefault="00D337D5" w:rsidP="008260F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D337D5" w:rsidRPr="00880A57" w14:paraId="54D361F1" w14:textId="77777777" w:rsidTr="008260FB">
              <w:trPr>
                <w:gridAfter w:val="1"/>
                <w:wAfter w:w="4" w:type="pct"/>
                <w:trHeight w:val="305"/>
              </w:trPr>
              <w:tc>
                <w:tcPr>
                  <w:tcW w:w="4996" w:type="pct"/>
                  <w:gridSpan w:val="3"/>
                </w:tcPr>
                <w:p w14:paraId="07189331" w14:textId="77777777" w:rsidR="00D337D5" w:rsidRPr="00880A57" w:rsidRDefault="00D337D5" w:rsidP="008260FB">
                  <w:pPr>
                    <w:spacing w:before="30" w:after="0" w:line="240" w:lineRule="auto"/>
                    <w:rPr>
                      <w:rFonts w:asciiTheme="minorHAnsi" w:hAnsiTheme="minorHAnsi" w:cstheme="minorHAnsi"/>
                      <w:b/>
                      <w:sz w:val="24"/>
                    </w:rPr>
                  </w:pPr>
                  <w:r w:rsidRPr="00880A57">
                    <w:rPr>
                      <w:rFonts w:asciiTheme="minorHAnsi" w:hAnsiTheme="minorHAnsi" w:cstheme="minorHAnsi"/>
                      <w:kern w:val="32"/>
                      <w:sz w:val="24"/>
                    </w:rPr>
                    <w:t xml:space="preserve">În cazul </w:t>
                  </w:r>
                  <w:r w:rsidRPr="00880A57">
                    <w:rPr>
                      <w:rFonts w:asciiTheme="minorHAnsi" w:eastAsia="Times New Roman" w:hAnsiTheme="minorHAnsi" w:cstheme="minorHAnsi"/>
                      <w:kern w:val="32"/>
                      <w:sz w:val="24"/>
                      <w:szCs w:val="24"/>
                    </w:rPr>
                    <w:t xml:space="preserve">componentei de  </w:t>
                  </w:r>
                  <w:r w:rsidRPr="00880A57">
                    <w:rPr>
                      <w:rFonts w:asciiTheme="minorHAnsi" w:hAnsiTheme="minorHAnsi" w:cstheme="minorHAnsi"/>
                      <w:kern w:val="32"/>
                      <w:sz w:val="24"/>
                    </w:rPr>
                    <w:t>servicii</w:t>
                  </w:r>
                  <w:r w:rsidRPr="00880A57">
                    <w:rPr>
                      <w:rFonts w:asciiTheme="minorHAnsi" w:eastAsia="Times New Roman" w:hAnsiTheme="minorHAnsi" w:cstheme="minorHAnsi"/>
                      <w:kern w:val="32"/>
                      <w:sz w:val="24"/>
                      <w:szCs w:val="24"/>
                    </w:rPr>
                    <w:t>:</w:t>
                  </w:r>
                  <w:r w:rsidRPr="00880A57">
                    <w:rPr>
                      <w:rFonts w:asciiTheme="minorHAnsi" w:hAnsiTheme="minorHAnsi" w:cstheme="minorHAnsi"/>
                      <w:kern w:val="32"/>
                      <w:sz w:val="24"/>
                    </w:rPr>
                    <w:t xml:space="preserve"> </w:t>
                  </w:r>
                </w:p>
              </w:tc>
            </w:tr>
            <w:tr w:rsidR="00D337D5" w:rsidRPr="00880A57" w14:paraId="6357C538" w14:textId="77777777" w:rsidTr="008260FB">
              <w:trPr>
                <w:gridAfter w:val="1"/>
                <w:wAfter w:w="4" w:type="pct"/>
                <w:trHeight w:val="305"/>
              </w:trPr>
              <w:tc>
                <w:tcPr>
                  <w:tcW w:w="3960" w:type="pct"/>
                </w:tcPr>
                <w:p w14:paraId="4C613BA8" w14:textId="77777777" w:rsidR="00D337D5" w:rsidRPr="00880A57" w:rsidRDefault="00D337D5" w:rsidP="008260FB">
                  <w:pPr>
                    <w:numPr>
                      <w:ilvl w:val="0"/>
                      <w:numId w:val="64"/>
                    </w:numPr>
                    <w:spacing w:before="30" w:after="0" w:line="240" w:lineRule="auto"/>
                    <w:ind w:left="333" w:hanging="333"/>
                    <w:rPr>
                      <w:rFonts w:asciiTheme="minorHAnsi" w:hAnsiTheme="minorHAnsi" w:cstheme="minorHAnsi"/>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493A8575"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51EA2C8"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4404DB26" w14:textId="77777777" w:rsidTr="008260FB">
              <w:trPr>
                <w:gridAfter w:val="1"/>
                <w:wAfter w:w="4" w:type="pct"/>
                <w:trHeight w:val="305"/>
              </w:trPr>
              <w:tc>
                <w:tcPr>
                  <w:tcW w:w="3960" w:type="pct"/>
                </w:tcPr>
                <w:p w14:paraId="3935EB22" w14:textId="77777777" w:rsidR="00D337D5" w:rsidRPr="00880A57" w:rsidRDefault="00D337D5" w:rsidP="008260FB">
                  <w:pPr>
                    <w:numPr>
                      <w:ilvl w:val="0"/>
                      <w:numId w:val="64"/>
                    </w:numPr>
                    <w:spacing w:before="120" w:after="120" w:line="240" w:lineRule="auto"/>
                    <w:ind w:left="333" w:hanging="333"/>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tc>
              <w:tc>
                <w:tcPr>
                  <w:tcW w:w="372" w:type="pct"/>
                  <w:vAlign w:val="center"/>
                </w:tcPr>
                <w:p w14:paraId="648A3F81"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6B334FF" w14:textId="77777777" w:rsidR="00D337D5" w:rsidRPr="00880A57" w:rsidRDefault="00D337D5" w:rsidP="008260F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D337D5" w:rsidRPr="00880A57" w14:paraId="135FDACE" w14:textId="77777777" w:rsidTr="008260FB">
              <w:trPr>
                <w:gridAfter w:val="1"/>
                <w:wAfter w:w="4" w:type="pct"/>
                <w:trHeight w:val="564"/>
              </w:trPr>
              <w:tc>
                <w:tcPr>
                  <w:tcW w:w="3960" w:type="pct"/>
                  <w:hideMark/>
                </w:tcPr>
                <w:p w14:paraId="095829B5" w14:textId="77777777" w:rsidR="00D337D5" w:rsidRPr="005F5888" w:rsidRDefault="00D337D5" w:rsidP="008260FB">
                  <w:pPr>
                    <w:spacing w:before="30" w:after="0" w:line="240" w:lineRule="auto"/>
                    <w:rPr>
                      <w:rFonts w:asciiTheme="minorHAnsi" w:hAnsiTheme="minorHAnsi" w:cstheme="minorHAnsi"/>
                      <w:b/>
                      <w:sz w:val="24"/>
                      <w:lang w:val="pt-BR"/>
                    </w:rPr>
                  </w:pPr>
                  <w:r w:rsidRPr="005F5888">
                    <w:rPr>
                      <w:rFonts w:asciiTheme="minorHAnsi" w:hAnsiTheme="minorHAnsi" w:cstheme="minorHAnsi"/>
                      <w:b/>
                      <w:sz w:val="24"/>
                      <w:lang w:val="pt-BR"/>
                    </w:rPr>
                    <w:t>Baza de date a serviciul online RECOM  a ONRC</w:t>
                  </w:r>
                </w:p>
                <w:p w14:paraId="1644C39F" w14:textId="77777777" w:rsidR="00D337D5" w:rsidRPr="00880A57" w:rsidRDefault="00D337D5" w:rsidP="008260FB">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67116D72" w14:textId="77777777" w:rsidR="00D337D5" w:rsidRPr="00880A57" w:rsidRDefault="00D337D5" w:rsidP="008260FB">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Aplicația Interoperabilitate</w:t>
                  </w:r>
                  <w:r w:rsidRPr="005F5888">
                    <w:rPr>
                      <w:rFonts w:asciiTheme="minorHAnsi" w:hAnsiTheme="minorHAnsi" w:cstheme="minorHAnsi"/>
                      <w:b/>
                      <w:i/>
                      <w:sz w:val="24"/>
                      <w:lang w:val="it-IT"/>
                    </w:rPr>
                    <w:t xml:space="preserve"> </w:t>
                  </w:r>
                  <w:r w:rsidRPr="005F5888">
                    <w:rPr>
                      <w:rFonts w:asciiTheme="minorHAnsi" w:hAnsiTheme="minorHAnsi" w:cstheme="minorHAnsi"/>
                      <w:b/>
                      <w:sz w:val="24"/>
                      <w:lang w:val="it-IT"/>
                    </w:rPr>
                    <w:t>a Consiliului Concurenței</w:t>
                  </w:r>
                  <w:r w:rsidRPr="00880A57" w:rsidDel="00C21B7B">
                    <w:rPr>
                      <w:rFonts w:asciiTheme="minorHAnsi" w:hAnsiTheme="minorHAnsi" w:cstheme="minorHAnsi"/>
                      <w:b/>
                      <w:sz w:val="24"/>
                      <w:lang w:val="it-IT"/>
                    </w:rPr>
                    <w:t xml:space="preserve"> </w:t>
                  </w:r>
                </w:p>
                <w:p w14:paraId="22A0A195" w14:textId="77777777" w:rsidR="00D337D5" w:rsidRPr="00880A57" w:rsidRDefault="00D337D5" w:rsidP="008260FB">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07638B94" w14:textId="77777777" w:rsidR="00D337D5" w:rsidRPr="00880A57" w:rsidRDefault="00D337D5" w:rsidP="008260FB">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10EE53F5" w14:textId="77777777" w:rsidR="00D337D5" w:rsidRPr="00880A57" w:rsidRDefault="00D337D5" w:rsidP="008260FB">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22179168" w14:textId="77777777" w:rsidR="00D337D5" w:rsidRPr="005F5888" w:rsidRDefault="00D337D5" w:rsidP="008260FB">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fr-FR"/>
                    </w:rPr>
                    <w:t>Studiul de Fezabilitate/Memoriu justificativ/ DALI si documentele depuse la Cererea de Finantare</w:t>
                  </w:r>
                </w:p>
              </w:tc>
              <w:tc>
                <w:tcPr>
                  <w:tcW w:w="372" w:type="pct"/>
                </w:tcPr>
                <w:p w14:paraId="7D320D7B" w14:textId="77777777" w:rsidR="00D337D5" w:rsidRPr="005F5888" w:rsidRDefault="00D337D5" w:rsidP="008260FB">
                  <w:pPr>
                    <w:spacing w:before="30" w:after="0" w:line="240" w:lineRule="auto"/>
                    <w:rPr>
                      <w:rFonts w:asciiTheme="minorHAnsi" w:hAnsiTheme="minorHAnsi" w:cstheme="minorHAnsi"/>
                      <w:sz w:val="24"/>
                      <w:lang w:val="it-IT"/>
                    </w:rPr>
                  </w:pPr>
                </w:p>
              </w:tc>
              <w:tc>
                <w:tcPr>
                  <w:tcW w:w="664" w:type="pct"/>
                </w:tcPr>
                <w:p w14:paraId="043C2B90" w14:textId="77777777" w:rsidR="00D337D5" w:rsidRPr="00880A57" w:rsidRDefault="00D337D5" w:rsidP="008260FB">
                  <w:pPr>
                    <w:spacing w:before="30" w:after="0" w:line="240" w:lineRule="auto"/>
                    <w:rPr>
                      <w:rFonts w:asciiTheme="minorHAnsi" w:hAnsiTheme="minorHAnsi" w:cstheme="minorHAnsi"/>
                      <w:sz w:val="24"/>
                      <w:lang w:val="fr-FR"/>
                    </w:rPr>
                  </w:pPr>
                </w:p>
              </w:tc>
            </w:tr>
          </w:tbl>
          <w:p w14:paraId="5F59B9BF" w14:textId="77777777" w:rsidR="00D337D5" w:rsidRPr="00880A57" w:rsidRDefault="00D337D5" w:rsidP="008260FB">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1037B4F9" w14:textId="77777777" w:rsidR="00D337D5" w:rsidRPr="00880A57" w:rsidRDefault="00D337D5" w:rsidP="008260FB">
            <w:pPr>
              <w:spacing w:before="30" w:after="0" w:line="240" w:lineRule="auto"/>
              <w:rPr>
                <w:rFonts w:asciiTheme="minorHAnsi" w:hAnsiTheme="minorHAnsi" w:cstheme="minorHAnsi"/>
                <w:sz w:val="24"/>
              </w:rPr>
            </w:pPr>
          </w:p>
          <w:p w14:paraId="44266D1A" w14:textId="77777777" w:rsidR="00D337D5" w:rsidRPr="005F5888" w:rsidRDefault="00D337D5" w:rsidP="008260FB">
            <w:pPr>
              <w:spacing w:before="30" w:after="0" w:line="240" w:lineRule="auto"/>
              <w:rPr>
                <w:rFonts w:asciiTheme="minorHAnsi" w:hAnsiTheme="minorHAnsi" w:cstheme="minorHAnsi"/>
                <w:b/>
                <w:sz w:val="24"/>
                <w:lang w:val="it-IT"/>
              </w:rPr>
            </w:pPr>
            <w:r w:rsidRPr="005F5888">
              <w:rPr>
                <w:rFonts w:asciiTheme="minorHAnsi" w:hAnsiTheme="minorHAnsi" w:cstheme="minorHAnsi"/>
                <w:b/>
                <w:sz w:val="24"/>
                <w:lang w:val="it-IT"/>
              </w:rPr>
              <w:t>Solicitantul a creat condiţii artificiale necesare pentru a beneficia de plăţi (sprijin) şi a obţine astfel un avantaj care contravine obiectivelor intervenţiei?</w:t>
            </w:r>
          </w:p>
          <w:p w14:paraId="11346493" w14:textId="77777777" w:rsidR="00D337D5" w:rsidRPr="00880A57" w:rsidRDefault="00D337D5" w:rsidP="008260FB">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20324FC" w14:textId="77777777" w:rsidR="00D337D5" w:rsidRPr="00880A57" w:rsidRDefault="00D337D5" w:rsidP="008260FB">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6DAE9942"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5604C82B" w14:textId="77777777" w:rsidTr="008260FB">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003FB9D1" w14:textId="77777777" w:rsidR="00D337D5" w:rsidRPr="00880A57" w:rsidRDefault="00D337D5" w:rsidP="008260FB">
            <w:pPr>
              <w:spacing w:before="120" w:after="120" w:line="240" w:lineRule="auto"/>
              <w:rPr>
                <w:rFonts w:asciiTheme="minorHAnsi" w:hAnsiTheme="minorHAnsi" w:cstheme="minorHAnsi"/>
                <w:b/>
                <w:sz w:val="24"/>
              </w:rPr>
            </w:pPr>
          </w:p>
          <w:p w14:paraId="27C8293F"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4E310B5"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14:paraId="418F3F80" w14:textId="77777777" w:rsidTr="008260FB">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080005A" w14:textId="77777777" w:rsidR="00D337D5" w:rsidRPr="00880A57" w:rsidRDefault="00D337D5" w:rsidP="008260F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99A314C"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4B61F7B7"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08690FC9"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14:paraId="2165A711"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F83F52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60C95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18BEDC"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05ED6DD" w14:textId="77777777" w:rsidR="00D337D5" w:rsidRPr="00880A57" w:rsidRDefault="00D337D5" w:rsidP="008260FB">
            <w:pPr>
              <w:spacing w:before="120" w:after="120" w:line="240" w:lineRule="auto"/>
              <w:rPr>
                <w:rFonts w:asciiTheme="minorHAnsi" w:hAnsiTheme="minorHAnsi" w:cstheme="minorHAnsi"/>
                <w:b/>
                <w:sz w:val="24"/>
              </w:rPr>
            </w:pPr>
          </w:p>
        </w:tc>
      </w:tr>
      <w:tr w:rsidR="00D337D5" w:rsidRPr="00880A57" w14:paraId="3B29306C"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3C6F54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2. Investiţiile propuse de solicitant prin proiect  NU se incadreaza intr-una din categoriile</w:t>
            </w:r>
            <w:r w:rsidRPr="00880A57">
              <w:rPr>
                <w:rFonts w:asciiTheme="minorHAnsi" w:hAnsiTheme="minorHAnsi" w:cstheme="minorHAnsi"/>
                <w:sz w:val="24"/>
              </w:rPr>
              <w:t xml:space="preserve"> :</w:t>
            </w:r>
          </w:p>
          <w:p w14:paraId="12BD07F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78E7D17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705BC5A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BBA889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E16B225" w14:textId="77777777" w:rsidR="00D337D5" w:rsidRPr="00880A57" w:rsidRDefault="00D337D5" w:rsidP="008260FB">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17BCEC24" w14:textId="77777777" w:rsidR="00D337D5" w:rsidRPr="00880A57" w:rsidDel="00D64F0E" w:rsidRDefault="00D337D5" w:rsidP="008260FB">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BEB7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45B5AF"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E57D8E8" w14:textId="77777777" w:rsidR="00D337D5" w:rsidRPr="00880A57" w:rsidRDefault="00D337D5" w:rsidP="008260FB">
            <w:pPr>
              <w:spacing w:before="120" w:after="120" w:line="240" w:lineRule="auto"/>
              <w:rPr>
                <w:rFonts w:asciiTheme="minorHAnsi" w:hAnsiTheme="minorHAnsi" w:cstheme="minorHAnsi"/>
                <w:b/>
                <w:sz w:val="24"/>
              </w:rPr>
            </w:pPr>
          </w:p>
        </w:tc>
      </w:tr>
      <w:tr w:rsidR="00D337D5" w:rsidRPr="00880A57" w14:paraId="4770C731"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63367B1" w14:textId="77777777" w:rsidR="00D337D5" w:rsidRPr="00880A57" w:rsidRDefault="00D337D5" w:rsidP="008260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6D1DBD93" w14:textId="77777777" w:rsidR="00D337D5" w:rsidRPr="00880A57" w:rsidRDefault="00D337D5" w:rsidP="008260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EAD2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45C20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8307E7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0B62F330" w14:textId="77777777" w:rsidTr="008260FB">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4C967778" w14:textId="77777777" w:rsidR="00D337D5" w:rsidRPr="00880A57" w:rsidRDefault="00D337D5" w:rsidP="008260FB">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721A2C"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r w:rsidRPr="00880A57" w:rsidDel="00C669AC">
              <w:rPr>
                <w:rFonts w:asciiTheme="minorHAnsi" w:hAnsiTheme="minorHAnsi" w:cstheme="minorHAnsi"/>
                <w:b/>
                <w:sz w:val="24"/>
                <w:lang w:val="en-US"/>
              </w:rPr>
              <w:t xml:space="preserve"> </w:t>
            </w:r>
          </w:p>
        </w:tc>
      </w:tr>
      <w:tr w:rsidR="00D337D5" w:rsidRPr="00880A57" w14:paraId="4A123AF2" w14:textId="77777777" w:rsidTr="008260FB">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E182CCF" w14:textId="77777777" w:rsidR="00D337D5" w:rsidRPr="00880A57" w:rsidRDefault="00D337D5" w:rsidP="008260FB">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7C002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1DC07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06C695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D337D5" w:rsidRPr="00880A57" w14:paraId="7AF9A57B"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86C37EC"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AA22B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019E7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52A187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16399DF1"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64E637B" w14:textId="77777777" w:rsidR="00D337D5" w:rsidRPr="00880A57" w:rsidRDefault="00D337D5" w:rsidP="008260FB">
            <w:pPr>
              <w:tabs>
                <w:tab w:val="left" w:pos="180"/>
                <w:tab w:val="left" w:pos="360"/>
              </w:tabs>
              <w:jc w:val="both"/>
              <w:rPr>
                <w:rFonts w:asciiTheme="minorHAnsi" w:hAnsiTheme="minorHAnsi" w:cstheme="minorHAnsi"/>
                <w:sz w:val="24"/>
              </w:rPr>
            </w:pPr>
            <w:r w:rsidRPr="005F5888">
              <w:rPr>
                <w:rFonts w:asciiTheme="minorHAnsi" w:hAnsiTheme="minorHAnsi" w:cstheme="minorHAnsi"/>
                <w:b/>
                <w:sz w:val="24"/>
                <w:lang w:val="it-IT"/>
              </w:rPr>
              <w:t>EG3.2 Investitia propusa este in conformitate cu prevederile legislației în vigoare privind construcţia/modernizarea sau extinderea structurilor de primire turistice cu funcțiuni de cazare sau restaurante clasificate conform Ordinului 65/2013?</w:t>
            </w:r>
            <w:r w:rsidRPr="005F5888">
              <w:rPr>
                <w:rFonts w:asciiTheme="minorHAnsi" w:hAnsiTheme="minorHAnsi" w:cstheme="minorHAnsi"/>
                <w:sz w:val="24"/>
                <w:lang w:val="it-IT"/>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5F5888">
              <w:rPr>
                <w:rFonts w:asciiTheme="minorHAnsi" w:hAnsiTheme="minorHAnsi" w:cstheme="minorHAnsi"/>
                <w:sz w:val="24"/>
                <w:lang w:val="it-IT"/>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4B5302"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C27B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94CE6A7"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40E62B22"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6CD109"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C1FBC"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7A447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A25D6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773E190B" w14:textId="77777777" w:rsidTr="008260FB">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91194B6"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82F06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4D2A3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F59131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06CF8998" w14:textId="77777777" w:rsidTr="008260FB">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2453A3F9" w14:textId="77777777" w:rsidR="00D337D5" w:rsidRPr="00880A57" w:rsidRDefault="00D337D5" w:rsidP="008260FB">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5F5888">
              <w:rPr>
                <w:rFonts w:asciiTheme="minorHAnsi" w:hAnsiTheme="minorHAnsi" w:cstheme="minorHAnsi"/>
                <w:b/>
                <w:sz w:val="24"/>
                <w:lang w:val="it-IT"/>
              </w:rPr>
              <w:t>Viabilitatea economică/ Necesitatea și oportunitatea investiției (pentru componenta de investiţii a proiectului)</w:t>
            </w:r>
          </w:p>
          <w:p w14:paraId="37C64D5E"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F5888">
              <w:rPr>
                <w:rFonts w:asciiTheme="minorHAnsi" w:hAnsiTheme="minorHAnsi" w:cstheme="minorHAnsi"/>
                <w:sz w:val="24"/>
                <w:lang w:val="it-IT"/>
              </w:rPr>
              <w:t>:</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4D92D4AE"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tcPr>
          <w:p w14:paraId="14F606A2"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D692C26"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04A28068" w14:textId="77777777" w:rsidTr="008260FB">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62DE5340"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privati </w:t>
            </w:r>
            <w:r w:rsidRPr="005F5888">
              <w:rPr>
                <w:rFonts w:asciiTheme="minorHAnsi" w:hAnsiTheme="minorHAnsi" w:cstheme="minorHAnsi"/>
                <w:b/>
                <w:sz w:val="24"/>
                <w:lang w:val="it-IT"/>
              </w:rPr>
              <w:t>care propun investitii de tip competitiv/economic</w:t>
            </w:r>
            <w:r w:rsidRPr="00880A57">
              <w:rPr>
                <w:rFonts w:asciiTheme="minorHAnsi" w:hAnsiTheme="minorHAnsi" w:cstheme="minorHAnsi"/>
                <w:b/>
                <w:sz w:val="24"/>
              </w:rPr>
              <w:t>)</w:t>
            </w:r>
            <w:r w:rsidRPr="005F5888">
              <w:rPr>
                <w:rFonts w:asciiTheme="minorHAnsi" w:hAnsiTheme="minorHAnsi"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C9F96"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8F2EF17"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ACB4F00"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D337D5" w:rsidRPr="00880A57" w14:paraId="6618D9A7" w14:textId="77777777" w:rsidTr="008260FB">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924BB3E"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3032D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1AF223"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1C823F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3CC1BB5F" w14:textId="77777777" w:rsidTr="008260FB">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6262BF78"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w:t>
            </w:r>
            <w:r w:rsidRPr="00880A57">
              <w:rPr>
                <w:rFonts w:asciiTheme="minorHAnsi" w:hAnsiTheme="minorHAnsi" w:cstheme="minorHAnsi"/>
                <w:b/>
                <w:sz w:val="24"/>
                <w:szCs w:val="24"/>
              </w:rPr>
              <w:t>conditia</w:t>
            </w:r>
            <w:r w:rsidRPr="00880A57">
              <w:rPr>
                <w:rFonts w:asciiTheme="minorHAnsi" w:hAnsiTheme="minorHAnsi" w:cstheme="minorHAnsi"/>
                <w:b/>
              </w:rPr>
              <w:t>conditiile</w:t>
            </w:r>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01585CB4"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5E90D67"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8B4021C"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08C1C71D" w14:textId="77777777" w:rsidTr="008260FB">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6F3E0520" w14:textId="77777777" w:rsidR="00D337D5" w:rsidRPr="00880A57" w:rsidRDefault="00D337D5" w:rsidP="008260F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solicitanţii eligibili pentru sprijinul financiar nerambursabil sunt micro-întreprinderile şi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39577FC2"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CCF4F0"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DDD95A0"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0B3B2EEF" w14:textId="77777777" w:rsidTr="008260FB">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0D00488E" w14:textId="77777777" w:rsidR="00D337D5" w:rsidRPr="00880A57" w:rsidRDefault="00D337D5" w:rsidP="008260FB">
            <w:pPr>
              <w:tabs>
                <w:tab w:val="left" w:pos="284"/>
              </w:tabs>
              <w:spacing w:before="120" w:after="120" w:line="240" w:lineRule="auto"/>
              <w:jc w:val="both"/>
              <w:rPr>
                <w:rFonts w:asciiTheme="minorHAnsi" w:hAnsiTheme="minorHAnsi" w:cstheme="minorHAnsi"/>
                <w:b/>
                <w:sz w:val="24"/>
              </w:rPr>
            </w:pPr>
            <w:r w:rsidRPr="005F5888">
              <w:rPr>
                <w:rFonts w:asciiTheme="minorHAnsi" w:hAnsiTheme="minorHAnsi" w:cstheme="minorHAnsi"/>
                <w:b/>
                <w:sz w:val="24"/>
                <w:lang w:val="it-IT"/>
              </w:rPr>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5EEC18B8"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7D4055"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A19CF87"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5C9E7189" w14:textId="77777777" w:rsidTr="008260FB">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788445D6"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057819B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7FDF7E"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3ADC65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0C610B4E" w14:textId="77777777" w:rsidTr="008260FB">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576799F"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hAnsiTheme="minorHAnsi" w:cstheme="minorHAnsi"/>
                <w:b/>
                <w:sz w:val="24"/>
                <w:lang w:val="it-IT"/>
              </w:rPr>
              <w:t xml:space="preserve">EG 9 Solicitantul dispune de capacitate tehnică și financiară necesare derulării activităților </w:t>
            </w:r>
            <w:r w:rsidRPr="005F5888">
              <w:rPr>
                <w:rFonts w:asciiTheme="minorHAnsi" w:eastAsia="Times New Roman" w:hAnsiTheme="minorHAnsi" w:cstheme="minorHAnsi"/>
                <w:b/>
                <w:sz w:val="24"/>
                <w:szCs w:val="24"/>
                <w:lang w:val="it-IT"/>
              </w:rPr>
              <w:t>specifice</w:t>
            </w:r>
            <w:r w:rsidRPr="005F5888">
              <w:rPr>
                <w:rFonts w:asciiTheme="minorHAnsi" w:hAnsiTheme="minorHAnsi" w:cstheme="minorHAnsi"/>
                <w:b/>
                <w:sz w:val="24"/>
                <w:lang w:val="it-IT"/>
              </w:rPr>
              <w:t xml:space="preserv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6D24B55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44D5F49"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174D5275"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36C4B507" w14:textId="77777777" w:rsidTr="008260FB">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01FB56AD"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p w14:paraId="2238EC30" w14:textId="77777777" w:rsidR="00D337D5" w:rsidRPr="005F5888" w:rsidRDefault="00D337D5" w:rsidP="008260FB">
            <w:pPr>
              <w:tabs>
                <w:tab w:val="left" w:pos="284"/>
              </w:tabs>
              <w:spacing w:before="120" w:after="120" w:line="240" w:lineRule="auto"/>
              <w:jc w:val="both"/>
              <w:rPr>
                <w:rFonts w:asciiTheme="minorHAnsi" w:hAnsiTheme="minorHAnsi" w:cstheme="minorHAnsi"/>
                <w:b/>
                <w:sz w:val="24"/>
                <w:lang w:val="it-IT"/>
              </w:rPr>
            </w:pPr>
          </w:p>
        </w:tc>
        <w:tc>
          <w:tcPr>
            <w:tcW w:w="2287" w:type="dxa"/>
            <w:tcBorders>
              <w:top w:val="single" w:sz="4" w:space="0" w:color="auto"/>
              <w:left w:val="single" w:sz="4" w:space="0" w:color="auto"/>
              <w:bottom w:val="single" w:sz="4" w:space="0" w:color="auto"/>
              <w:right w:val="single" w:sz="4" w:space="0" w:color="auto"/>
            </w:tcBorders>
            <w:vAlign w:val="center"/>
          </w:tcPr>
          <w:p w14:paraId="7CC9AFE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06DFFD1"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6FBD91A"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576D0EB3" w14:textId="77777777" w:rsidTr="008260FB">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361ADAD" w14:textId="77777777" w:rsidR="00D337D5" w:rsidRPr="005F5888" w:rsidRDefault="00D337D5" w:rsidP="008260FB">
            <w:pPr>
              <w:tabs>
                <w:tab w:val="left" w:pos="284"/>
              </w:tabs>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4550A16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14D11A3"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4AA618C"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D337D5" w:rsidRPr="00880A57" w14:paraId="11045777" w14:textId="77777777" w:rsidTr="008260FB">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0DD9D6E0"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 xml:space="preserve">EG 12 Solicitantul și-a luat angajamentul că va valorifica, disemina, promova către publicul larg rezultatele obținute în urma implementării proiectului (materiale rezultate: ex. studiu, monografie, album, broșură, film etc.)?- </w:t>
            </w:r>
            <w:r w:rsidRPr="005F5888">
              <w:rPr>
                <w:rFonts w:asciiTheme="minorHAnsi" w:eastAsia="Times New Roman" w:hAnsiTheme="minorHAnsi" w:cstheme="minorHAnsi"/>
                <w:sz w:val="24"/>
                <w:szCs w:val="24"/>
                <w:lang w:val="it-IT"/>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79150DC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BEE3F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13D2013"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D337D5" w:rsidRPr="00880A57" w14:paraId="17716DF5" w14:textId="77777777" w:rsidTr="008260FB">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6E9C2C8C" w14:textId="77777777" w:rsidR="00D337D5" w:rsidRPr="005F5888" w:rsidRDefault="00D337D5" w:rsidP="008260FB">
            <w:pPr>
              <w:tabs>
                <w:tab w:val="left" w:pos="284"/>
              </w:tabs>
              <w:spacing w:before="120" w:after="120" w:line="240" w:lineRule="auto"/>
              <w:jc w:val="both"/>
              <w:rPr>
                <w:rFonts w:asciiTheme="minorHAnsi" w:hAnsiTheme="minorHAnsi" w:cstheme="minorHAnsi"/>
                <w:sz w:val="24"/>
                <w:lang w:val="it-IT"/>
              </w:rPr>
            </w:pPr>
            <w:r w:rsidRPr="005F5888">
              <w:rPr>
                <w:rFonts w:asciiTheme="minorHAnsi" w:eastAsia="Times New Roman" w:hAnsiTheme="minorHAnsi" w:cstheme="minorHAnsi"/>
                <w:b/>
                <w:sz w:val="24"/>
                <w:szCs w:val="24"/>
                <w:lang w:val="it-IT"/>
              </w:rPr>
              <w:t xml:space="preserve">EG 13 Există un Program de promovare care include un plan de informare defalcat pe acțiuni, mijloace, perioade și activități de promovare cu rezultate scontate pentru proiectul depus?- </w:t>
            </w:r>
            <w:r w:rsidRPr="005F5888">
              <w:rPr>
                <w:rFonts w:asciiTheme="minorHAnsi" w:eastAsia="Times New Roman" w:hAnsiTheme="minorHAnsi" w:cstheme="minorHAnsi"/>
                <w:sz w:val="24"/>
                <w:szCs w:val="24"/>
                <w:lang w:val="it-IT"/>
              </w:rPr>
              <w:t>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7865D92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490615"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7B4E22" w14:textId="77777777" w:rsidR="00D337D5" w:rsidRPr="00880A57" w:rsidRDefault="00D337D5" w:rsidP="008260FB">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7594104A" w14:textId="77777777" w:rsidR="00D337D5" w:rsidRPr="00880A57" w:rsidRDefault="00D337D5" w:rsidP="00D337D5">
      <w:pPr>
        <w:spacing w:before="120" w:after="120" w:line="240" w:lineRule="auto"/>
        <w:jc w:val="both"/>
        <w:rPr>
          <w:rFonts w:asciiTheme="minorHAnsi" w:hAnsiTheme="minorHAnsi" w:cstheme="minorHAnsi"/>
          <w:b/>
          <w:i/>
          <w:sz w:val="24"/>
          <w:lang w:val="en-US"/>
        </w:rPr>
      </w:pPr>
    </w:p>
    <w:p w14:paraId="4C41E13E"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166AD2D4"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1B26D78C" w14:textId="77777777" w:rsidR="00D337D5" w:rsidRPr="005F5888" w:rsidRDefault="00D337D5" w:rsidP="00B2205D">
      <w:pPr>
        <w:pStyle w:val="Heading1"/>
        <w:rPr>
          <w:i/>
        </w:rPr>
      </w:pPr>
      <w:r w:rsidRPr="005F5888">
        <w:t xml:space="preserve">D. Verificare buget  in conformitate cu prevederile fisei DR 36-LEADER, prevederile PNS aplicabile costurilor eligibile/ neeligibile si  prevederile R2115/ 2021 </w:t>
      </w:r>
      <w:r w:rsidRPr="005F5888">
        <w:rPr>
          <w:szCs w:val="24"/>
        </w:rPr>
        <w:t xml:space="preserve"> (pentru componenta de investitii si componenta de servicii)</w:t>
      </w:r>
    </w:p>
    <w:p w14:paraId="3C27E91B"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62268314"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investitii din Cererea de Finanțare </w:t>
      </w:r>
    </w:p>
    <w:p w14:paraId="7A7F8109" w14:textId="77777777" w:rsidR="00D337D5" w:rsidRPr="00880A57"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08863042" w14:textId="77777777" w:rsidR="00D337D5" w:rsidRPr="005F5888" w:rsidRDefault="00D337D5" w:rsidP="00D337D5">
      <w:pPr>
        <w:spacing w:before="120" w:after="120" w:line="240" w:lineRule="auto"/>
        <w:jc w:val="both"/>
        <w:rPr>
          <w:rFonts w:asciiTheme="minorHAnsi" w:eastAsia="Times New Roman" w:hAnsiTheme="minorHAnsi" w:cstheme="minorHAnsi"/>
          <w:b/>
          <w:i/>
          <w:sz w:val="24"/>
          <w:szCs w:val="24"/>
          <w:lang w:val="it-IT"/>
        </w:rPr>
      </w:pPr>
    </w:p>
    <w:tbl>
      <w:tblPr>
        <w:tblStyle w:val="TableGrid"/>
        <w:tblW w:w="0" w:type="auto"/>
        <w:tblLook w:val="04A0" w:firstRow="1" w:lastRow="0" w:firstColumn="1" w:lastColumn="0" w:noHBand="0" w:noVBand="1"/>
      </w:tblPr>
      <w:tblGrid>
        <w:gridCol w:w="3151"/>
        <w:gridCol w:w="3159"/>
        <w:gridCol w:w="3040"/>
      </w:tblGrid>
      <w:tr w:rsidR="00D337D5" w:rsidRPr="00880A57" w14:paraId="534BA2DB" w14:textId="77777777" w:rsidTr="008260FB">
        <w:tc>
          <w:tcPr>
            <w:tcW w:w="4781" w:type="dxa"/>
          </w:tcPr>
          <w:p w14:paraId="1EF5FC5E"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5DDF51F4"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5B57D322" w14:textId="77777777" w:rsidR="00D337D5" w:rsidRPr="00880A57" w:rsidRDefault="00D337D5" w:rsidP="008260FB">
            <w:pPr>
              <w:jc w:val="center"/>
              <w:rPr>
                <w:rFonts w:asciiTheme="minorHAnsi" w:hAnsiTheme="minorHAnsi" w:cstheme="minorHAnsi"/>
                <w:b/>
              </w:rPr>
            </w:pPr>
          </w:p>
        </w:tc>
      </w:tr>
      <w:tr w:rsidR="00D337D5" w:rsidRPr="00880A57" w14:paraId="395B9D4E" w14:textId="77777777" w:rsidTr="008260FB">
        <w:tc>
          <w:tcPr>
            <w:tcW w:w="4781" w:type="dxa"/>
          </w:tcPr>
          <w:p w14:paraId="17B38DCB" w14:textId="77777777" w:rsidR="00D337D5" w:rsidRPr="00880A57" w:rsidRDefault="00D337D5" w:rsidP="008260F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E535D3E" w14:textId="77777777" w:rsidR="00D337D5" w:rsidRPr="00880A57" w:rsidRDefault="00D337D5" w:rsidP="008260F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F2CEBB7" w14:textId="77777777" w:rsidR="00D337D5" w:rsidRPr="00880A57" w:rsidRDefault="00D337D5" w:rsidP="008260FB">
            <w:pPr>
              <w:jc w:val="center"/>
              <w:rPr>
                <w:rFonts w:asciiTheme="minorHAnsi" w:hAnsiTheme="minorHAnsi" w:cstheme="minorHAnsi"/>
                <w:b/>
              </w:rPr>
            </w:pPr>
          </w:p>
        </w:tc>
      </w:tr>
    </w:tbl>
    <w:p w14:paraId="0AAE7A4D"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lang w:val="en-US"/>
        </w:rPr>
      </w:pPr>
    </w:p>
    <w:p w14:paraId="6296A1F4"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D337D5" w:rsidRPr="00880A57" w14:paraId="41EBC45C" w14:textId="77777777" w:rsidTr="008260FB">
        <w:tc>
          <w:tcPr>
            <w:tcW w:w="4673" w:type="dxa"/>
          </w:tcPr>
          <w:p w14:paraId="47D00081" w14:textId="77777777" w:rsidR="00D337D5" w:rsidRPr="00880A57" w:rsidRDefault="00D337D5" w:rsidP="008260FB">
            <w:pPr>
              <w:spacing w:before="120" w:after="120" w:line="240" w:lineRule="auto"/>
              <w:jc w:val="both"/>
              <w:rPr>
                <w:rFonts w:asciiTheme="minorHAnsi" w:hAnsiTheme="minorHAnsi" w:cstheme="minorHAnsi"/>
                <w:sz w:val="24"/>
                <w:szCs w:val="24"/>
              </w:rPr>
            </w:pPr>
          </w:p>
        </w:tc>
        <w:tc>
          <w:tcPr>
            <w:tcW w:w="2126" w:type="dxa"/>
          </w:tcPr>
          <w:p w14:paraId="11B0402A" w14:textId="77777777" w:rsidR="00D337D5" w:rsidRPr="00880A57" w:rsidRDefault="00D337D5" w:rsidP="008260FB">
            <w:pPr>
              <w:spacing w:before="120" w:after="120" w:line="240" w:lineRule="auto"/>
              <w:jc w:val="both"/>
              <w:rPr>
                <w:rFonts w:asciiTheme="minorHAnsi" w:hAnsiTheme="minorHAnsi" w:cstheme="minorHAnsi"/>
                <w:sz w:val="24"/>
                <w:szCs w:val="24"/>
              </w:rPr>
            </w:pPr>
          </w:p>
        </w:tc>
        <w:tc>
          <w:tcPr>
            <w:tcW w:w="1985" w:type="dxa"/>
          </w:tcPr>
          <w:p w14:paraId="319A42EE"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1418" w:type="dxa"/>
            <w:gridSpan w:val="2"/>
          </w:tcPr>
          <w:p w14:paraId="06067CBB"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D337D5" w:rsidRPr="00880A57" w14:paraId="0935F11F" w14:textId="77777777" w:rsidTr="008260FB">
        <w:tc>
          <w:tcPr>
            <w:tcW w:w="4673" w:type="dxa"/>
          </w:tcPr>
          <w:p w14:paraId="0CD8E0A1"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772E46D8"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4560BBD0"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2B11F168"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6A66EA43" w14:textId="77777777" w:rsidR="00D337D5" w:rsidRPr="00880A57" w:rsidRDefault="00D337D5" w:rsidP="008260F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5023C97E" w14:textId="77777777" w:rsidTr="008260FB">
        <w:tc>
          <w:tcPr>
            <w:tcW w:w="4673" w:type="dxa"/>
          </w:tcPr>
          <w:p w14:paraId="756FF18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6290A107"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617E682D"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496F6FFF"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32867D2"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9C693D8" w14:textId="77777777" w:rsidTr="008260FB">
        <w:tc>
          <w:tcPr>
            <w:tcW w:w="4673" w:type="dxa"/>
          </w:tcPr>
          <w:p w14:paraId="07F5B753" w14:textId="79D22A6F"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economic</w:t>
            </w:r>
            <w:r>
              <w:rPr>
                <w:rFonts w:asciiTheme="minorHAnsi" w:hAnsiTheme="minorHAnsi" w:cstheme="minorHAnsi"/>
                <w:sz w:val="24"/>
                <w:szCs w:val="24"/>
              </w:rPr>
              <w:t>e</w:t>
            </w:r>
            <w:r w:rsidRPr="00880A57">
              <w:rPr>
                <w:rFonts w:asciiTheme="minorHAnsi" w:hAnsiTheme="minorHAnsi" w:cstheme="minorHAnsi"/>
                <w:sz w:val="24"/>
                <w:szCs w:val="24"/>
              </w:rPr>
              <w:t xml:space="preserve"> care vizează protecţia mediului prin propunerea unor surse alternative de energie din surse regenerabile</w:t>
            </w:r>
            <w:r>
              <w:rPr>
                <w:rFonts w:asciiTheme="minorHAnsi" w:hAnsiTheme="minorHAnsi" w:cstheme="minorHAnsi"/>
                <w:sz w:val="24"/>
                <w:szCs w:val="24"/>
              </w:rPr>
              <w:t xml:space="preserve"> </w:t>
            </w:r>
            <w:r>
              <w:rPr>
                <w:rFonts w:asciiTheme="minorHAnsi" w:hAnsiTheme="minorHAnsi" w:cstheme="minorHAnsi"/>
                <w:b/>
              </w:rPr>
              <w:t>(energie durabilă)</w:t>
            </w:r>
          </w:p>
        </w:tc>
        <w:tc>
          <w:tcPr>
            <w:tcW w:w="2126" w:type="dxa"/>
          </w:tcPr>
          <w:p w14:paraId="7886A8BE"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10466B3"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00E4CD9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4B047F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2DA6A13" w14:textId="77777777" w:rsidTr="008260FB">
        <w:tc>
          <w:tcPr>
            <w:tcW w:w="4673" w:type="dxa"/>
          </w:tcPr>
          <w:p w14:paraId="3222B018" w14:textId="0EB2DC23"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economic</w:t>
            </w:r>
            <w:r>
              <w:rPr>
                <w:rFonts w:asciiTheme="minorHAnsi" w:hAnsiTheme="minorHAnsi" w:cstheme="minorHAnsi"/>
                <w:sz w:val="24"/>
                <w:szCs w:val="24"/>
              </w:rPr>
              <w:t>e</w:t>
            </w:r>
            <w:r w:rsidRPr="00880A57">
              <w:rPr>
                <w:rFonts w:asciiTheme="minorHAnsi" w:hAnsiTheme="minorHAnsi" w:cstheme="minorHAnsi"/>
                <w:sz w:val="24"/>
                <w:szCs w:val="24"/>
              </w:rPr>
              <w:t xml:space="preserve"> care vizează protecţia mediului prin propunerea de măsuri pentru colectare selectivă a deşeurilor</w:t>
            </w:r>
          </w:p>
        </w:tc>
        <w:tc>
          <w:tcPr>
            <w:tcW w:w="2126" w:type="dxa"/>
          </w:tcPr>
          <w:p w14:paraId="77CA4E66"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72E9C69"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42333DA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2D079B8"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3F83D3C9" w14:textId="77777777" w:rsidTr="008260FB">
        <w:tc>
          <w:tcPr>
            <w:tcW w:w="4673" w:type="dxa"/>
          </w:tcPr>
          <w:p w14:paraId="202439C4" w14:textId="57EF31FC"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economic</w:t>
            </w:r>
            <w:r>
              <w:rPr>
                <w:rFonts w:asciiTheme="minorHAnsi" w:hAnsiTheme="minorHAnsi" w:cstheme="minorHAnsi"/>
                <w:sz w:val="24"/>
                <w:szCs w:val="24"/>
              </w:rPr>
              <w:t>e</w:t>
            </w:r>
            <w:r w:rsidRPr="00880A57">
              <w:rPr>
                <w:rFonts w:asciiTheme="minorHAnsi" w:hAnsiTheme="minorHAnsi" w:cstheme="minorHAnsi"/>
                <w:sz w:val="24"/>
                <w:szCs w:val="24"/>
              </w:rPr>
              <w:t xml:space="preserve"> cu impact pozitiv asupra mediului</w:t>
            </w:r>
          </w:p>
        </w:tc>
        <w:tc>
          <w:tcPr>
            <w:tcW w:w="2126" w:type="dxa"/>
          </w:tcPr>
          <w:p w14:paraId="28C8C608"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3961F2BB"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DA9B0E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1F42D89"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6C43E22C" w14:textId="77777777" w:rsidTr="008260FB">
        <w:tc>
          <w:tcPr>
            <w:tcW w:w="4673" w:type="dxa"/>
          </w:tcPr>
          <w:p w14:paraId="3F6098F7" w14:textId="0E5D7D92"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și proiecte ale grupurilor operaționale din cadrul PEI</w:t>
            </w:r>
          </w:p>
        </w:tc>
        <w:tc>
          <w:tcPr>
            <w:tcW w:w="2126" w:type="dxa"/>
          </w:tcPr>
          <w:p w14:paraId="77D9187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E8D6EAA"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2DB6851"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63DCF3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DB8D9EE" w14:textId="77777777" w:rsidTr="008260FB">
        <w:tc>
          <w:tcPr>
            <w:tcW w:w="4673" w:type="dxa"/>
          </w:tcPr>
          <w:p w14:paraId="0348A6B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530E10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0F365B09"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334F324D"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49792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567CD75B" w14:textId="77777777" w:rsidTr="008260FB">
        <w:tc>
          <w:tcPr>
            <w:tcW w:w="4673" w:type="dxa"/>
          </w:tcPr>
          <w:p w14:paraId="578D4B5D"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91171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32F7AD6"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F884765"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A27DE03"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1339E8A7" w14:textId="77777777" w:rsidTr="008260FB">
        <w:tc>
          <w:tcPr>
            <w:tcW w:w="4673" w:type="dxa"/>
          </w:tcPr>
          <w:p w14:paraId="0E5E95B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5DA2C7FA"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48DE9FA1"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1F9ECD37"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A3375C6"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D337D5" w:rsidRPr="00880A57" w14:paraId="6D7A3F93" w14:textId="77777777" w:rsidTr="008260FB">
        <w:tc>
          <w:tcPr>
            <w:tcW w:w="4673" w:type="dxa"/>
          </w:tcPr>
          <w:p w14:paraId="2F9EF93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00CC0682"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E2253F0" w14:textId="77777777" w:rsidR="00D337D5" w:rsidRPr="00880A57" w:rsidRDefault="00D337D5" w:rsidP="008260FB">
            <w:pPr>
              <w:spacing w:before="120" w:after="120" w:line="240" w:lineRule="auto"/>
              <w:jc w:val="center"/>
              <w:rPr>
                <w:rFonts w:asciiTheme="minorHAnsi" w:hAnsiTheme="minorHAnsi" w:cstheme="minorHAnsi"/>
                <w:b/>
                <w:sz w:val="24"/>
                <w:szCs w:val="24"/>
              </w:rPr>
            </w:pPr>
          </w:p>
        </w:tc>
        <w:tc>
          <w:tcPr>
            <w:tcW w:w="709" w:type="dxa"/>
          </w:tcPr>
          <w:p w14:paraId="75FAE631" w14:textId="77777777" w:rsidR="00D337D5" w:rsidRPr="00880A57" w:rsidRDefault="00D337D5" w:rsidP="008260F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55DE07F" w14:textId="77777777" w:rsidR="00D337D5" w:rsidRPr="00880A57" w:rsidRDefault="00D337D5" w:rsidP="008260FB">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05E5E9A2" w14:textId="77777777" w:rsidR="00D337D5" w:rsidRPr="00880A57" w:rsidRDefault="00D337D5" w:rsidP="00D337D5">
      <w:pPr>
        <w:rPr>
          <w:rFonts w:asciiTheme="minorHAnsi" w:hAnsiTheme="minorHAnsi" w:cstheme="minorHAnsi"/>
          <w:b/>
          <w:sz w:val="24"/>
          <w:szCs w:val="24"/>
        </w:rPr>
      </w:pPr>
    </w:p>
    <w:p w14:paraId="6040AFCF" w14:textId="77777777" w:rsidR="00D337D5" w:rsidRPr="00880A57" w:rsidRDefault="00D337D5" w:rsidP="00D337D5">
      <w:pPr>
        <w:rPr>
          <w:rFonts w:asciiTheme="minorHAnsi" w:hAnsiTheme="minorHAnsi" w:cstheme="minorHAnsi"/>
          <w:b/>
          <w:sz w:val="24"/>
          <w:szCs w:val="24"/>
        </w:rPr>
      </w:pPr>
    </w:p>
    <w:p w14:paraId="2CA58EBD"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6661A9C5" w14:textId="77777777" w:rsidR="00D337D5" w:rsidRPr="00880A57" w:rsidRDefault="00D337D5" w:rsidP="00D337D5">
      <w:pPr>
        <w:rPr>
          <w:rFonts w:asciiTheme="minorHAnsi" w:hAnsiTheme="minorHAnsi" w:cstheme="minorHAnsi"/>
          <w:b/>
          <w:sz w:val="24"/>
          <w:szCs w:val="24"/>
        </w:rPr>
      </w:pPr>
    </w:p>
    <w:p w14:paraId="4BBAE4D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674"/>
        <w:gridCol w:w="4676"/>
      </w:tblGrid>
      <w:tr w:rsidR="00D337D5" w:rsidRPr="00880A57" w14:paraId="100FF96F" w14:textId="77777777" w:rsidTr="008260FB">
        <w:tc>
          <w:tcPr>
            <w:tcW w:w="4781" w:type="dxa"/>
          </w:tcPr>
          <w:p w14:paraId="5BEA4374"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452AA530"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D337D5" w:rsidRPr="00880A57" w14:paraId="68C5B948" w14:textId="77777777" w:rsidTr="008260FB">
        <w:tc>
          <w:tcPr>
            <w:tcW w:w="4781" w:type="dxa"/>
          </w:tcPr>
          <w:p w14:paraId="4FE0C661"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7D2753C5" w14:textId="77777777" w:rsidR="00D337D5" w:rsidRPr="00880A57" w:rsidRDefault="00D337D5" w:rsidP="008260F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0461DDCB" w14:textId="77777777" w:rsidR="00D337D5" w:rsidRPr="00880A57" w:rsidRDefault="00D337D5" w:rsidP="00D337D5">
      <w:pPr>
        <w:rPr>
          <w:rFonts w:asciiTheme="minorHAnsi" w:hAnsiTheme="minorHAnsi" w:cstheme="minorHAnsi"/>
          <w:b/>
          <w:sz w:val="24"/>
          <w:szCs w:val="24"/>
        </w:rPr>
      </w:pPr>
    </w:p>
    <w:p w14:paraId="39867808"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76B7A917"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7EDEBD8E" w14:textId="77777777" w:rsidR="00D337D5" w:rsidRPr="00880A57" w:rsidRDefault="00D337D5" w:rsidP="00D337D5">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421AE77F" w14:textId="77777777" w:rsidR="00D337D5" w:rsidRPr="00880A57" w:rsidRDefault="00D337D5" w:rsidP="00D337D5">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2FD72B" w14:textId="77777777" w:rsidR="00D337D5" w:rsidRPr="005F5888" w:rsidRDefault="00D337D5" w:rsidP="00D337D5">
      <w:pPr>
        <w:spacing w:before="120" w:after="120" w:line="240" w:lineRule="auto"/>
        <w:jc w:val="both"/>
        <w:rPr>
          <w:rFonts w:asciiTheme="minorHAnsi" w:hAnsiTheme="minorHAnsi" w:cstheme="minorHAnsi"/>
          <w:b/>
          <w:i/>
          <w:sz w:val="24"/>
          <w:lang w:val="it-IT"/>
        </w:rPr>
      </w:pPr>
    </w:p>
    <w:tbl>
      <w:tblPr>
        <w:tblW w:w="5000" w:type="pct"/>
        <w:tblLook w:val="04A0" w:firstRow="1" w:lastRow="0" w:firstColumn="1" w:lastColumn="0" w:noHBand="0" w:noVBand="1"/>
      </w:tblPr>
      <w:tblGrid>
        <w:gridCol w:w="6036"/>
        <w:gridCol w:w="538"/>
        <w:gridCol w:w="433"/>
        <w:gridCol w:w="715"/>
        <w:gridCol w:w="646"/>
        <w:gridCol w:w="510"/>
        <w:gridCol w:w="462"/>
      </w:tblGrid>
      <w:tr w:rsidR="00D337D5" w:rsidRPr="00880A57" w14:paraId="4185A6FC" w14:textId="77777777" w:rsidTr="008260FB">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4F5E52E7"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709F504A"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2AD82810" w14:textId="77777777" w:rsidR="00D337D5" w:rsidRPr="00880A57" w:rsidRDefault="00D337D5" w:rsidP="008260F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D337D5" w:rsidRPr="00880A57" w14:paraId="112C7B68"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3F63DBB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74F141AA" w14:textId="77777777" w:rsidR="00D337D5" w:rsidRPr="00880A57" w:rsidRDefault="00D337D5" w:rsidP="008260FB">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6710174"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1851B229"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D337D5" w:rsidRPr="00880A57" w14:paraId="43506EF9"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7286F435"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3E5394A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2779DC9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910B9F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61BA1CA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3BEA252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20A05E5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r>
      <w:tr w:rsidR="00D337D5" w:rsidRPr="00880A57" w14:paraId="43F59F1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FBE1CD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3B659B3B"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4400FD93"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750CD3C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08248DC6"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7D5FA5BD"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5966486F"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r>
      <w:tr w:rsidR="00D337D5" w:rsidRPr="00880A57" w14:paraId="2143B8DE"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40E439B9"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0E87534A" w14:textId="77777777" w:rsidR="00D337D5" w:rsidRPr="00880A57" w:rsidRDefault="00D337D5" w:rsidP="008260FB">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892F2A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387305E5" w14:textId="77777777" w:rsidR="00D337D5" w:rsidRPr="00880A57" w:rsidRDefault="00D337D5" w:rsidP="008260FB">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FB60253"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48405B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DC15F9" w14:textId="77777777" w:rsidR="00D337D5" w:rsidRPr="00880A57" w:rsidRDefault="00D337D5" w:rsidP="008260FB">
            <w:pPr>
              <w:jc w:val="right"/>
              <w:rPr>
                <w:rFonts w:asciiTheme="minorHAnsi" w:hAnsiTheme="minorHAnsi" w:cstheme="minorHAnsi"/>
                <w:b/>
                <w:sz w:val="24"/>
              </w:rPr>
            </w:pPr>
          </w:p>
        </w:tc>
      </w:tr>
      <w:tr w:rsidR="00D337D5" w:rsidRPr="00880A57" w14:paraId="055CECF6"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E17D419" w14:textId="77777777" w:rsidR="00D337D5" w:rsidRPr="00880A57" w:rsidRDefault="00D337D5" w:rsidP="008260FB">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3308672" w14:textId="77777777" w:rsidR="00D337D5" w:rsidRPr="00880A57" w:rsidRDefault="00D337D5" w:rsidP="008260FB">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67A28234" w14:textId="77777777" w:rsidR="00D337D5" w:rsidRPr="00880A57" w:rsidRDefault="00D337D5" w:rsidP="008260FB">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069E6F8" w14:textId="77777777" w:rsidR="00D337D5" w:rsidRPr="00880A57" w:rsidRDefault="00D337D5" w:rsidP="008260FB">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59CEAF61" w14:textId="77777777" w:rsidR="00D337D5" w:rsidRPr="00880A57" w:rsidRDefault="00D337D5" w:rsidP="008260FB">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692AFCAB" w14:textId="77777777" w:rsidR="00D337D5" w:rsidRPr="00880A57" w:rsidRDefault="00D337D5" w:rsidP="008260FB">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312C238F" w14:textId="77777777" w:rsidR="00D337D5" w:rsidRPr="00880A57" w:rsidRDefault="00D337D5" w:rsidP="008260FB">
            <w:pPr>
              <w:jc w:val="right"/>
              <w:rPr>
                <w:rFonts w:asciiTheme="minorHAnsi" w:hAnsiTheme="minorHAnsi" w:cstheme="minorHAnsi"/>
                <w:sz w:val="24"/>
                <w:lang w:val="fr-FR"/>
              </w:rPr>
            </w:pPr>
          </w:p>
        </w:tc>
      </w:tr>
      <w:tr w:rsidR="00D337D5" w:rsidRPr="00880A57" w14:paraId="19F087A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8FB3BD5"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39334980"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F97754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07B5DC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47C9FA5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A964529"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1E7F00A" w14:textId="77777777" w:rsidR="00D337D5" w:rsidRPr="00880A57" w:rsidRDefault="00D337D5" w:rsidP="008260FB">
            <w:pPr>
              <w:jc w:val="right"/>
              <w:rPr>
                <w:rFonts w:asciiTheme="minorHAnsi" w:hAnsiTheme="minorHAnsi" w:cstheme="minorHAnsi"/>
                <w:sz w:val="24"/>
                <w:lang w:val="it-IT"/>
              </w:rPr>
            </w:pPr>
          </w:p>
        </w:tc>
      </w:tr>
      <w:tr w:rsidR="00D337D5" w:rsidRPr="00880A57" w14:paraId="5EF716A6"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B91BBBC"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lastRenderedPageBreak/>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60DBE48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6ED9EE18"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99008A1"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65A7D058"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1F0A13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765FF12" w14:textId="77777777" w:rsidR="00D337D5" w:rsidRPr="00880A57" w:rsidRDefault="00D337D5" w:rsidP="008260FB">
            <w:pPr>
              <w:jc w:val="right"/>
              <w:rPr>
                <w:rFonts w:asciiTheme="minorHAnsi" w:hAnsiTheme="minorHAnsi" w:cstheme="minorHAnsi"/>
                <w:sz w:val="24"/>
              </w:rPr>
            </w:pPr>
          </w:p>
        </w:tc>
      </w:tr>
      <w:tr w:rsidR="00D337D5" w:rsidRPr="00880A57" w14:paraId="14B3DDE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82CD896"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7B7DDD1D"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6988D95"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57C6445"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01F8E6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5A79987"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B9B724" w14:textId="77777777" w:rsidR="00D337D5" w:rsidRPr="00880A57" w:rsidRDefault="00D337D5" w:rsidP="008260FB">
            <w:pPr>
              <w:jc w:val="right"/>
              <w:rPr>
                <w:rFonts w:asciiTheme="minorHAnsi" w:hAnsiTheme="minorHAnsi" w:cstheme="minorHAnsi"/>
                <w:sz w:val="24"/>
              </w:rPr>
            </w:pPr>
          </w:p>
        </w:tc>
      </w:tr>
      <w:tr w:rsidR="00D337D5" w:rsidRPr="00880A57" w14:paraId="3A5FABF5" w14:textId="77777777" w:rsidTr="008260FB">
        <w:trPr>
          <w:trHeight w:val="450"/>
        </w:trPr>
        <w:tc>
          <w:tcPr>
            <w:tcW w:w="3259" w:type="pct"/>
            <w:tcBorders>
              <w:top w:val="nil"/>
              <w:left w:val="single" w:sz="8" w:space="0" w:color="008080"/>
              <w:bottom w:val="single" w:sz="4" w:space="0" w:color="008080"/>
              <w:right w:val="nil"/>
            </w:tcBorders>
            <w:vAlign w:val="center"/>
            <w:hideMark/>
          </w:tcPr>
          <w:p w14:paraId="5353FFF7"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588F90E7"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6B6D685"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F5075AB"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CBF1AA8"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5A6E6A7C"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58F7ED83" w14:textId="77777777" w:rsidR="00D337D5" w:rsidRPr="00880A57" w:rsidRDefault="00D337D5" w:rsidP="008260FB">
            <w:pPr>
              <w:jc w:val="right"/>
              <w:rPr>
                <w:rFonts w:asciiTheme="minorHAnsi" w:hAnsiTheme="minorHAnsi" w:cstheme="minorHAnsi"/>
                <w:b/>
                <w:sz w:val="24"/>
                <w:lang w:val="it-IT"/>
              </w:rPr>
            </w:pPr>
          </w:p>
        </w:tc>
      </w:tr>
      <w:tr w:rsidR="00D337D5" w:rsidRPr="00880A57" w14:paraId="78BC7A4B" w14:textId="77777777" w:rsidTr="008260FB">
        <w:trPr>
          <w:trHeight w:val="266"/>
        </w:trPr>
        <w:tc>
          <w:tcPr>
            <w:tcW w:w="3259" w:type="pct"/>
            <w:tcBorders>
              <w:top w:val="nil"/>
              <w:left w:val="single" w:sz="8" w:space="0" w:color="008080"/>
              <w:bottom w:val="single" w:sz="4" w:space="0" w:color="008080"/>
              <w:right w:val="nil"/>
            </w:tcBorders>
            <w:hideMark/>
          </w:tcPr>
          <w:p w14:paraId="0354A907"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61E52EE8"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3045716C"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731CFF5E"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A7DAFC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2CC9400"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7D567466" w14:textId="77777777" w:rsidR="00D337D5" w:rsidRPr="00880A57" w:rsidRDefault="00D337D5" w:rsidP="008260FB">
            <w:pPr>
              <w:jc w:val="right"/>
              <w:rPr>
                <w:rFonts w:asciiTheme="minorHAnsi" w:hAnsiTheme="minorHAnsi" w:cstheme="minorHAnsi"/>
                <w:b/>
                <w:sz w:val="24"/>
                <w:lang w:val="it-IT"/>
              </w:rPr>
            </w:pPr>
          </w:p>
        </w:tc>
      </w:tr>
      <w:tr w:rsidR="00D337D5" w:rsidRPr="00880A57" w14:paraId="2918BE49"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1AC8F25"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03FC810C"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8EF4D8E"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F7EE9CB"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2DC0D34"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EF3526A"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AD9423" w14:textId="77777777" w:rsidR="00D337D5" w:rsidRPr="00880A57" w:rsidRDefault="00D337D5" w:rsidP="008260FB">
            <w:pPr>
              <w:jc w:val="right"/>
              <w:rPr>
                <w:rFonts w:asciiTheme="minorHAnsi" w:hAnsiTheme="minorHAnsi" w:cstheme="minorHAnsi"/>
                <w:b/>
                <w:sz w:val="24"/>
              </w:rPr>
            </w:pPr>
          </w:p>
        </w:tc>
      </w:tr>
      <w:tr w:rsidR="00D337D5" w:rsidRPr="00880A57" w14:paraId="2D88A36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548B982"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201728A"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C93E875"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1499F8D"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07AD643"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37AB3B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54D321E" w14:textId="77777777" w:rsidR="00D337D5" w:rsidRPr="00880A57" w:rsidRDefault="00D337D5" w:rsidP="008260FB">
            <w:pPr>
              <w:jc w:val="right"/>
              <w:rPr>
                <w:rFonts w:asciiTheme="minorHAnsi" w:hAnsiTheme="minorHAnsi" w:cstheme="minorHAnsi"/>
                <w:b/>
                <w:sz w:val="24"/>
              </w:rPr>
            </w:pPr>
          </w:p>
        </w:tc>
      </w:tr>
      <w:tr w:rsidR="00D337D5" w:rsidRPr="00880A57" w14:paraId="5E4371C4"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6DF1A605"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6A7AF477"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A0173BE"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4C1F2D2"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F8D6856"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EE8836E"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9070B26" w14:textId="77777777" w:rsidR="00D337D5" w:rsidRPr="00880A57" w:rsidRDefault="00D337D5" w:rsidP="008260FB">
            <w:pPr>
              <w:jc w:val="right"/>
              <w:rPr>
                <w:rFonts w:asciiTheme="minorHAnsi" w:hAnsiTheme="minorHAnsi" w:cstheme="minorHAnsi"/>
                <w:b/>
                <w:sz w:val="24"/>
              </w:rPr>
            </w:pPr>
          </w:p>
        </w:tc>
      </w:tr>
      <w:tr w:rsidR="00D337D5" w:rsidRPr="00880A57" w14:paraId="4966092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C70588C"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5D01E5B9"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CD6D58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8C993E6"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83BB6D1"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5E16F15"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46F358B" w14:textId="77777777" w:rsidR="00D337D5" w:rsidRPr="00880A57" w:rsidRDefault="00D337D5" w:rsidP="008260FB">
            <w:pPr>
              <w:jc w:val="right"/>
              <w:rPr>
                <w:rFonts w:asciiTheme="minorHAnsi" w:hAnsiTheme="minorHAnsi" w:cstheme="minorHAnsi"/>
                <w:b/>
                <w:sz w:val="24"/>
              </w:rPr>
            </w:pPr>
          </w:p>
        </w:tc>
      </w:tr>
      <w:tr w:rsidR="00D337D5" w:rsidRPr="00880A57" w14:paraId="0D2E89C4" w14:textId="77777777" w:rsidTr="008260FB">
        <w:trPr>
          <w:trHeight w:val="244"/>
        </w:trPr>
        <w:tc>
          <w:tcPr>
            <w:tcW w:w="3259" w:type="pct"/>
            <w:tcBorders>
              <w:top w:val="nil"/>
              <w:left w:val="single" w:sz="8" w:space="0" w:color="008080"/>
              <w:bottom w:val="single" w:sz="4" w:space="0" w:color="008080"/>
              <w:right w:val="nil"/>
            </w:tcBorders>
            <w:noWrap/>
            <w:vAlign w:val="bottom"/>
            <w:hideMark/>
          </w:tcPr>
          <w:p w14:paraId="6A7B3B4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149EA9AE"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5E02E3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45A8C37"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0C1DA58"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7E23CEE"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D4863EE" w14:textId="77777777" w:rsidR="00D337D5" w:rsidRPr="00880A57" w:rsidRDefault="00D337D5" w:rsidP="008260FB">
            <w:pPr>
              <w:jc w:val="right"/>
              <w:rPr>
                <w:rFonts w:asciiTheme="minorHAnsi" w:hAnsiTheme="minorHAnsi" w:cstheme="minorHAnsi"/>
                <w:b/>
                <w:sz w:val="24"/>
              </w:rPr>
            </w:pPr>
          </w:p>
        </w:tc>
      </w:tr>
      <w:tr w:rsidR="00D337D5" w:rsidRPr="00880A57" w14:paraId="7F1D86E7" w14:textId="77777777" w:rsidTr="008260FB">
        <w:trPr>
          <w:trHeight w:val="337"/>
        </w:trPr>
        <w:tc>
          <w:tcPr>
            <w:tcW w:w="3259" w:type="pct"/>
            <w:tcBorders>
              <w:top w:val="nil"/>
              <w:left w:val="single" w:sz="8" w:space="0" w:color="008080"/>
              <w:bottom w:val="single" w:sz="4" w:space="0" w:color="008080"/>
              <w:right w:val="nil"/>
            </w:tcBorders>
            <w:vAlign w:val="center"/>
            <w:hideMark/>
          </w:tcPr>
          <w:p w14:paraId="4D67D1AF"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5F5888">
              <w:rPr>
                <w:rFonts w:asciiTheme="minorHAnsi" w:hAnsiTheme="minorHAnsi" w:cstheme="minorHAnsi"/>
                <w:sz w:val="24"/>
                <w:lang w:val="it-IT"/>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22E40A3B"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169433D"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4551C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45F183C"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F318093"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91E6BE1" w14:textId="77777777" w:rsidR="00D337D5" w:rsidRPr="00880A57" w:rsidRDefault="00D337D5" w:rsidP="008260FB">
            <w:pPr>
              <w:jc w:val="right"/>
              <w:rPr>
                <w:rFonts w:asciiTheme="minorHAnsi" w:hAnsiTheme="minorHAnsi" w:cstheme="minorHAnsi"/>
                <w:sz w:val="24"/>
                <w:lang w:val="it-IT"/>
              </w:rPr>
            </w:pPr>
          </w:p>
        </w:tc>
      </w:tr>
      <w:tr w:rsidR="00D337D5" w:rsidRPr="00880A57" w14:paraId="2222F142" w14:textId="77777777" w:rsidTr="008260FB">
        <w:trPr>
          <w:trHeight w:val="259"/>
        </w:trPr>
        <w:tc>
          <w:tcPr>
            <w:tcW w:w="3259" w:type="pct"/>
            <w:tcBorders>
              <w:top w:val="nil"/>
              <w:left w:val="single" w:sz="8" w:space="0" w:color="008080"/>
              <w:bottom w:val="single" w:sz="4" w:space="0" w:color="008080"/>
              <w:right w:val="nil"/>
            </w:tcBorders>
            <w:vAlign w:val="center"/>
            <w:hideMark/>
          </w:tcPr>
          <w:p w14:paraId="2ACD48E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2072787F"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2856AEA"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363777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9EBC025"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436F4BA"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B5760A2" w14:textId="77777777" w:rsidR="00D337D5" w:rsidRPr="00880A57" w:rsidRDefault="00D337D5" w:rsidP="008260FB">
            <w:pPr>
              <w:jc w:val="right"/>
              <w:rPr>
                <w:rFonts w:asciiTheme="minorHAnsi" w:hAnsiTheme="minorHAnsi" w:cstheme="minorHAnsi"/>
                <w:sz w:val="24"/>
              </w:rPr>
            </w:pPr>
          </w:p>
        </w:tc>
      </w:tr>
      <w:tr w:rsidR="00D337D5" w:rsidRPr="00880A57" w14:paraId="006BA16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18E329D"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7388F5F"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FE0FD4A" w14:textId="77777777" w:rsidR="00D337D5" w:rsidRPr="00880A57" w:rsidRDefault="00D337D5" w:rsidP="008260FB">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4561C830"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349BE24" w14:textId="77777777" w:rsidR="00D337D5" w:rsidRPr="00880A57" w:rsidRDefault="00D337D5" w:rsidP="008260FB">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4F1049B6"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EE8B4C4" w14:textId="77777777" w:rsidR="00D337D5" w:rsidRPr="00880A57" w:rsidRDefault="00D337D5" w:rsidP="008260FB">
            <w:pPr>
              <w:jc w:val="right"/>
              <w:rPr>
                <w:rFonts w:asciiTheme="minorHAnsi" w:hAnsiTheme="minorHAnsi" w:cstheme="minorHAnsi"/>
                <w:sz w:val="24"/>
                <w:lang w:val="pt-BR"/>
              </w:rPr>
            </w:pPr>
          </w:p>
        </w:tc>
      </w:tr>
      <w:tr w:rsidR="00D337D5" w:rsidRPr="00880A57" w14:paraId="196488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C1B392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6CF72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E531C0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567895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00DBDE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A3B305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BBA693F" w14:textId="77777777" w:rsidR="00D337D5" w:rsidRPr="00880A57" w:rsidRDefault="00D337D5" w:rsidP="008260FB">
            <w:pPr>
              <w:jc w:val="right"/>
              <w:rPr>
                <w:rFonts w:asciiTheme="minorHAnsi" w:hAnsiTheme="minorHAnsi" w:cstheme="minorHAnsi"/>
                <w:sz w:val="24"/>
              </w:rPr>
            </w:pPr>
          </w:p>
        </w:tc>
      </w:tr>
      <w:tr w:rsidR="00D337D5" w:rsidRPr="00880A57" w14:paraId="69E431A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D3999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0B717D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B1A1D2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3DCFB52"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FA23B5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DCAC46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6DCA649" w14:textId="77777777" w:rsidR="00D337D5" w:rsidRPr="00880A57" w:rsidRDefault="00D337D5" w:rsidP="008260FB">
            <w:pPr>
              <w:jc w:val="right"/>
              <w:rPr>
                <w:rFonts w:asciiTheme="minorHAnsi" w:hAnsiTheme="minorHAnsi" w:cstheme="minorHAnsi"/>
                <w:sz w:val="24"/>
              </w:rPr>
            </w:pPr>
          </w:p>
        </w:tc>
      </w:tr>
      <w:tr w:rsidR="00D337D5" w:rsidRPr="00880A57" w14:paraId="6D430C0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252E76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183682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93F7A01"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3387078"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73FB250"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1A897A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BCFC845" w14:textId="77777777" w:rsidR="00D337D5" w:rsidRPr="00880A57" w:rsidRDefault="00D337D5" w:rsidP="008260FB">
            <w:pPr>
              <w:jc w:val="right"/>
              <w:rPr>
                <w:rFonts w:asciiTheme="minorHAnsi" w:hAnsiTheme="minorHAnsi" w:cstheme="minorHAnsi"/>
                <w:sz w:val="24"/>
              </w:rPr>
            </w:pPr>
          </w:p>
        </w:tc>
      </w:tr>
      <w:tr w:rsidR="00D337D5" w:rsidRPr="00880A57" w14:paraId="3A618D8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3075D4"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E251C69"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0BFAC2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43D37D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B94898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C6DBA84"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899410E" w14:textId="77777777" w:rsidR="00D337D5" w:rsidRPr="00880A57" w:rsidRDefault="00D337D5" w:rsidP="008260FB">
            <w:pPr>
              <w:jc w:val="right"/>
              <w:rPr>
                <w:rFonts w:asciiTheme="minorHAnsi" w:hAnsiTheme="minorHAnsi" w:cstheme="minorHAnsi"/>
                <w:sz w:val="24"/>
              </w:rPr>
            </w:pPr>
          </w:p>
        </w:tc>
      </w:tr>
      <w:tr w:rsidR="00D337D5" w:rsidRPr="00880A57" w14:paraId="279E9DF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B7F4CE8"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DB64A7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5532CB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2E83E6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2ADE26A"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3D3A17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8E5814F" w14:textId="77777777" w:rsidR="00D337D5" w:rsidRPr="00880A57" w:rsidRDefault="00D337D5" w:rsidP="008260FB">
            <w:pPr>
              <w:jc w:val="right"/>
              <w:rPr>
                <w:rFonts w:asciiTheme="minorHAnsi" w:hAnsiTheme="minorHAnsi" w:cstheme="minorHAnsi"/>
                <w:sz w:val="24"/>
              </w:rPr>
            </w:pPr>
          </w:p>
        </w:tc>
      </w:tr>
      <w:tr w:rsidR="00D337D5" w:rsidRPr="00880A57" w14:paraId="69396E5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B1E3C7C"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2032648"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DE06BB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590A02C"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85D926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8C71C4B"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99521AA" w14:textId="77777777" w:rsidR="00D337D5" w:rsidRPr="00880A57" w:rsidRDefault="00D337D5" w:rsidP="008260FB">
            <w:pPr>
              <w:jc w:val="right"/>
              <w:rPr>
                <w:rFonts w:asciiTheme="minorHAnsi" w:hAnsiTheme="minorHAnsi" w:cstheme="minorHAnsi"/>
                <w:sz w:val="24"/>
              </w:rPr>
            </w:pPr>
          </w:p>
        </w:tc>
      </w:tr>
      <w:tr w:rsidR="00D337D5" w:rsidRPr="00880A57" w14:paraId="4B58EA6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B4AFBE9"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6AF0098"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2B6B71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69AA81A"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62FB08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E93348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0522B6D" w14:textId="77777777" w:rsidR="00D337D5" w:rsidRPr="00880A57" w:rsidRDefault="00D337D5" w:rsidP="008260FB">
            <w:pPr>
              <w:jc w:val="right"/>
              <w:rPr>
                <w:rFonts w:asciiTheme="minorHAnsi" w:hAnsiTheme="minorHAnsi" w:cstheme="minorHAnsi"/>
                <w:sz w:val="24"/>
              </w:rPr>
            </w:pPr>
          </w:p>
        </w:tc>
      </w:tr>
      <w:tr w:rsidR="00D337D5" w:rsidRPr="00880A57" w14:paraId="19FEC2F9"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D24A01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3.6 </w:t>
            </w:r>
            <w:r w:rsidRPr="00A908B6">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11F9C0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4B19F6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D3DB4D9"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34FAEA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2EC94A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910F11C" w14:textId="77777777" w:rsidR="00D337D5" w:rsidRPr="00880A57" w:rsidRDefault="00D337D5" w:rsidP="008260FB">
            <w:pPr>
              <w:jc w:val="right"/>
              <w:rPr>
                <w:rFonts w:asciiTheme="minorHAnsi" w:hAnsiTheme="minorHAnsi" w:cstheme="minorHAnsi"/>
                <w:sz w:val="24"/>
              </w:rPr>
            </w:pPr>
          </w:p>
        </w:tc>
      </w:tr>
      <w:tr w:rsidR="00D337D5" w:rsidRPr="00880A57" w14:paraId="3D94E318"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D8A916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7F969E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65F6C1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5C2DDF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FCB03C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A5C02F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6E9ACBF" w14:textId="77777777" w:rsidR="00D337D5" w:rsidRPr="00880A57" w:rsidRDefault="00D337D5" w:rsidP="008260FB">
            <w:pPr>
              <w:jc w:val="right"/>
              <w:rPr>
                <w:rFonts w:asciiTheme="minorHAnsi" w:hAnsiTheme="minorHAnsi" w:cstheme="minorHAnsi"/>
                <w:sz w:val="24"/>
              </w:rPr>
            </w:pPr>
          </w:p>
        </w:tc>
      </w:tr>
      <w:tr w:rsidR="00D337D5" w:rsidRPr="00880A57" w14:paraId="0B7EE12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13D8E30B"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28ACFE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25584A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5CF41C1"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B1A6B5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F94EDD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F74B636" w14:textId="77777777" w:rsidR="00D337D5" w:rsidRPr="00880A57" w:rsidRDefault="00D337D5" w:rsidP="008260FB">
            <w:pPr>
              <w:jc w:val="right"/>
              <w:rPr>
                <w:rFonts w:asciiTheme="minorHAnsi" w:hAnsiTheme="minorHAnsi" w:cstheme="minorHAnsi"/>
                <w:sz w:val="24"/>
              </w:rPr>
            </w:pPr>
          </w:p>
        </w:tc>
      </w:tr>
      <w:tr w:rsidR="00D337D5" w:rsidRPr="00880A57" w14:paraId="186875F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1D905D1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50704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6F1539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320162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0FFAC2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B7BBB38"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4CA1A87" w14:textId="77777777" w:rsidR="00D337D5" w:rsidRPr="00880A57" w:rsidRDefault="00D337D5" w:rsidP="008260FB">
            <w:pPr>
              <w:jc w:val="right"/>
              <w:rPr>
                <w:rFonts w:asciiTheme="minorHAnsi" w:hAnsiTheme="minorHAnsi" w:cstheme="minorHAnsi"/>
                <w:sz w:val="24"/>
              </w:rPr>
            </w:pPr>
          </w:p>
        </w:tc>
      </w:tr>
      <w:tr w:rsidR="00D337D5" w:rsidRPr="00880A57" w14:paraId="028BAD29" w14:textId="77777777" w:rsidTr="008260FB">
        <w:trPr>
          <w:trHeight w:val="255"/>
        </w:trPr>
        <w:tc>
          <w:tcPr>
            <w:tcW w:w="3259" w:type="pct"/>
            <w:tcBorders>
              <w:top w:val="nil"/>
              <w:left w:val="single" w:sz="8" w:space="0" w:color="008080"/>
              <w:bottom w:val="single" w:sz="4" w:space="0" w:color="auto"/>
              <w:right w:val="nil"/>
            </w:tcBorders>
            <w:vAlign w:val="center"/>
            <w:hideMark/>
          </w:tcPr>
          <w:p w14:paraId="7A81BAF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DEFD30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47FA04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F3419A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CCA254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04819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1ED2AB2" w14:textId="77777777" w:rsidR="00D337D5" w:rsidRPr="00880A57" w:rsidRDefault="00D337D5" w:rsidP="008260FB">
            <w:pPr>
              <w:jc w:val="right"/>
              <w:rPr>
                <w:rFonts w:asciiTheme="minorHAnsi" w:hAnsiTheme="minorHAnsi" w:cstheme="minorHAnsi"/>
                <w:sz w:val="24"/>
              </w:rPr>
            </w:pPr>
          </w:p>
        </w:tc>
      </w:tr>
      <w:tr w:rsidR="00D337D5" w:rsidRPr="00880A57" w14:paraId="3726A89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437EB4BD"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EE8875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99E40E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72C74E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F8E5281"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20017E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8A0AD57" w14:textId="77777777" w:rsidR="00D337D5" w:rsidRPr="00880A57" w:rsidRDefault="00D337D5" w:rsidP="008260FB">
            <w:pPr>
              <w:jc w:val="right"/>
              <w:rPr>
                <w:rFonts w:asciiTheme="minorHAnsi" w:hAnsiTheme="minorHAnsi" w:cstheme="minorHAnsi"/>
                <w:sz w:val="24"/>
              </w:rPr>
            </w:pPr>
          </w:p>
        </w:tc>
      </w:tr>
      <w:tr w:rsidR="00D337D5" w:rsidRPr="00880A57" w14:paraId="6C7DF7D7" w14:textId="77777777" w:rsidTr="008260FB">
        <w:trPr>
          <w:trHeight w:val="255"/>
        </w:trPr>
        <w:tc>
          <w:tcPr>
            <w:tcW w:w="3259" w:type="pct"/>
            <w:tcBorders>
              <w:top w:val="nil"/>
              <w:left w:val="single" w:sz="8" w:space="0" w:color="008080"/>
              <w:bottom w:val="single" w:sz="4" w:space="0" w:color="auto"/>
              <w:right w:val="nil"/>
            </w:tcBorders>
            <w:vAlign w:val="center"/>
            <w:hideMark/>
          </w:tcPr>
          <w:p w14:paraId="611E755B"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8890F5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D1EF417"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78714FC"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43CE07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E7CE63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897A410" w14:textId="77777777" w:rsidR="00D337D5" w:rsidRPr="00880A57" w:rsidRDefault="00D337D5" w:rsidP="008260FB">
            <w:pPr>
              <w:jc w:val="right"/>
              <w:rPr>
                <w:rFonts w:asciiTheme="minorHAnsi" w:hAnsiTheme="minorHAnsi" w:cstheme="minorHAnsi"/>
                <w:sz w:val="24"/>
              </w:rPr>
            </w:pPr>
          </w:p>
        </w:tc>
      </w:tr>
      <w:tr w:rsidR="00D337D5" w:rsidRPr="00880A57" w14:paraId="2A4A72CE" w14:textId="77777777" w:rsidTr="008260FB">
        <w:trPr>
          <w:trHeight w:val="255"/>
        </w:trPr>
        <w:tc>
          <w:tcPr>
            <w:tcW w:w="3259" w:type="pct"/>
            <w:tcBorders>
              <w:top w:val="nil"/>
              <w:left w:val="single" w:sz="8" w:space="0" w:color="008080"/>
              <w:bottom w:val="single" w:sz="4" w:space="0" w:color="auto"/>
              <w:right w:val="nil"/>
            </w:tcBorders>
            <w:vAlign w:val="center"/>
            <w:hideMark/>
          </w:tcPr>
          <w:p w14:paraId="3799E107"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lastRenderedPageBreak/>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55A8F01"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E2CDB7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9EBAC8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147C55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96B4B56"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436182F" w14:textId="77777777" w:rsidR="00D337D5" w:rsidRPr="00880A57" w:rsidRDefault="00D337D5" w:rsidP="008260FB">
            <w:pPr>
              <w:jc w:val="right"/>
              <w:rPr>
                <w:rFonts w:asciiTheme="minorHAnsi" w:hAnsiTheme="minorHAnsi" w:cstheme="minorHAnsi"/>
                <w:sz w:val="24"/>
              </w:rPr>
            </w:pPr>
          </w:p>
        </w:tc>
      </w:tr>
      <w:tr w:rsidR="00D337D5" w:rsidRPr="00880A57" w14:paraId="62C94914"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523175D"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E440C0D"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38F0A38"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187C25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0383037"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69EA44B"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F11A3E3" w14:textId="77777777" w:rsidR="00D337D5" w:rsidRPr="00880A57" w:rsidRDefault="00D337D5" w:rsidP="008260FB">
            <w:pPr>
              <w:jc w:val="right"/>
              <w:rPr>
                <w:rFonts w:asciiTheme="minorHAnsi" w:hAnsiTheme="minorHAnsi" w:cstheme="minorHAnsi"/>
                <w:sz w:val="24"/>
              </w:rPr>
            </w:pPr>
          </w:p>
        </w:tc>
      </w:tr>
      <w:tr w:rsidR="00D337D5" w:rsidRPr="00880A57" w14:paraId="553706C6" w14:textId="77777777" w:rsidTr="008260FB">
        <w:trPr>
          <w:trHeight w:val="255"/>
        </w:trPr>
        <w:tc>
          <w:tcPr>
            <w:tcW w:w="3259" w:type="pct"/>
            <w:tcBorders>
              <w:top w:val="nil"/>
              <w:left w:val="single" w:sz="8" w:space="0" w:color="008080"/>
              <w:bottom w:val="single" w:sz="4" w:space="0" w:color="auto"/>
              <w:right w:val="nil"/>
            </w:tcBorders>
            <w:vAlign w:val="center"/>
          </w:tcPr>
          <w:p w14:paraId="5F0569CB"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 xml:space="preserve">    3.8.3. Coordonator în materie de securitate şi sănătate - conform Hotărârii Guvernului nr.</w:t>
            </w:r>
          </w:p>
          <w:p w14:paraId="6DB86F4E"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792E60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98F09D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F791D2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461174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BC7912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21971FE" w14:textId="77777777" w:rsidR="00D337D5" w:rsidRPr="00880A57" w:rsidRDefault="00D337D5" w:rsidP="008260FB">
            <w:pPr>
              <w:jc w:val="right"/>
              <w:rPr>
                <w:rFonts w:asciiTheme="minorHAnsi" w:hAnsiTheme="minorHAnsi" w:cstheme="minorHAnsi"/>
                <w:sz w:val="24"/>
              </w:rPr>
            </w:pPr>
          </w:p>
        </w:tc>
      </w:tr>
      <w:tr w:rsidR="00D337D5" w:rsidRPr="00880A57" w14:paraId="36094169" w14:textId="77777777" w:rsidTr="008260FB">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3B0BAA2E"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498C6EC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B83318C"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63108C7E"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CEAA64D"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20FA9A5D"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490092B7" w14:textId="77777777" w:rsidR="00D337D5" w:rsidRPr="00880A57" w:rsidRDefault="00D337D5" w:rsidP="008260FB">
            <w:pPr>
              <w:jc w:val="right"/>
              <w:rPr>
                <w:rFonts w:asciiTheme="minorHAnsi" w:hAnsiTheme="minorHAnsi" w:cstheme="minorHAnsi"/>
                <w:b/>
                <w:sz w:val="24"/>
                <w:lang w:val="it-IT"/>
              </w:rPr>
            </w:pPr>
          </w:p>
        </w:tc>
      </w:tr>
      <w:tr w:rsidR="00D337D5" w:rsidRPr="00880A57" w14:paraId="3697AD99" w14:textId="77777777" w:rsidTr="008260FB">
        <w:trPr>
          <w:trHeight w:val="255"/>
        </w:trPr>
        <w:tc>
          <w:tcPr>
            <w:tcW w:w="3259" w:type="pct"/>
            <w:tcBorders>
              <w:top w:val="single" w:sz="4" w:space="0" w:color="auto"/>
              <w:left w:val="single" w:sz="8" w:space="0" w:color="008080"/>
              <w:bottom w:val="single" w:sz="4" w:space="0" w:color="008080"/>
              <w:right w:val="nil"/>
            </w:tcBorders>
            <w:vAlign w:val="center"/>
            <w:hideMark/>
          </w:tcPr>
          <w:p w14:paraId="1C1F253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71E2D703" w14:textId="77777777" w:rsidR="00D337D5" w:rsidRPr="00880A57" w:rsidRDefault="00D337D5" w:rsidP="008260FB">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65F84DA"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3978754A" w14:textId="77777777" w:rsidR="00D337D5" w:rsidRPr="00880A57" w:rsidRDefault="00D337D5" w:rsidP="008260FB">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5D38666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7BD8B68" w14:textId="77777777" w:rsidR="00D337D5" w:rsidRPr="00880A57" w:rsidRDefault="00D337D5" w:rsidP="008260FB">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1D99F6A4" w14:textId="77777777" w:rsidR="00D337D5" w:rsidRPr="00880A57" w:rsidRDefault="00D337D5" w:rsidP="008260FB">
            <w:pPr>
              <w:jc w:val="right"/>
              <w:rPr>
                <w:rFonts w:asciiTheme="minorHAnsi" w:hAnsiTheme="minorHAnsi" w:cstheme="minorHAnsi"/>
                <w:sz w:val="24"/>
              </w:rPr>
            </w:pPr>
          </w:p>
        </w:tc>
      </w:tr>
      <w:tr w:rsidR="00D337D5" w:rsidRPr="00880A57" w14:paraId="6C4FFA2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3EB8D0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4.2 Montaj </w:t>
            </w:r>
            <w:r w:rsidRPr="005F5888">
              <w:rPr>
                <w:rFonts w:asciiTheme="minorHAnsi" w:hAnsiTheme="minorHAnsi" w:cstheme="minorHAnsi"/>
                <w:sz w:val="24"/>
                <w:lang w:val="it-IT"/>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2E8DA267"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A9C1C11"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1ED7911"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E4A4031"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18D686C"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8EBE228" w14:textId="77777777" w:rsidR="00D337D5" w:rsidRPr="00880A57" w:rsidRDefault="00D337D5" w:rsidP="008260FB">
            <w:pPr>
              <w:jc w:val="right"/>
              <w:rPr>
                <w:rFonts w:asciiTheme="minorHAnsi" w:hAnsiTheme="minorHAnsi" w:cstheme="minorHAnsi"/>
                <w:sz w:val="24"/>
              </w:rPr>
            </w:pPr>
          </w:p>
        </w:tc>
      </w:tr>
      <w:tr w:rsidR="00D337D5" w:rsidRPr="00880A57" w14:paraId="240C85A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33CEAB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5F5888">
              <w:rPr>
                <w:rFonts w:asciiTheme="minorHAnsi" w:hAnsiTheme="minorHAnsi" w:cstheme="minorHAnsi"/>
                <w:sz w:val="24"/>
                <w:lang w:val="it-IT"/>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6306013E"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86A8448"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961B96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512E9B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19C8232"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3B8FE8" w14:textId="77777777" w:rsidR="00D337D5" w:rsidRPr="00880A57" w:rsidRDefault="00D337D5" w:rsidP="008260FB">
            <w:pPr>
              <w:jc w:val="right"/>
              <w:rPr>
                <w:rFonts w:asciiTheme="minorHAnsi" w:hAnsiTheme="minorHAnsi" w:cstheme="minorHAnsi"/>
                <w:sz w:val="24"/>
                <w:lang w:val="it-IT"/>
              </w:rPr>
            </w:pPr>
          </w:p>
        </w:tc>
      </w:tr>
      <w:tr w:rsidR="00D337D5" w:rsidRPr="00880A57" w14:paraId="603E7A55" w14:textId="77777777" w:rsidTr="008260FB">
        <w:trPr>
          <w:trHeight w:val="480"/>
        </w:trPr>
        <w:tc>
          <w:tcPr>
            <w:tcW w:w="3259" w:type="pct"/>
            <w:tcBorders>
              <w:top w:val="nil"/>
              <w:left w:val="single" w:sz="8" w:space="0" w:color="008080"/>
              <w:bottom w:val="single" w:sz="4" w:space="0" w:color="008080"/>
              <w:right w:val="nil"/>
            </w:tcBorders>
            <w:vAlign w:val="center"/>
            <w:hideMark/>
          </w:tcPr>
          <w:p w14:paraId="0F7057B9" w14:textId="77777777" w:rsidR="00D337D5" w:rsidRPr="005F5888" w:rsidRDefault="00D337D5" w:rsidP="008260FB">
            <w:pPr>
              <w:autoSpaceDE w:val="0"/>
              <w:autoSpaceDN w:val="0"/>
              <w:adjustRightInd w:val="0"/>
              <w:rPr>
                <w:rFonts w:asciiTheme="minorHAnsi" w:hAnsiTheme="minorHAnsi" w:cstheme="minorHAnsi"/>
                <w:sz w:val="24"/>
                <w:lang w:val="it-IT"/>
              </w:rPr>
            </w:pPr>
            <w:r w:rsidRPr="00880A57">
              <w:rPr>
                <w:rFonts w:asciiTheme="minorHAnsi" w:hAnsiTheme="minorHAnsi" w:cstheme="minorHAnsi"/>
                <w:sz w:val="24"/>
                <w:lang w:val="it-IT"/>
              </w:rPr>
              <w:t xml:space="preserve">4.4 Utilaje, echipamente </w:t>
            </w:r>
            <w:r w:rsidRPr="005F5888">
              <w:rPr>
                <w:rFonts w:asciiTheme="minorHAnsi" w:hAnsiTheme="minorHAnsi" w:cstheme="minorHAnsi"/>
                <w:sz w:val="24"/>
                <w:lang w:val="it-IT"/>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63E217F1"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3BD5A2E"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2398A8D"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485162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0B04C61"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66F207F" w14:textId="77777777" w:rsidR="00D337D5" w:rsidRPr="00880A57" w:rsidRDefault="00D337D5" w:rsidP="008260FB">
            <w:pPr>
              <w:jc w:val="right"/>
              <w:rPr>
                <w:rFonts w:asciiTheme="minorHAnsi" w:hAnsiTheme="minorHAnsi" w:cstheme="minorHAnsi"/>
                <w:sz w:val="24"/>
                <w:lang w:val="it-IT"/>
              </w:rPr>
            </w:pPr>
          </w:p>
        </w:tc>
      </w:tr>
      <w:tr w:rsidR="00D337D5" w:rsidRPr="00880A57" w14:paraId="012D920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7E7F2A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7855FB5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59720CE"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1D2324F"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7E0F8B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CB31DAF"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E86B72A" w14:textId="77777777" w:rsidR="00D337D5" w:rsidRPr="00880A57" w:rsidRDefault="00D337D5" w:rsidP="008260FB">
            <w:pPr>
              <w:jc w:val="right"/>
              <w:rPr>
                <w:rFonts w:asciiTheme="minorHAnsi" w:hAnsiTheme="minorHAnsi" w:cstheme="minorHAnsi"/>
                <w:sz w:val="24"/>
              </w:rPr>
            </w:pPr>
          </w:p>
        </w:tc>
      </w:tr>
      <w:tr w:rsidR="00D337D5" w:rsidRPr="00880A57" w14:paraId="29AE30B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C47491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65CAF20F"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5B5096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D37B4F2"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25AF02"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9B7CCC0"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B36A03D" w14:textId="77777777" w:rsidR="00D337D5" w:rsidRPr="00880A57" w:rsidRDefault="00D337D5" w:rsidP="008260FB">
            <w:pPr>
              <w:jc w:val="right"/>
              <w:rPr>
                <w:rFonts w:asciiTheme="minorHAnsi" w:hAnsiTheme="minorHAnsi" w:cstheme="minorHAnsi"/>
                <w:sz w:val="24"/>
              </w:rPr>
            </w:pPr>
          </w:p>
        </w:tc>
      </w:tr>
      <w:tr w:rsidR="00D337D5" w:rsidRPr="00880A57" w14:paraId="7FED0290" w14:textId="77777777" w:rsidTr="008260FB">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1A90576B"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2E766369"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0ED08E30"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71EB6F26"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013E8FB"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46DDDFD7"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48E12248" w14:textId="77777777" w:rsidR="00D337D5" w:rsidRPr="00880A57" w:rsidRDefault="00D337D5" w:rsidP="008260FB">
            <w:pPr>
              <w:jc w:val="right"/>
              <w:rPr>
                <w:rFonts w:asciiTheme="minorHAnsi" w:hAnsiTheme="minorHAnsi" w:cstheme="minorHAnsi"/>
                <w:b/>
                <w:sz w:val="24"/>
                <w:lang w:val="it-IT"/>
              </w:rPr>
            </w:pPr>
          </w:p>
        </w:tc>
      </w:tr>
      <w:tr w:rsidR="00D337D5" w:rsidRPr="00880A57" w14:paraId="0A8A928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288496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01757880"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29C65D3"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4FB0049"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C46AB13"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E1DE316"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B9DA9DF" w14:textId="77777777" w:rsidR="00D337D5" w:rsidRPr="00880A57" w:rsidRDefault="00D337D5" w:rsidP="008260FB">
            <w:pPr>
              <w:jc w:val="right"/>
              <w:rPr>
                <w:rFonts w:asciiTheme="minorHAnsi" w:hAnsiTheme="minorHAnsi" w:cstheme="minorHAnsi"/>
                <w:sz w:val="24"/>
              </w:rPr>
            </w:pPr>
          </w:p>
        </w:tc>
      </w:tr>
      <w:tr w:rsidR="00D337D5" w:rsidRPr="00880A57" w14:paraId="2C65601A"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124EA17"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0035370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48D6DCD"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0BA176B"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E212BF4"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99FFF70"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A1756B0" w14:textId="77777777" w:rsidR="00D337D5" w:rsidRPr="00880A57" w:rsidRDefault="00D337D5" w:rsidP="008260FB">
            <w:pPr>
              <w:jc w:val="right"/>
              <w:rPr>
                <w:rFonts w:asciiTheme="minorHAnsi" w:hAnsiTheme="minorHAnsi" w:cstheme="minorHAnsi"/>
                <w:sz w:val="24"/>
                <w:lang w:val="pt-BR"/>
              </w:rPr>
            </w:pPr>
          </w:p>
        </w:tc>
      </w:tr>
      <w:tr w:rsidR="00D337D5" w:rsidRPr="00880A57" w14:paraId="24BAA8A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82487D5"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3C7BCDAC"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48E0A6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8325090"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D4965E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3D619BE"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7A65FEB" w14:textId="77777777" w:rsidR="00D337D5" w:rsidRPr="00880A57" w:rsidRDefault="00D337D5" w:rsidP="008260FB">
            <w:pPr>
              <w:jc w:val="right"/>
              <w:rPr>
                <w:rFonts w:asciiTheme="minorHAnsi" w:hAnsiTheme="minorHAnsi" w:cstheme="minorHAnsi"/>
                <w:sz w:val="24"/>
                <w:lang w:val="it-IT"/>
              </w:rPr>
            </w:pPr>
          </w:p>
        </w:tc>
      </w:tr>
      <w:tr w:rsidR="00D337D5" w:rsidRPr="00880A57" w14:paraId="6E8D031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7E569F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271FB56D"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67FD804"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18EB484"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AB02C7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3A64BC3"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DB547B7" w14:textId="77777777" w:rsidR="00D337D5" w:rsidRPr="00880A57" w:rsidRDefault="00D337D5" w:rsidP="008260FB">
            <w:pPr>
              <w:jc w:val="right"/>
              <w:rPr>
                <w:rFonts w:asciiTheme="minorHAnsi" w:hAnsiTheme="minorHAnsi" w:cstheme="minorHAnsi"/>
                <w:sz w:val="24"/>
                <w:lang w:val="it-IT"/>
              </w:rPr>
            </w:pPr>
          </w:p>
        </w:tc>
      </w:tr>
      <w:tr w:rsidR="00D337D5" w:rsidRPr="00880A57" w14:paraId="6730FA2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BC210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764C1907"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0691BAD"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B5798AF"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A894D70"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06C8FAF"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FD13027" w14:textId="77777777" w:rsidR="00D337D5" w:rsidRPr="00880A57" w:rsidRDefault="00D337D5" w:rsidP="008260FB">
            <w:pPr>
              <w:jc w:val="right"/>
              <w:rPr>
                <w:rFonts w:asciiTheme="minorHAnsi" w:hAnsiTheme="minorHAnsi" w:cstheme="minorHAnsi"/>
                <w:sz w:val="24"/>
                <w:lang w:val="it-IT"/>
              </w:rPr>
            </w:pPr>
          </w:p>
        </w:tc>
      </w:tr>
      <w:tr w:rsidR="00D337D5" w:rsidRPr="00880A57" w14:paraId="76B847A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CF93D33"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60ADAC9C"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1C3C9C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F205006"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5AADEA2"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72BBF46"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455B2C6" w14:textId="77777777" w:rsidR="00D337D5" w:rsidRPr="00880A57" w:rsidRDefault="00D337D5" w:rsidP="008260FB">
            <w:pPr>
              <w:jc w:val="right"/>
              <w:rPr>
                <w:rFonts w:asciiTheme="minorHAnsi" w:hAnsiTheme="minorHAnsi" w:cstheme="minorHAnsi"/>
                <w:sz w:val="24"/>
                <w:lang w:val="it-IT"/>
              </w:rPr>
            </w:pPr>
          </w:p>
        </w:tc>
      </w:tr>
      <w:tr w:rsidR="00D337D5" w:rsidRPr="00880A57" w14:paraId="4D8320F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6A260FC"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6E6F72BE"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491E300"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BBE5A2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09489BE"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750B21"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E38A0F2" w14:textId="77777777" w:rsidR="00D337D5" w:rsidRPr="00880A57" w:rsidRDefault="00D337D5" w:rsidP="008260FB">
            <w:pPr>
              <w:jc w:val="right"/>
              <w:rPr>
                <w:rFonts w:asciiTheme="minorHAnsi" w:hAnsiTheme="minorHAnsi" w:cstheme="minorHAnsi"/>
                <w:sz w:val="24"/>
                <w:lang w:val="it-IT"/>
              </w:rPr>
            </w:pPr>
          </w:p>
        </w:tc>
      </w:tr>
      <w:tr w:rsidR="00D337D5" w:rsidRPr="00880A57" w14:paraId="11FC9439"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A951872" w14:textId="77777777" w:rsidR="00D337D5" w:rsidRPr="00880A57" w:rsidRDefault="00D337D5" w:rsidP="008260FB">
            <w:pPr>
              <w:rPr>
                <w:rFonts w:asciiTheme="minorHAnsi" w:hAnsiTheme="minorHAnsi" w:cstheme="minorHAnsi"/>
                <w:sz w:val="24"/>
                <w:lang w:val="it-IT"/>
              </w:rPr>
            </w:pPr>
            <w:r w:rsidRPr="00A908B6">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04D7B066"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196EA81"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5AF5291"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1FF809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1F5A4EF"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7C52A81" w14:textId="77777777" w:rsidR="00D337D5" w:rsidRPr="00880A57" w:rsidRDefault="00D337D5" w:rsidP="008260FB">
            <w:pPr>
              <w:jc w:val="right"/>
              <w:rPr>
                <w:rFonts w:asciiTheme="minorHAnsi" w:hAnsiTheme="minorHAnsi" w:cstheme="minorHAnsi"/>
                <w:sz w:val="24"/>
                <w:lang w:val="it-IT"/>
              </w:rPr>
            </w:pPr>
          </w:p>
        </w:tc>
      </w:tr>
      <w:tr w:rsidR="00D337D5" w:rsidRPr="00880A57" w14:paraId="537B01F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1CEFDC4"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1CE9FE61"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7D08F3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713828D"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2845D4C"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FC1309"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37325B8" w14:textId="77777777" w:rsidR="00D337D5" w:rsidRPr="00880A57" w:rsidRDefault="00D337D5" w:rsidP="008260FB">
            <w:pPr>
              <w:jc w:val="right"/>
              <w:rPr>
                <w:rFonts w:asciiTheme="minorHAnsi" w:hAnsiTheme="minorHAnsi" w:cstheme="minorHAnsi"/>
                <w:sz w:val="24"/>
                <w:lang w:val="it-IT"/>
              </w:rPr>
            </w:pPr>
          </w:p>
        </w:tc>
      </w:tr>
      <w:tr w:rsidR="00D337D5" w:rsidRPr="00880A57" w14:paraId="6BD54DA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10695A7"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64A8015B"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C48EA29"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44BE22A"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E3032BB"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A172917"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5904C8B" w14:textId="77777777" w:rsidR="00D337D5" w:rsidRPr="00880A57" w:rsidRDefault="00D337D5" w:rsidP="008260FB">
            <w:pPr>
              <w:jc w:val="right"/>
              <w:rPr>
                <w:rFonts w:asciiTheme="minorHAnsi" w:hAnsiTheme="minorHAnsi" w:cstheme="minorHAnsi"/>
                <w:sz w:val="24"/>
                <w:lang w:val="it-IT"/>
              </w:rPr>
            </w:pPr>
          </w:p>
        </w:tc>
      </w:tr>
      <w:tr w:rsidR="00D337D5" w:rsidRPr="00880A57" w14:paraId="6F1426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110113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10719BBD"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1706804"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05350CD"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4F78F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EDFF01F"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00BC868" w14:textId="77777777" w:rsidR="00D337D5" w:rsidRPr="00880A57" w:rsidRDefault="00D337D5" w:rsidP="008260FB">
            <w:pPr>
              <w:jc w:val="right"/>
              <w:rPr>
                <w:rFonts w:asciiTheme="minorHAnsi" w:hAnsiTheme="minorHAnsi" w:cstheme="minorHAnsi"/>
                <w:sz w:val="24"/>
                <w:lang w:val="it-IT"/>
              </w:rPr>
            </w:pPr>
          </w:p>
        </w:tc>
      </w:tr>
      <w:tr w:rsidR="00D337D5" w:rsidRPr="00880A57" w14:paraId="5522C64C"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31426D3"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67226210"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2D18F1E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31060371"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4EBEC092"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06EE7590"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0520C499" w14:textId="77777777" w:rsidR="00D337D5" w:rsidRPr="00880A57" w:rsidRDefault="00D337D5" w:rsidP="008260FB">
            <w:pPr>
              <w:jc w:val="right"/>
              <w:rPr>
                <w:rFonts w:asciiTheme="minorHAnsi" w:hAnsiTheme="minorHAnsi" w:cstheme="minorHAnsi"/>
                <w:b/>
                <w:sz w:val="24"/>
                <w:lang w:val="it-IT"/>
              </w:rPr>
            </w:pPr>
          </w:p>
        </w:tc>
      </w:tr>
      <w:tr w:rsidR="00D337D5" w:rsidRPr="00880A57" w14:paraId="070A3518"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1E2B99"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4A7B6C31"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BF264F2"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1D178D41"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92BB79"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372EE806"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880A92" w14:textId="77777777" w:rsidR="00D337D5" w:rsidRPr="00880A57" w:rsidRDefault="00D337D5" w:rsidP="008260FB">
            <w:pPr>
              <w:jc w:val="right"/>
              <w:rPr>
                <w:rFonts w:asciiTheme="minorHAnsi" w:hAnsiTheme="minorHAnsi" w:cstheme="minorHAnsi"/>
                <w:sz w:val="24"/>
                <w:lang w:val="pt-BR"/>
              </w:rPr>
            </w:pPr>
          </w:p>
        </w:tc>
      </w:tr>
      <w:tr w:rsidR="00D337D5" w:rsidRPr="00880A57" w14:paraId="211636C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DA39A15"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85AF29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4197853"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029F086"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3FD45DC"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66DC217"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BBBDCE5" w14:textId="77777777" w:rsidR="00D337D5" w:rsidRPr="00880A57" w:rsidRDefault="00D337D5" w:rsidP="008260FB">
            <w:pPr>
              <w:jc w:val="right"/>
              <w:rPr>
                <w:rFonts w:asciiTheme="minorHAnsi" w:hAnsiTheme="minorHAnsi" w:cstheme="minorHAnsi"/>
                <w:sz w:val="24"/>
                <w:lang w:val="pt-BR"/>
              </w:rPr>
            </w:pPr>
          </w:p>
        </w:tc>
      </w:tr>
      <w:tr w:rsidR="00D337D5" w:rsidRPr="00880A57" w14:paraId="7EBF11FF" w14:textId="77777777" w:rsidTr="008260FB">
        <w:trPr>
          <w:trHeight w:val="255"/>
        </w:trPr>
        <w:tc>
          <w:tcPr>
            <w:tcW w:w="3259" w:type="pct"/>
            <w:tcBorders>
              <w:top w:val="nil"/>
              <w:left w:val="single" w:sz="8" w:space="0" w:color="008080"/>
              <w:bottom w:val="single" w:sz="4" w:space="0" w:color="008080"/>
              <w:right w:val="nil"/>
            </w:tcBorders>
            <w:vAlign w:val="center"/>
          </w:tcPr>
          <w:p w14:paraId="6C4128D1"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1AC7CBAB"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DDD2EC4"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95818A1"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3B5A30B"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A3CAC92"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4B5332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6776DE1" w14:textId="77777777" w:rsidR="00D337D5" w:rsidRPr="00880A57" w:rsidRDefault="00D337D5" w:rsidP="008260FB">
            <w:pPr>
              <w:jc w:val="right"/>
              <w:rPr>
                <w:rFonts w:asciiTheme="minorHAnsi" w:hAnsiTheme="minorHAnsi" w:cstheme="minorHAnsi"/>
                <w:sz w:val="24"/>
                <w:lang w:val="pt-BR"/>
              </w:rPr>
            </w:pPr>
          </w:p>
        </w:tc>
      </w:tr>
      <w:tr w:rsidR="00D337D5" w:rsidRPr="00880A57" w14:paraId="5BAAC467" w14:textId="77777777" w:rsidTr="008260FB">
        <w:trPr>
          <w:trHeight w:val="255"/>
        </w:trPr>
        <w:tc>
          <w:tcPr>
            <w:tcW w:w="3259" w:type="pct"/>
            <w:tcBorders>
              <w:top w:val="nil"/>
              <w:left w:val="single" w:sz="8" w:space="0" w:color="008080"/>
              <w:bottom w:val="single" w:sz="4" w:space="0" w:color="008080"/>
              <w:right w:val="nil"/>
            </w:tcBorders>
            <w:vAlign w:val="center"/>
          </w:tcPr>
          <w:p w14:paraId="03226BDC"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5A90931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767ADB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F809747"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3386F69"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716E936"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4FD7CD5" w14:textId="77777777" w:rsidR="00D337D5" w:rsidRPr="00880A57" w:rsidRDefault="00D337D5" w:rsidP="008260FB">
            <w:pPr>
              <w:jc w:val="right"/>
              <w:rPr>
                <w:rFonts w:asciiTheme="minorHAnsi" w:hAnsiTheme="minorHAnsi" w:cstheme="minorHAnsi"/>
                <w:sz w:val="24"/>
                <w:lang w:val="pt-BR"/>
              </w:rPr>
            </w:pPr>
          </w:p>
        </w:tc>
      </w:tr>
      <w:tr w:rsidR="00D337D5" w:rsidRPr="00880A57" w14:paraId="7D5740DC" w14:textId="77777777" w:rsidTr="008260FB">
        <w:trPr>
          <w:trHeight w:val="255"/>
        </w:trPr>
        <w:tc>
          <w:tcPr>
            <w:tcW w:w="3259" w:type="pct"/>
            <w:tcBorders>
              <w:top w:val="nil"/>
              <w:left w:val="single" w:sz="8" w:space="0" w:color="008080"/>
              <w:bottom w:val="single" w:sz="4" w:space="0" w:color="008080"/>
              <w:right w:val="nil"/>
            </w:tcBorders>
            <w:vAlign w:val="center"/>
          </w:tcPr>
          <w:p w14:paraId="413D9921"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3286E89"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1257F05"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686C965"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BE8F4CB"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303E610"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79DD73D" w14:textId="77777777" w:rsidR="00D337D5" w:rsidRPr="00880A57" w:rsidRDefault="00D337D5" w:rsidP="008260FB">
            <w:pPr>
              <w:jc w:val="right"/>
              <w:rPr>
                <w:rFonts w:asciiTheme="minorHAnsi" w:hAnsiTheme="minorHAnsi" w:cstheme="minorHAnsi"/>
                <w:sz w:val="24"/>
                <w:lang w:val="pt-BR"/>
              </w:rPr>
            </w:pPr>
          </w:p>
        </w:tc>
      </w:tr>
      <w:tr w:rsidR="00D337D5" w:rsidRPr="00880A57" w14:paraId="571B76F2" w14:textId="77777777" w:rsidTr="008260FB">
        <w:trPr>
          <w:trHeight w:val="255"/>
        </w:trPr>
        <w:tc>
          <w:tcPr>
            <w:tcW w:w="3259" w:type="pct"/>
            <w:tcBorders>
              <w:top w:val="nil"/>
              <w:left w:val="single" w:sz="8" w:space="0" w:color="008080"/>
              <w:bottom w:val="single" w:sz="4" w:space="0" w:color="008080"/>
              <w:right w:val="nil"/>
            </w:tcBorders>
            <w:vAlign w:val="center"/>
          </w:tcPr>
          <w:p w14:paraId="176021F3" w14:textId="77777777" w:rsidR="00D337D5" w:rsidRPr="00880A57" w:rsidRDefault="00D337D5" w:rsidP="008260FB">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5E031BA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848AE3C"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7510219"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9CA4BCD"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0CAE5B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2DA988F" w14:textId="77777777" w:rsidR="00D337D5" w:rsidRPr="00880A57" w:rsidRDefault="00D337D5" w:rsidP="008260FB">
            <w:pPr>
              <w:jc w:val="right"/>
              <w:rPr>
                <w:rFonts w:asciiTheme="minorHAnsi" w:hAnsiTheme="minorHAnsi" w:cstheme="minorHAnsi"/>
                <w:sz w:val="24"/>
                <w:lang w:val="pt-BR"/>
              </w:rPr>
            </w:pPr>
          </w:p>
        </w:tc>
      </w:tr>
      <w:tr w:rsidR="00D337D5" w:rsidRPr="00880A57" w14:paraId="1FD534E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3AF0950"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7D053560"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BDD929E"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E4EA339"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79D883CA"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244E488"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7FFEA88" w14:textId="77777777" w:rsidR="00D337D5" w:rsidRPr="00880A57" w:rsidRDefault="00D337D5" w:rsidP="008260FB">
            <w:pPr>
              <w:rPr>
                <w:rFonts w:asciiTheme="minorHAnsi" w:hAnsiTheme="minorHAnsi" w:cstheme="minorHAnsi"/>
                <w:b/>
                <w:sz w:val="24"/>
                <w:lang w:val="pt-BR"/>
              </w:rPr>
            </w:pPr>
          </w:p>
        </w:tc>
      </w:tr>
      <w:tr w:rsidR="00D337D5" w:rsidRPr="00880A57" w14:paraId="3E3F2CE1" w14:textId="77777777" w:rsidTr="008260FB">
        <w:trPr>
          <w:trHeight w:val="255"/>
        </w:trPr>
        <w:tc>
          <w:tcPr>
            <w:tcW w:w="3259" w:type="pct"/>
            <w:tcBorders>
              <w:top w:val="nil"/>
              <w:left w:val="single" w:sz="8" w:space="0" w:color="008080"/>
              <w:bottom w:val="single" w:sz="4" w:space="0" w:color="008080"/>
              <w:right w:val="nil"/>
            </w:tcBorders>
            <w:noWrap/>
            <w:vAlign w:val="bottom"/>
          </w:tcPr>
          <w:p w14:paraId="515C70EA"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6264B4C5"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C77DBC2"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D36746C"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D1D3000"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3C71E89"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8EB1988" w14:textId="77777777" w:rsidR="00D337D5" w:rsidRPr="00880A57" w:rsidRDefault="00D337D5" w:rsidP="008260FB">
            <w:pPr>
              <w:rPr>
                <w:rFonts w:asciiTheme="minorHAnsi" w:hAnsiTheme="minorHAnsi" w:cstheme="minorHAnsi"/>
                <w:b/>
                <w:sz w:val="24"/>
                <w:lang w:val="pt-BR"/>
              </w:rPr>
            </w:pPr>
          </w:p>
        </w:tc>
      </w:tr>
      <w:tr w:rsidR="00D337D5" w:rsidRPr="00880A57" w14:paraId="0A2E277E" w14:textId="77777777" w:rsidTr="008260FB">
        <w:trPr>
          <w:trHeight w:val="270"/>
        </w:trPr>
        <w:tc>
          <w:tcPr>
            <w:tcW w:w="3259" w:type="pct"/>
            <w:tcBorders>
              <w:top w:val="nil"/>
              <w:left w:val="single" w:sz="8" w:space="0" w:color="008080"/>
              <w:bottom w:val="nil"/>
              <w:right w:val="nil"/>
            </w:tcBorders>
            <w:noWrap/>
            <w:vAlign w:val="bottom"/>
            <w:hideMark/>
          </w:tcPr>
          <w:p w14:paraId="18A98F9A" w14:textId="77777777" w:rsidR="00D337D5" w:rsidRPr="00880A57" w:rsidRDefault="00D337D5" w:rsidP="008260FB">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BF6D4F2"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07542521"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422114F7" w14:textId="77777777" w:rsidR="00D337D5" w:rsidRPr="00880A57" w:rsidRDefault="00D337D5" w:rsidP="008260FB">
            <w:pPr>
              <w:jc w:val="center"/>
              <w:rPr>
                <w:rFonts w:asciiTheme="minorHAnsi" w:hAnsiTheme="minorHAnsi" w:cstheme="minorHAnsi"/>
                <w:b/>
                <w:sz w:val="24"/>
                <w:lang w:val="pt-BR"/>
              </w:rPr>
            </w:pPr>
          </w:p>
        </w:tc>
      </w:tr>
      <w:tr w:rsidR="00D337D5" w:rsidRPr="00880A57" w14:paraId="6582E6C7" w14:textId="77777777" w:rsidTr="008260FB">
        <w:trPr>
          <w:trHeight w:val="270"/>
        </w:trPr>
        <w:tc>
          <w:tcPr>
            <w:tcW w:w="3259" w:type="pct"/>
            <w:tcBorders>
              <w:top w:val="nil"/>
              <w:left w:val="single" w:sz="8" w:space="0" w:color="008080"/>
              <w:bottom w:val="nil"/>
              <w:right w:val="nil"/>
            </w:tcBorders>
            <w:noWrap/>
            <w:vAlign w:val="bottom"/>
          </w:tcPr>
          <w:p w14:paraId="27ADC57F"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07E5FDE"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1B30B379"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661EB0B"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8F51D35" w14:textId="77777777" w:rsidTr="008260FB">
        <w:trPr>
          <w:trHeight w:val="270"/>
        </w:trPr>
        <w:tc>
          <w:tcPr>
            <w:tcW w:w="3259" w:type="pct"/>
            <w:tcBorders>
              <w:top w:val="nil"/>
              <w:left w:val="single" w:sz="8" w:space="0" w:color="008080"/>
              <w:bottom w:val="nil"/>
              <w:right w:val="nil"/>
            </w:tcBorders>
            <w:noWrap/>
            <w:vAlign w:val="bottom"/>
          </w:tcPr>
          <w:p w14:paraId="69DC3BB4"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0EB594F"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1FCDFB46"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C2D8286"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D28AD43" w14:textId="77777777" w:rsidTr="008260FB">
        <w:trPr>
          <w:trHeight w:val="270"/>
        </w:trPr>
        <w:tc>
          <w:tcPr>
            <w:tcW w:w="3259" w:type="pct"/>
            <w:tcBorders>
              <w:top w:val="nil"/>
              <w:left w:val="single" w:sz="8" w:space="0" w:color="008080"/>
              <w:bottom w:val="single" w:sz="8" w:space="0" w:color="008080"/>
              <w:right w:val="nil"/>
            </w:tcBorders>
            <w:noWrap/>
            <w:vAlign w:val="bottom"/>
          </w:tcPr>
          <w:p w14:paraId="2E6E3B85" w14:textId="77777777" w:rsidR="00D337D5" w:rsidRPr="00880A57" w:rsidRDefault="00D337D5" w:rsidP="008260F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55EE18CF"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2A3A9F95"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2608DD90" w14:textId="77777777" w:rsidR="00D337D5" w:rsidRPr="00880A57" w:rsidRDefault="00D337D5" w:rsidP="008260FB">
            <w:pPr>
              <w:jc w:val="center"/>
              <w:rPr>
                <w:rFonts w:asciiTheme="minorHAnsi" w:hAnsiTheme="minorHAnsi" w:cstheme="minorHAnsi"/>
                <w:b/>
                <w:sz w:val="24"/>
                <w:lang w:val="pt-BR"/>
              </w:rPr>
            </w:pPr>
          </w:p>
        </w:tc>
      </w:tr>
    </w:tbl>
    <w:p w14:paraId="5C8BB5E9" w14:textId="77777777" w:rsidR="00D337D5" w:rsidRPr="00880A57" w:rsidRDefault="00D337D5" w:rsidP="00D337D5">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76CE8BED" w14:textId="77777777" w:rsidR="00D337D5" w:rsidRPr="00880A57" w:rsidRDefault="00D337D5" w:rsidP="00D337D5">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6CDAEC98"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D337D5" w:rsidRPr="00880A57" w14:paraId="7B7D7CCB" w14:textId="77777777" w:rsidTr="008260FB">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5B379D5"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155A88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shd w:val="clear" w:color="auto" w:fill="auto"/>
            <w:vAlign w:val="center"/>
            <w:hideMark/>
          </w:tcPr>
          <w:p w14:paraId="7E2F668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D337D5" w:rsidRPr="00880A57" w14:paraId="16B5FF89" w14:textId="77777777" w:rsidTr="008260FB">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18296EA9"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08870710" w14:textId="77777777" w:rsidR="00D337D5" w:rsidRPr="00880A57" w:rsidRDefault="00D337D5" w:rsidP="008260FB">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14:paraId="3F26B71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hideMark/>
          </w:tcPr>
          <w:p w14:paraId="4B4AFC18"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pt-BR"/>
              </w:rPr>
              <w:t>Diferenţe faţă de Cererea de finanţare</w:t>
            </w:r>
          </w:p>
        </w:tc>
      </w:tr>
      <w:tr w:rsidR="00D337D5" w:rsidRPr="00880A57" w14:paraId="52B72FBB" w14:textId="77777777" w:rsidTr="008260FB">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5F18E3F0" w14:textId="77777777" w:rsidR="00D337D5" w:rsidRPr="005F5888" w:rsidRDefault="00D337D5" w:rsidP="008260FB">
            <w:pPr>
              <w:spacing w:after="0" w:line="240" w:lineRule="auto"/>
              <w:jc w:val="center"/>
              <w:rPr>
                <w:rFonts w:asciiTheme="minorHAnsi" w:hAnsiTheme="minorHAnsi" w:cstheme="minorHAnsi"/>
                <w:b/>
                <w:color w:val="000000"/>
                <w:sz w:val="24"/>
                <w:lang w:val="it-IT"/>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shd w:val="clear" w:color="auto" w:fill="auto"/>
            <w:vAlign w:val="center"/>
            <w:hideMark/>
          </w:tcPr>
          <w:p w14:paraId="58ED5EBB"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2557FF0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shd w:val="clear" w:color="auto" w:fill="auto"/>
            <w:vAlign w:val="center"/>
            <w:hideMark/>
          </w:tcPr>
          <w:p w14:paraId="3BDF9A3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C2D092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shd w:val="clear" w:color="auto" w:fill="auto"/>
            <w:vAlign w:val="center"/>
            <w:hideMark/>
          </w:tcPr>
          <w:p w14:paraId="36C5D63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5EB7F823"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D337D5" w:rsidRPr="00880A57" w14:paraId="0B983DF5" w14:textId="77777777" w:rsidTr="008260FB">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58AEEAA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shd w:val="clear" w:color="auto" w:fill="auto"/>
            <w:vAlign w:val="center"/>
            <w:hideMark/>
          </w:tcPr>
          <w:p w14:paraId="496DF59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1A72AC2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shd w:val="clear" w:color="auto" w:fill="auto"/>
            <w:vAlign w:val="center"/>
            <w:hideMark/>
          </w:tcPr>
          <w:p w14:paraId="3C42D39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ABB507E"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shd w:val="clear" w:color="auto" w:fill="auto"/>
            <w:vAlign w:val="center"/>
            <w:hideMark/>
          </w:tcPr>
          <w:p w14:paraId="2F0BE46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76468CE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D337D5" w:rsidRPr="00880A57" w14:paraId="2A5BEA44" w14:textId="77777777" w:rsidTr="008260FB">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6A8D90C8" w14:textId="77777777" w:rsidR="00D337D5" w:rsidRPr="005F5888" w:rsidRDefault="00D337D5" w:rsidP="008260FB">
            <w:pPr>
              <w:spacing w:after="0" w:line="240" w:lineRule="auto"/>
              <w:rPr>
                <w:rFonts w:asciiTheme="minorHAnsi" w:hAnsiTheme="minorHAnsi" w:cstheme="minorHAnsi"/>
                <w:b/>
                <w:color w:val="000000"/>
                <w:sz w:val="24"/>
                <w:lang w:val="it-IT"/>
              </w:rPr>
            </w:pPr>
            <w:r w:rsidRPr="005F5888">
              <w:rPr>
                <w:rFonts w:asciiTheme="minorHAnsi" w:hAnsiTheme="minorHAnsi" w:cstheme="minorHAnsi"/>
                <w:b/>
                <w:color w:val="000000"/>
                <w:sz w:val="24"/>
                <w:lang w:val="it-IT"/>
              </w:rPr>
              <w:t>CAP. I CHELTUIELI CU PERSONALUL</w:t>
            </w:r>
          </w:p>
        </w:tc>
        <w:tc>
          <w:tcPr>
            <w:tcW w:w="709" w:type="dxa"/>
            <w:tcBorders>
              <w:top w:val="nil"/>
              <w:left w:val="nil"/>
              <w:bottom w:val="single" w:sz="8" w:space="0" w:color="auto"/>
              <w:right w:val="nil"/>
            </w:tcBorders>
            <w:shd w:val="clear" w:color="auto" w:fill="auto"/>
            <w:noWrap/>
            <w:vAlign w:val="bottom"/>
            <w:hideMark/>
          </w:tcPr>
          <w:p w14:paraId="53F82C0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72BD436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single" w:sz="8" w:space="0" w:color="auto"/>
              <w:right w:val="nil"/>
            </w:tcBorders>
            <w:shd w:val="clear" w:color="auto" w:fill="auto"/>
            <w:noWrap/>
            <w:vAlign w:val="bottom"/>
            <w:hideMark/>
          </w:tcPr>
          <w:p w14:paraId="61CEEDB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5A81E9D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single" w:sz="8" w:space="0" w:color="auto"/>
              <w:right w:val="nil"/>
            </w:tcBorders>
            <w:shd w:val="clear" w:color="auto" w:fill="auto"/>
            <w:noWrap/>
            <w:vAlign w:val="bottom"/>
            <w:hideMark/>
          </w:tcPr>
          <w:p w14:paraId="44F4693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6F7659B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415A7ECD" w14:textId="77777777" w:rsidTr="008260FB">
        <w:trPr>
          <w:trHeight w:val="615"/>
        </w:trPr>
        <w:tc>
          <w:tcPr>
            <w:tcW w:w="4536" w:type="dxa"/>
            <w:tcBorders>
              <w:top w:val="nil"/>
              <w:left w:val="single" w:sz="8" w:space="0" w:color="auto"/>
              <w:bottom w:val="nil"/>
              <w:right w:val="single" w:sz="8" w:space="0" w:color="auto"/>
            </w:tcBorders>
            <w:shd w:val="clear" w:color="auto" w:fill="auto"/>
            <w:vAlign w:val="center"/>
            <w:hideMark/>
          </w:tcPr>
          <w:p w14:paraId="2336FC0F"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1.1 Cheltuieli cu salariile și onorariile experților implicați în organizarea și realizarea proiectului</w:t>
            </w:r>
          </w:p>
        </w:tc>
        <w:tc>
          <w:tcPr>
            <w:tcW w:w="709" w:type="dxa"/>
            <w:tcBorders>
              <w:top w:val="nil"/>
              <w:left w:val="nil"/>
              <w:bottom w:val="nil"/>
              <w:right w:val="nil"/>
            </w:tcBorders>
            <w:shd w:val="clear" w:color="auto" w:fill="auto"/>
            <w:noWrap/>
            <w:vAlign w:val="bottom"/>
            <w:hideMark/>
          </w:tcPr>
          <w:p w14:paraId="0F709E9F"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567" w:type="dxa"/>
            <w:tcBorders>
              <w:top w:val="nil"/>
              <w:left w:val="single" w:sz="8" w:space="0" w:color="auto"/>
              <w:bottom w:val="nil"/>
              <w:right w:val="single" w:sz="8" w:space="0" w:color="auto"/>
            </w:tcBorders>
            <w:shd w:val="clear" w:color="auto" w:fill="auto"/>
            <w:noWrap/>
            <w:vAlign w:val="bottom"/>
            <w:hideMark/>
          </w:tcPr>
          <w:p w14:paraId="6E820510"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709" w:type="dxa"/>
            <w:tcBorders>
              <w:top w:val="nil"/>
              <w:left w:val="nil"/>
              <w:bottom w:val="nil"/>
              <w:right w:val="nil"/>
            </w:tcBorders>
            <w:shd w:val="clear" w:color="auto" w:fill="auto"/>
            <w:noWrap/>
            <w:vAlign w:val="bottom"/>
            <w:hideMark/>
          </w:tcPr>
          <w:p w14:paraId="0D0925B6" w14:textId="77777777" w:rsidR="00D337D5" w:rsidRPr="005F5888" w:rsidRDefault="00D337D5" w:rsidP="008260FB">
            <w:pPr>
              <w:spacing w:after="0" w:line="240" w:lineRule="auto"/>
              <w:rPr>
                <w:rFonts w:asciiTheme="minorHAnsi" w:hAnsiTheme="minorHAnsi" w:cstheme="minorHAnsi"/>
                <w:color w:val="000000"/>
                <w:sz w:val="24"/>
              </w:rPr>
            </w:pPr>
          </w:p>
        </w:tc>
        <w:tc>
          <w:tcPr>
            <w:tcW w:w="1134" w:type="dxa"/>
            <w:tcBorders>
              <w:top w:val="nil"/>
              <w:left w:val="single" w:sz="8" w:space="0" w:color="auto"/>
              <w:bottom w:val="nil"/>
              <w:right w:val="single" w:sz="8" w:space="0" w:color="auto"/>
            </w:tcBorders>
            <w:shd w:val="clear" w:color="auto" w:fill="auto"/>
            <w:noWrap/>
            <w:vAlign w:val="bottom"/>
            <w:hideMark/>
          </w:tcPr>
          <w:p w14:paraId="32F86400"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879" w:type="dxa"/>
            <w:tcBorders>
              <w:top w:val="nil"/>
              <w:left w:val="nil"/>
              <w:bottom w:val="nil"/>
              <w:right w:val="nil"/>
            </w:tcBorders>
            <w:shd w:val="clear" w:color="auto" w:fill="auto"/>
            <w:noWrap/>
            <w:vAlign w:val="bottom"/>
            <w:hideMark/>
          </w:tcPr>
          <w:p w14:paraId="7E212645" w14:textId="77777777" w:rsidR="00D337D5" w:rsidRPr="005F5888" w:rsidRDefault="00D337D5" w:rsidP="008260FB">
            <w:pPr>
              <w:spacing w:after="0" w:line="240" w:lineRule="auto"/>
              <w:rPr>
                <w:rFonts w:asciiTheme="minorHAnsi" w:hAnsiTheme="minorHAnsi" w:cstheme="minorHAnsi"/>
                <w:color w:val="000000"/>
                <w:sz w:val="24"/>
              </w:rPr>
            </w:pPr>
          </w:p>
        </w:tc>
        <w:tc>
          <w:tcPr>
            <w:tcW w:w="964" w:type="dxa"/>
            <w:tcBorders>
              <w:top w:val="nil"/>
              <w:left w:val="single" w:sz="8" w:space="0" w:color="auto"/>
              <w:bottom w:val="nil"/>
              <w:right w:val="single" w:sz="8" w:space="0" w:color="auto"/>
            </w:tcBorders>
            <w:shd w:val="clear" w:color="auto" w:fill="auto"/>
            <w:noWrap/>
            <w:vAlign w:val="bottom"/>
            <w:hideMark/>
          </w:tcPr>
          <w:p w14:paraId="58C60FD7"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r>
      <w:tr w:rsidR="00D337D5" w:rsidRPr="00880A57" w14:paraId="2087D512"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BF5431"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1.2 Cheltuieli privind transportul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120DADDA"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D333B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0E733A04"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8552B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16C3173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5E5FA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6AC372E0" w14:textId="77777777" w:rsidTr="008260FB">
        <w:trPr>
          <w:trHeight w:val="615"/>
        </w:trPr>
        <w:tc>
          <w:tcPr>
            <w:tcW w:w="4536" w:type="dxa"/>
            <w:tcBorders>
              <w:top w:val="nil"/>
              <w:left w:val="single" w:sz="8" w:space="0" w:color="auto"/>
              <w:bottom w:val="nil"/>
              <w:right w:val="single" w:sz="8" w:space="0" w:color="auto"/>
            </w:tcBorders>
            <w:shd w:val="clear" w:color="auto" w:fill="auto"/>
            <w:vAlign w:val="center"/>
            <w:hideMark/>
          </w:tcPr>
          <w:p w14:paraId="1605D9C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1.3 Cheltuieli privind cazarea experților la acțiunile proiectului</w:t>
            </w:r>
          </w:p>
        </w:tc>
        <w:tc>
          <w:tcPr>
            <w:tcW w:w="709" w:type="dxa"/>
            <w:tcBorders>
              <w:top w:val="nil"/>
              <w:left w:val="nil"/>
              <w:bottom w:val="nil"/>
              <w:right w:val="nil"/>
            </w:tcBorders>
            <w:shd w:val="clear" w:color="auto" w:fill="auto"/>
            <w:noWrap/>
            <w:vAlign w:val="bottom"/>
            <w:hideMark/>
          </w:tcPr>
          <w:p w14:paraId="797F55CA"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14:paraId="250B2BA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14:paraId="389791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14:paraId="29B3971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14:paraId="69B7E435"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14:paraId="4EBAAE7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9C31D45"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1AFA4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1.4 Cheltuieli privind masa/ diurna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110150A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7F4FE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shd w:val="clear" w:color="auto" w:fill="auto"/>
            <w:noWrap/>
            <w:vAlign w:val="bottom"/>
            <w:hideMark/>
          </w:tcPr>
          <w:p w14:paraId="012A720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65F15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shd w:val="clear" w:color="auto" w:fill="auto"/>
            <w:noWrap/>
            <w:vAlign w:val="bottom"/>
            <w:hideMark/>
          </w:tcPr>
          <w:p w14:paraId="65E7FB7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A78C6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771B920A" w14:textId="77777777" w:rsidTr="008260FB">
        <w:trPr>
          <w:trHeight w:val="315"/>
        </w:trPr>
        <w:tc>
          <w:tcPr>
            <w:tcW w:w="4536" w:type="dxa"/>
            <w:tcBorders>
              <w:top w:val="nil"/>
              <w:left w:val="single" w:sz="8" w:space="0" w:color="auto"/>
              <w:bottom w:val="nil"/>
              <w:right w:val="single" w:sz="8" w:space="0" w:color="auto"/>
            </w:tcBorders>
            <w:shd w:val="clear" w:color="auto" w:fill="auto"/>
            <w:vAlign w:val="center"/>
            <w:hideMark/>
          </w:tcPr>
          <w:p w14:paraId="3D46BA95" w14:textId="77777777" w:rsidR="00D337D5" w:rsidRPr="005F5888" w:rsidRDefault="00D337D5" w:rsidP="008260FB">
            <w:pPr>
              <w:spacing w:after="0" w:line="240" w:lineRule="auto"/>
              <w:rPr>
                <w:rFonts w:asciiTheme="minorHAnsi" w:hAnsiTheme="minorHAnsi" w:cstheme="minorHAnsi"/>
                <w:b/>
                <w:color w:val="000000"/>
                <w:sz w:val="24"/>
                <w:lang w:val="it-IT"/>
              </w:rPr>
            </w:pPr>
            <w:r w:rsidRPr="005F5888">
              <w:rPr>
                <w:rFonts w:asciiTheme="minorHAnsi" w:hAnsiTheme="minorHAnsi" w:cstheme="minorHAnsi"/>
                <w:b/>
                <w:color w:val="000000"/>
                <w:sz w:val="24"/>
                <w:lang w:val="it-IT"/>
              </w:rPr>
              <w:lastRenderedPageBreak/>
              <w:t xml:space="preserve">CAP. II CHELTUIELI PENTRU DERULAREA PROIECTULUI </w:t>
            </w:r>
          </w:p>
        </w:tc>
        <w:tc>
          <w:tcPr>
            <w:tcW w:w="709" w:type="dxa"/>
            <w:tcBorders>
              <w:top w:val="nil"/>
              <w:left w:val="nil"/>
              <w:bottom w:val="nil"/>
              <w:right w:val="nil"/>
            </w:tcBorders>
            <w:shd w:val="clear" w:color="auto" w:fill="auto"/>
            <w:noWrap/>
            <w:vAlign w:val="bottom"/>
            <w:hideMark/>
          </w:tcPr>
          <w:p w14:paraId="5D70A9CA"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14:paraId="462E850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14:paraId="01B2EEF6"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14:paraId="4885FF6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14:paraId="57A4CAF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14:paraId="680A884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39805F2C"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BE7FF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 Cheltuieli privind transportul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623F398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900A4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shd w:val="clear" w:color="auto" w:fill="auto"/>
            <w:noWrap/>
            <w:vAlign w:val="bottom"/>
            <w:hideMark/>
          </w:tcPr>
          <w:p w14:paraId="66E70BC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BB9D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shd w:val="clear" w:color="auto" w:fill="auto"/>
            <w:noWrap/>
            <w:vAlign w:val="bottom"/>
            <w:hideMark/>
          </w:tcPr>
          <w:p w14:paraId="60A1600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EE64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D30EADE" w14:textId="77777777" w:rsidTr="008260FB">
        <w:trPr>
          <w:trHeight w:val="615"/>
        </w:trPr>
        <w:tc>
          <w:tcPr>
            <w:tcW w:w="4536" w:type="dxa"/>
            <w:tcBorders>
              <w:top w:val="nil"/>
              <w:left w:val="single" w:sz="8" w:space="0" w:color="auto"/>
              <w:bottom w:val="nil"/>
              <w:right w:val="single" w:sz="8" w:space="0" w:color="auto"/>
            </w:tcBorders>
            <w:shd w:val="clear" w:color="auto" w:fill="auto"/>
            <w:vAlign w:val="center"/>
            <w:hideMark/>
          </w:tcPr>
          <w:p w14:paraId="0CCFF3C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2.2 Cheltuieli privind cazarea participanților la acțiunile proiectului</w:t>
            </w:r>
          </w:p>
        </w:tc>
        <w:tc>
          <w:tcPr>
            <w:tcW w:w="709" w:type="dxa"/>
            <w:tcBorders>
              <w:top w:val="nil"/>
              <w:left w:val="nil"/>
              <w:bottom w:val="nil"/>
              <w:right w:val="nil"/>
            </w:tcBorders>
            <w:shd w:val="clear" w:color="auto" w:fill="auto"/>
            <w:noWrap/>
            <w:vAlign w:val="bottom"/>
            <w:hideMark/>
          </w:tcPr>
          <w:p w14:paraId="20C7D62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14:paraId="2D6EC31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14:paraId="0D3E78E3"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14:paraId="30B04C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14:paraId="767EE7A7"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14:paraId="7D89DEA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13D45222"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AF13E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2.3 Cheltuieli privind masa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7F9B42C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5EDA6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shd w:val="clear" w:color="auto" w:fill="auto"/>
            <w:noWrap/>
            <w:vAlign w:val="bottom"/>
            <w:hideMark/>
          </w:tcPr>
          <w:p w14:paraId="0BECE40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F5A9A2"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shd w:val="clear" w:color="auto" w:fill="auto"/>
            <w:noWrap/>
            <w:vAlign w:val="bottom"/>
            <w:hideMark/>
          </w:tcPr>
          <w:p w14:paraId="00796D5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64170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1DC562A5" w14:textId="77777777" w:rsidTr="008260FB">
        <w:trPr>
          <w:trHeight w:val="315"/>
        </w:trPr>
        <w:tc>
          <w:tcPr>
            <w:tcW w:w="4536" w:type="dxa"/>
            <w:tcBorders>
              <w:top w:val="nil"/>
              <w:left w:val="single" w:sz="8" w:space="0" w:color="auto"/>
              <w:bottom w:val="nil"/>
              <w:right w:val="single" w:sz="8" w:space="0" w:color="auto"/>
            </w:tcBorders>
            <w:shd w:val="clear" w:color="auto" w:fill="auto"/>
            <w:vAlign w:val="center"/>
            <w:hideMark/>
          </w:tcPr>
          <w:p w14:paraId="535F9CD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2.4 Cheltuieli pentru servicii de traducere și interpretare</w:t>
            </w:r>
          </w:p>
        </w:tc>
        <w:tc>
          <w:tcPr>
            <w:tcW w:w="709" w:type="dxa"/>
            <w:tcBorders>
              <w:top w:val="nil"/>
              <w:left w:val="nil"/>
              <w:bottom w:val="nil"/>
              <w:right w:val="nil"/>
            </w:tcBorders>
            <w:shd w:val="clear" w:color="auto" w:fill="auto"/>
            <w:noWrap/>
            <w:vAlign w:val="bottom"/>
            <w:hideMark/>
          </w:tcPr>
          <w:p w14:paraId="1611EB8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14:paraId="4885960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14:paraId="47DA3BCD"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14:paraId="1A35017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14:paraId="7E85EB79"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14:paraId="72A7787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3D361329" w14:textId="77777777" w:rsidTr="008260FB">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661FB2"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shd w:val="clear" w:color="auto" w:fill="auto"/>
            <w:noWrap/>
            <w:vAlign w:val="bottom"/>
            <w:hideMark/>
          </w:tcPr>
          <w:p w14:paraId="40DABBA4"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5D6376"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14:paraId="73BD7A62"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0CFD9C"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14:paraId="586A14D3"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ADC39B" w14:textId="77777777" w:rsidR="00D337D5" w:rsidRPr="005F5888" w:rsidRDefault="00D337D5" w:rsidP="008260FB">
            <w:pPr>
              <w:spacing w:after="0" w:line="240" w:lineRule="auto"/>
              <w:rPr>
                <w:rFonts w:asciiTheme="minorHAnsi" w:hAnsiTheme="minorHAnsi" w:cstheme="minorHAnsi"/>
                <w:color w:val="000000"/>
                <w:sz w:val="24"/>
              </w:rPr>
            </w:pPr>
            <w:r w:rsidRPr="005F5888">
              <w:rPr>
                <w:rFonts w:asciiTheme="minorHAnsi" w:hAnsiTheme="minorHAnsi" w:cstheme="minorHAnsi"/>
                <w:color w:val="000000"/>
                <w:sz w:val="24"/>
              </w:rPr>
              <w:t> </w:t>
            </w:r>
          </w:p>
        </w:tc>
      </w:tr>
      <w:tr w:rsidR="00D337D5" w:rsidRPr="00880A57" w14:paraId="6268BC5C" w14:textId="77777777" w:rsidTr="008260FB">
        <w:trPr>
          <w:trHeight w:val="915"/>
        </w:trPr>
        <w:tc>
          <w:tcPr>
            <w:tcW w:w="4536" w:type="dxa"/>
            <w:tcBorders>
              <w:top w:val="nil"/>
              <w:left w:val="single" w:sz="8" w:space="0" w:color="auto"/>
              <w:bottom w:val="nil"/>
              <w:right w:val="single" w:sz="8" w:space="0" w:color="auto"/>
            </w:tcBorders>
            <w:shd w:val="clear" w:color="auto" w:fill="auto"/>
            <w:vAlign w:val="center"/>
            <w:hideMark/>
          </w:tcPr>
          <w:p w14:paraId="5E89DD7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2.6 Cheltuieli pentru închirierea de spații adecvate (care includ plata utilităților) pentru derularea activităților proiectului</w:t>
            </w:r>
          </w:p>
        </w:tc>
        <w:tc>
          <w:tcPr>
            <w:tcW w:w="709" w:type="dxa"/>
            <w:tcBorders>
              <w:top w:val="nil"/>
              <w:left w:val="nil"/>
              <w:bottom w:val="nil"/>
              <w:right w:val="nil"/>
            </w:tcBorders>
            <w:shd w:val="clear" w:color="auto" w:fill="auto"/>
            <w:noWrap/>
            <w:vAlign w:val="bottom"/>
            <w:hideMark/>
          </w:tcPr>
          <w:p w14:paraId="6A02FD31"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0FB83983"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298321F8" w14:textId="77777777" w:rsidR="00D337D5" w:rsidRPr="00880A57" w:rsidRDefault="00D337D5" w:rsidP="008260FB">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26BAF698"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6D92F457" w14:textId="77777777" w:rsidR="00D337D5" w:rsidRPr="00880A57" w:rsidRDefault="00D337D5" w:rsidP="008260FB">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39B4A69E"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35F162DA" w14:textId="77777777" w:rsidTr="008260FB">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0F01C4"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45C3AF11"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200A78"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14:paraId="0B3EA1FF"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D9659C"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14:paraId="3B1C17CB"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C9A5FB" w14:textId="77777777" w:rsidR="00D337D5" w:rsidRPr="00880A57" w:rsidRDefault="00D337D5" w:rsidP="008260FB">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D337D5" w:rsidRPr="00880A57" w14:paraId="644F2784" w14:textId="77777777" w:rsidTr="008260FB">
        <w:trPr>
          <w:trHeight w:val="615"/>
        </w:trPr>
        <w:tc>
          <w:tcPr>
            <w:tcW w:w="4536" w:type="dxa"/>
            <w:tcBorders>
              <w:top w:val="nil"/>
              <w:left w:val="single" w:sz="8" w:space="0" w:color="auto"/>
              <w:bottom w:val="nil"/>
              <w:right w:val="single" w:sz="8" w:space="0" w:color="auto"/>
            </w:tcBorders>
            <w:shd w:val="clear" w:color="auto" w:fill="auto"/>
            <w:vAlign w:val="center"/>
            <w:hideMark/>
          </w:tcPr>
          <w:p w14:paraId="086A28C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2.8 Cheltuieli cu aplicații software adecvate activității descrise în proiect</w:t>
            </w:r>
          </w:p>
        </w:tc>
        <w:tc>
          <w:tcPr>
            <w:tcW w:w="709" w:type="dxa"/>
            <w:tcBorders>
              <w:top w:val="nil"/>
              <w:left w:val="nil"/>
              <w:bottom w:val="nil"/>
              <w:right w:val="nil"/>
            </w:tcBorders>
            <w:shd w:val="clear" w:color="auto" w:fill="auto"/>
            <w:noWrap/>
            <w:vAlign w:val="bottom"/>
            <w:hideMark/>
          </w:tcPr>
          <w:p w14:paraId="6BAB1D2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14:paraId="1E8955B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14:paraId="15AA9937"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14:paraId="4CC481E3"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14:paraId="29B7B011"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14:paraId="06EA446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600400E8" w14:textId="77777777" w:rsidTr="008260FB">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ABD5B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1A326A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1A704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single" w:sz="8" w:space="0" w:color="auto"/>
              <w:right w:val="nil"/>
            </w:tcBorders>
            <w:shd w:val="clear" w:color="auto" w:fill="auto"/>
            <w:noWrap/>
            <w:vAlign w:val="bottom"/>
            <w:hideMark/>
          </w:tcPr>
          <w:p w14:paraId="60511BB1"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A04A5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single" w:sz="8" w:space="0" w:color="auto"/>
              <w:left w:val="nil"/>
              <w:bottom w:val="single" w:sz="8" w:space="0" w:color="auto"/>
              <w:right w:val="nil"/>
            </w:tcBorders>
            <w:shd w:val="clear" w:color="auto" w:fill="auto"/>
            <w:noWrap/>
            <w:vAlign w:val="bottom"/>
            <w:hideMark/>
          </w:tcPr>
          <w:p w14:paraId="7A50BACD"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1B4A7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E641DB9" w14:textId="77777777" w:rsidTr="008260FB">
        <w:trPr>
          <w:trHeight w:val="2115"/>
        </w:trPr>
        <w:tc>
          <w:tcPr>
            <w:tcW w:w="4536" w:type="dxa"/>
            <w:tcBorders>
              <w:top w:val="nil"/>
              <w:left w:val="single" w:sz="8" w:space="0" w:color="auto"/>
              <w:bottom w:val="nil"/>
              <w:right w:val="single" w:sz="8" w:space="0" w:color="auto"/>
            </w:tcBorders>
            <w:shd w:val="clear" w:color="auto" w:fill="auto"/>
            <w:vAlign w:val="center"/>
            <w:hideMark/>
          </w:tcPr>
          <w:p w14:paraId="14A3AA0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shd w:val="clear" w:color="auto" w:fill="auto"/>
            <w:noWrap/>
            <w:vAlign w:val="bottom"/>
            <w:hideMark/>
          </w:tcPr>
          <w:p w14:paraId="65BEE85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14:paraId="67E55AD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14:paraId="64DA5A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nil"/>
              <w:right w:val="single" w:sz="8" w:space="0" w:color="auto"/>
            </w:tcBorders>
            <w:shd w:val="clear" w:color="auto" w:fill="auto"/>
            <w:noWrap/>
            <w:vAlign w:val="bottom"/>
            <w:hideMark/>
          </w:tcPr>
          <w:p w14:paraId="27CCA2AE"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14:paraId="7089A9D3"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964" w:type="dxa"/>
            <w:tcBorders>
              <w:top w:val="nil"/>
              <w:left w:val="single" w:sz="8" w:space="0" w:color="auto"/>
              <w:bottom w:val="nil"/>
              <w:right w:val="single" w:sz="8" w:space="0" w:color="auto"/>
            </w:tcBorders>
            <w:shd w:val="clear" w:color="auto" w:fill="auto"/>
            <w:noWrap/>
            <w:vAlign w:val="bottom"/>
            <w:hideMark/>
          </w:tcPr>
          <w:p w14:paraId="6C4501D4"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64928244" w14:textId="77777777" w:rsidTr="008260FB">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D517D9"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2.11 Cheltuieli cu plata auditorului</w:t>
            </w:r>
          </w:p>
        </w:tc>
        <w:tc>
          <w:tcPr>
            <w:tcW w:w="709" w:type="dxa"/>
            <w:tcBorders>
              <w:top w:val="single" w:sz="8" w:space="0" w:color="auto"/>
              <w:left w:val="nil"/>
              <w:bottom w:val="single" w:sz="8" w:space="0" w:color="auto"/>
              <w:right w:val="nil"/>
            </w:tcBorders>
            <w:shd w:val="clear" w:color="auto" w:fill="auto"/>
            <w:noWrap/>
            <w:vAlign w:val="bottom"/>
            <w:hideMark/>
          </w:tcPr>
          <w:p w14:paraId="7700D145"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69446A"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62729C8E"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ECCBC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5452631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B136DC"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D337D5" w:rsidRPr="00880A57" w14:paraId="47CE3299" w14:textId="77777777" w:rsidTr="008260FB">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639C5DB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shd w:val="clear" w:color="auto" w:fill="auto"/>
            <w:noWrap/>
            <w:vAlign w:val="bottom"/>
            <w:hideMark/>
          </w:tcPr>
          <w:p w14:paraId="00C42EB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0140F84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nil"/>
              <w:left w:val="nil"/>
              <w:bottom w:val="nil"/>
              <w:right w:val="nil"/>
            </w:tcBorders>
            <w:shd w:val="clear" w:color="auto" w:fill="auto"/>
            <w:noWrap/>
            <w:vAlign w:val="bottom"/>
            <w:hideMark/>
          </w:tcPr>
          <w:p w14:paraId="34816E72" w14:textId="77777777" w:rsidR="00D337D5" w:rsidRPr="005F5888" w:rsidRDefault="00D337D5" w:rsidP="008260FB">
            <w:pPr>
              <w:spacing w:after="0" w:line="240" w:lineRule="auto"/>
              <w:rPr>
                <w:rFonts w:asciiTheme="minorHAnsi" w:hAnsiTheme="minorHAnsi" w:cstheme="minorHAnsi"/>
                <w:color w:val="000000"/>
                <w:sz w:val="24"/>
                <w:lang w:val="it-IT"/>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14:paraId="6476E8A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single" w:sz="4" w:space="0" w:color="auto"/>
              <w:right w:val="nil"/>
            </w:tcBorders>
            <w:shd w:val="clear" w:color="auto" w:fill="auto"/>
            <w:noWrap/>
            <w:vAlign w:val="bottom"/>
            <w:hideMark/>
          </w:tcPr>
          <w:p w14:paraId="40C87366"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single" w:sz="4" w:space="0" w:color="auto"/>
              <w:right w:val="single" w:sz="8" w:space="0" w:color="auto"/>
            </w:tcBorders>
            <w:shd w:val="clear" w:color="auto" w:fill="auto"/>
            <w:noWrap/>
            <w:vAlign w:val="bottom"/>
            <w:hideMark/>
          </w:tcPr>
          <w:p w14:paraId="64FFE3A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23D409D1" w14:textId="77777777" w:rsidTr="008260FB">
        <w:trPr>
          <w:trHeight w:val="615"/>
        </w:trPr>
        <w:tc>
          <w:tcPr>
            <w:tcW w:w="4536" w:type="dxa"/>
            <w:tcBorders>
              <w:top w:val="nil"/>
              <w:left w:val="single" w:sz="8" w:space="0" w:color="auto"/>
              <w:bottom w:val="nil"/>
              <w:right w:val="single" w:sz="8" w:space="0" w:color="auto"/>
            </w:tcBorders>
            <w:shd w:val="clear" w:color="auto" w:fill="auto"/>
            <w:vAlign w:val="center"/>
            <w:hideMark/>
          </w:tcPr>
          <w:p w14:paraId="4C77EDC0"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2.13 Alte cheltuieli pentru derularea proiectului (cheltuieli poștale/ de curierat, cheltuieli de telefonie)</w:t>
            </w:r>
          </w:p>
        </w:tc>
        <w:tc>
          <w:tcPr>
            <w:tcW w:w="709" w:type="dxa"/>
            <w:tcBorders>
              <w:top w:val="nil"/>
              <w:left w:val="nil"/>
              <w:bottom w:val="nil"/>
              <w:right w:val="nil"/>
            </w:tcBorders>
            <w:shd w:val="clear" w:color="auto" w:fill="auto"/>
            <w:noWrap/>
            <w:vAlign w:val="bottom"/>
            <w:hideMark/>
          </w:tcPr>
          <w:p w14:paraId="2FE8B43F"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567" w:type="dxa"/>
            <w:tcBorders>
              <w:top w:val="nil"/>
              <w:left w:val="single" w:sz="8" w:space="0" w:color="auto"/>
              <w:bottom w:val="nil"/>
              <w:right w:val="single" w:sz="8" w:space="0" w:color="auto"/>
            </w:tcBorders>
            <w:shd w:val="clear" w:color="auto" w:fill="auto"/>
            <w:noWrap/>
            <w:vAlign w:val="bottom"/>
            <w:hideMark/>
          </w:tcPr>
          <w:p w14:paraId="0D57920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709" w:type="dxa"/>
            <w:tcBorders>
              <w:top w:val="single" w:sz="8" w:space="0" w:color="auto"/>
              <w:left w:val="nil"/>
              <w:bottom w:val="nil"/>
              <w:right w:val="nil"/>
            </w:tcBorders>
            <w:shd w:val="clear" w:color="auto" w:fill="auto"/>
            <w:noWrap/>
            <w:vAlign w:val="bottom"/>
            <w:hideMark/>
          </w:tcPr>
          <w:p w14:paraId="7389F8C5"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1134" w:type="dxa"/>
            <w:tcBorders>
              <w:top w:val="nil"/>
              <w:left w:val="single" w:sz="8" w:space="0" w:color="auto"/>
              <w:bottom w:val="nil"/>
              <w:right w:val="single" w:sz="8" w:space="0" w:color="auto"/>
            </w:tcBorders>
            <w:shd w:val="clear" w:color="auto" w:fill="auto"/>
            <w:noWrap/>
            <w:vAlign w:val="bottom"/>
            <w:hideMark/>
          </w:tcPr>
          <w:p w14:paraId="0F19A2CB"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879" w:type="dxa"/>
            <w:tcBorders>
              <w:top w:val="nil"/>
              <w:left w:val="nil"/>
              <w:bottom w:val="nil"/>
              <w:right w:val="nil"/>
            </w:tcBorders>
            <w:shd w:val="clear" w:color="auto" w:fill="auto"/>
            <w:noWrap/>
            <w:vAlign w:val="bottom"/>
            <w:hideMark/>
          </w:tcPr>
          <w:p w14:paraId="6586F7B9"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964" w:type="dxa"/>
            <w:tcBorders>
              <w:top w:val="nil"/>
              <w:left w:val="single" w:sz="8" w:space="0" w:color="auto"/>
              <w:bottom w:val="nil"/>
              <w:right w:val="single" w:sz="8" w:space="0" w:color="auto"/>
            </w:tcBorders>
            <w:shd w:val="clear" w:color="auto" w:fill="auto"/>
            <w:noWrap/>
            <w:vAlign w:val="bottom"/>
            <w:hideMark/>
          </w:tcPr>
          <w:p w14:paraId="05DA53F8"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r>
      <w:tr w:rsidR="00D337D5" w:rsidRPr="00880A57" w14:paraId="4865AA18" w14:textId="77777777" w:rsidTr="008260FB">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895DA9"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5F5888">
              <w:rPr>
                <w:rFonts w:asciiTheme="minorHAnsi" w:hAnsiTheme="minorHAnsi" w:cstheme="minorHAnsi"/>
                <w:b/>
                <w:color w:val="000000"/>
                <w:sz w:val="24"/>
                <w:lang w:val="it-IT"/>
              </w:rPr>
              <w:t xml:space="preserve"> </w:t>
            </w:r>
            <w:r w:rsidRPr="00880A57">
              <w:rPr>
                <w:rFonts w:asciiTheme="minorHAnsi" w:hAnsiTheme="minorHAnsi" w:cstheme="minorHAnsi"/>
                <w:b/>
                <w:color w:val="000000"/>
                <w:sz w:val="24"/>
                <w:lang w:val="en-GB"/>
              </w:rPr>
              <w:t xml:space="preserve">Valoare TVA  </w:t>
            </w:r>
          </w:p>
        </w:tc>
        <w:tc>
          <w:tcPr>
            <w:tcW w:w="709" w:type="dxa"/>
            <w:tcBorders>
              <w:top w:val="single" w:sz="8" w:space="0" w:color="auto"/>
              <w:left w:val="nil"/>
              <w:bottom w:val="single" w:sz="8" w:space="0" w:color="auto"/>
              <w:right w:val="nil"/>
            </w:tcBorders>
            <w:shd w:val="clear" w:color="auto" w:fill="auto"/>
            <w:noWrap/>
            <w:vAlign w:val="center"/>
            <w:hideMark/>
          </w:tcPr>
          <w:p w14:paraId="68DAE1DA"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1750A6"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shd w:val="clear" w:color="auto" w:fill="auto"/>
            <w:noWrap/>
            <w:vAlign w:val="center"/>
            <w:hideMark/>
          </w:tcPr>
          <w:p w14:paraId="097DABBA"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31B39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shd w:val="clear" w:color="auto" w:fill="auto"/>
            <w:noWrap/>
            <w:vAlign w:val="center"/>
            <w:hideMark/>
          </w:tcPr>
          <w:p w14:paraId="4EC4A551" w14:textId="77777777" w:rsidR="00D337D5" w:rsidRPr="00880A57" w:rsidRDefault="00D337D5" w:rsidP="008260FB">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06E3F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1897219E" w14:textId="77777777" w:rsidTr="008260FB">
        <w:trPr>
          <w:trHeight w:val="315"/>
        </w:trPr>
        <w:tc>
          <w:tcPr>
            <w:tcW w:w="4536" w:type="dxa"/>
            <w:tcBorders>
              <w:top w:val="nil"/>
              <w:left w:val="single" w:sz="8" w:space="0" w:color="008080"/>
              <w:bottom w:val="nil"/>
              <w:right w:val="nil"/>
            </w:tcBorders>
            <w:shd w:val="clear" w:color="auto" w:fill="auto"/>
            <w:noWrap/>
            <w:vAlign w:val="center"/>
            <w:hideMark/>
          </w:tcPr>
          <w:p w14:paraId="7F3B293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1BAA172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shd w:val="clear" w:color="auto" w:fill="auto"/>
            <w:noWrap/>
            <w:vAlign w:val="center"/>
            <w:hideMark/>
          </w:tcPr>
          <w:p w14:paraId="6746EEBC"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shd w:val="clear" w:color="auto" w:fill="auto"/>
            <w:noWrap/>
            <w:vAlign w:val="center"/>
            <w:hideMark/>
          </w:tcPr>
          <w:p w14:paraId="27418BA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p>
        </w:tc>
      </w:tr>
      <w:tr w:rsidR="00D337D5" w:rsidRPr="00880A57" w14:paraId="0C516188" w14:textId="77777777" w:rsidTr="008260FB">
        <w:trPr>
          <w:trHeight w:val="315"/>
        </w:trPr>
        <w:tc>
          <w:tcPr>
            <w:tcW w:w="4536" w:type="dxa"/>
            <w:tcBorders>
              <w:top w:val="nil"/>
              <w:left w:val="single" w:sz="8" w:space="0" w:color="008080"/>
              <w:bottom w:val="nil"/>
              <w:right w:val="nil"/>
            </w:tcBorders>
            <w:shd w:val="clear" w:color="auto" w:fill="auto"/>
            <w:noWrap/>
            <w:vAlign w:val="center"/>
            <w:hideMark/>
          </w:tcPr>
          <w:p w14:paraId="78F17AB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FDDA41"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FAAE1BB"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9A28EE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14FA1AC0" w14:textId="77777777" w:rsidTr="008260FB">
        <w:trPr>
          <w:trHeight w:val="315"/>
        </w:trPr>
        <w:tc>
          <w:tcPr>
            <w:tcW w:w="4536" w:type="dxa"/>
            <w:tcBorders>
              <w:top w:val="nil"/>
              <w:left w:val="single" w:sz="8" w:space="0" w:color="008080"/>
              <w:bottom w:val="nil"/>
              <w:right w:val="nil"/>
            </w:tcBorders>
            <w:shd w:val="clear" w:color="auto" w:fill="auto"/>
            <w:noWrap/>
            <w:vAlign w:val="center"/>
            <w:hideMark/>
          </w:tcPr>
          <w:p w14:paraId="29174C90" w14:textId="77777777" w:rsidR="00D337D5" w:rsidRPr="00880A57" w:rsidRDefault="00D337D5" w:rsidP="008260FB">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DE105F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AE531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6B626C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D337D5" w:rsidRPr="00880A57" w14:paraId="5B894A95" w14:textId="77777777" w:rsidTr="008260FB">
        <w:trPr>
          <w:trHeight w:val="315"/>
        </w:trPr>
        <w:tc>
          <w:tcPr>
            <w:tcW w:w="4536" w:type="dxa"/>
            <w:tcBorders>
              <w:top w:val="nil"/>
              <w:left w:val="single" w:sz="8" w:space="0" w:color="008080"/>
              <w:bottom w:val="single" w:sz="8" w:space="0" w:color="008080"/>
              <w:right w:val="nil"/>
            </w:tcBorders>
            <w:shd w:val="clear" w:color="auto" w:fill="auto"/>
            <w:noWrap/>
            <w:vAlign w:val="center"/>
            <w:hideMark/>
          </w:tcPr>
          <w:p w14:paraId="59E100A7" w14:textId="77777777" w:rsidR="00D337D5" w:rsidRPr="00880A57" w:rsidRDefault="00D337D5" w:rsidP="008260FB">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27E2FCC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shd w:val="clear" w:color="auto" w:fill="auto"/>
            <w:noWrap/>
            <w:vAlign w:val="center"/>
            <w:hideMark/>
          </w:tcPr>
          <w:p w14:paraId="4A075C2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shd w:val="clear" w:color="auto" w:fill="auto"/>
            <w:noWrap/>
            <w:vAlign w:val="center"/>
            <w:hideMark/>
          </w:tcPr>
          <w:p w14:paraId="1766BDB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3CFF10F1" w14:textId="77777777" w:rsidR="00D337D5" w:rsidRPr="00880A57" w:rsidRDefault="00D337D5" w:rsidP="00D337D5">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039CD16" w14:textId="77777777" w:rsidR="00D337D5" w:rsidRPr="00880A57" w:rsidRDefault="00D337D5" w:rsidP="00D337D5">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w:t>
      </w:r>
      <w:r w:rsidRPr="00880A57">
        <w:rPr>
          <w:rFonts w:asciiTheme="minorHAnsi" w:hAnsiTheme="minorHAnsi" w:cstheme="minorHAnsi"/>
          <w:sz w:val="24"/>
        </w:rPr>
        <w:lastRenderedPageBreak/>
        <w:t xml:space="preserve">&lt;http://www.ecb.int/index.html&gt;la data întocmirii Studiului de fezabilitate/ Memoriu justificativ/ DALI) </w:t>
      </w:r>
    </w:p>
    <w:p w14:paraId="647D8F2B" w14:textId="77777777" w:rsidR="00D337D5" w:rsidRPr="00880A57" w:rsidRDefault="00D337D5" w:rsidP="00D337D5">
      <w:pPr>
        <w:rPr>
          <w:rFonts w:asciiTheme="minorHAnsi" w:eastAsia="Arial Unicode MS" w:hAnsiTheme="minorHAnsi" w:cstheme="minorHAnsi"/>
          <w:sz w:val="24"/>
          <w:szCs w:val="24"/>
        </w:rPr>
      </w:pPr>
    </w:p>
    <w:p w14:paraId="3FEA5E15"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1D280FF7" w14:textId="77777777" w:rsidR="00D337D5" w:rsidRPr="00880A57" w:rsidRDefault="00D337D5" w:rsidP="00D337D5">
      <w:pPr>
        <w:rPr>
          <w:rFonts w:asciiTheme="minorHAnsi" w:hAnsiTheme="minorHAnsi" w:cstheme="minorHAnsi"/>
          <w:sz w:val="24"/>
        </w:rPr>
      </w:pPr>
    </w:p>
    <w:tbl>
      <w:tblPr>
        <w:tblW w:w="5000" w:type="pct"/>
        <w:tblLook w:val="04A0" w:firstRow="1" w:lastRow="0" w:firstColumn="1" w:lastColumn="0" w:noHBand="0" w:noVBand="1"/>
      </w:tblPr>
      <w:tblGrid>
        <w:gridCol w:w="6036"/>
        <w:gridCol w:w="538"/>
        <w:gridCol w:w="433"/>
        <w:gridCol w:w="715"/>
        <w:gridCol w:w="646"/>
        <w:gridCol w:w="510"/>
        <w:gridCol w:w="462"/>
      </w:tblGrid>
      <w:tr w:rsidR="00D337D5" w:rsidRPr="00880A57" w14:paraId="51DCBAC4" w14:textId="77777777" w:rsidTr="008260FB">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4F94362"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99AD97A" w14:textId="77777777" w:rsidR="00D337D5" w:rsidRPr="00880A57" w:rsidRDefault="00D337D5" w:rsidP="008260FB">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1495CCC1" w14:textId="77777777" w:rsidR="00D337D5" w:rsidRPr="00880A57" w:rsidRDefault="00D337D5" w:rsidP="008260F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D337D5" w:rsidRPr="00880A57" w14:paraId="7BB5A3D3"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1BF5C2F4"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3E44C4A3" w14:textId="77777777" w:rsidR="00D337D5" w:rsidRPr="00880A57" w:rsidRDefault="00D337D5" w:rsidP="008260FB">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F386B5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6279F4EA"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D337D5" w:rsidRPr="00880A57" w14:paraId="7179A83F" w14:textId="77777777" w:rsidTr="008260FB">
        <w:trPr>
          <w:trHeight w:val="315"/>
        </w:trPr>
        <w:tc>
          <w:tcPr>
            <w:tcW w:w="3259" w:type="pct"/>
            <w:tcBorders>
              <w:top w:val="nil"/>
              <w:left w:val="single" w:sz="8" w:space="0" w:color="008080"/>
              <w:bottom w:val="single" w:sz="4" w:space="0" w:color="008080"/>
              <w:right w:val="nil"/>
            </w:tcBorders>
            <w:vAlign w:val="center"/>
            <w:hideMark/>
          </w:tcPr>
          <w:p w14:paraId="025AC84C"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C2BBC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1CAB065C"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681FB709"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23BDB64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40068BBF"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562C02F1"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N</w:t>
            </w:r>
          </w:p>
        </w:tc>
      </w:tr>
      <w:tr w:rsidR="00D337D5" w:rsidRPr="00880A57" w14:paraId="280A812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3386AC7"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066531BB"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733199D0"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0E6BA5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3E86BC13"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51E9E80A"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157797E2" w14:textId="77777777" w:rsidR="00D337D5" w:rsidRPr="00880A57" w:rsidRDefault="00D337D5" w:rsidP="008260FB">
            <w:pPr>
              <w:jc w:val="center"/>
              <w:rPr>
                <w:rFonts w:asciiTheme="minorHAnsi" w:hAnsiTheme="minorHAnsi" w:cstheme="minorHAnsi"/>
                <w:b/>
                <w:sz w:val="24"/>
              </w:rPr>
            </w:pPr>
            <w:r w:rsidRPr="00880A57">
              <w:rPr>
                <w:rFonts w:asciiTheme="minorHAnsi" w:hAnsiTheme="minorHAnsi" w:cstheme="minorHAnsi"/>
                <w:b/>
                <w:sz w:val="24"/>
              </w:rPr>
              <w:t>3</w:t>
            </w:r>
          </w:p>
        </w:tc>
      </w:tr>
      <w:tr w:rsidR="00D337D5" w:rsidRPr="00880A57" w14:paraId="3F74C7E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60AB7E0"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43CD102" w14:textId="77777777" w:rsidR="00D337D5" w:rsidRPr="00880A57" w:rsidRDefault="00D337D5" w:rsidP="008260FB">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C2B224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5DCDDA00" w14:textId="77777777" w:rsidR="00D337D5" w:rsidRPr="00880A57" w:rsidRDefault="00D337D5" w:rsidP="008260FB">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D31094B"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1D3E4D2D"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A238366" w14:textId="77777777" w:rsidR="00D337D5" w:rsidRPr="00880A57" w:rsidRDefault="00D337D5" w:rsidP="008260FB">
            <w:pPr>
              <w:jc w:val="right"/>
              <w:rPr>
                <w:rFonts w:asciiTheme="minorHAnsi" w:hAnsiTheme="minorHAnsi" w:cstheme="minorHAnsi"/>
                <w:b/>
                <w:sz w:val="24"/>
              </w:rPr>
            </w:pPr>
          </w:p>
        </w:tc>
      </w:tr>
      <w:tr w:rsidR="00D337D5" w:rsidRPr="00880A57" w14:paraId="284A41B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E25DFD3" w14:textId="77777777" w:rsidR="00D337D5" w:rsidRPr="00880A57" w:rsidRDefault="00D337D5" w:rsidP="008260FB">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E08ABF9" w14:textId="77777777" w:rsidR="00D337D5" w:rsidRPr="00880A57" w:rsidRDefault="00D337D5" w:rsidP="008260FB">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DBA2EEB" w14:textId="77777777" w:rsidR="00D337D5" w:rsidRPr="00880A57" w:rsidRDefault="00D337D5" w:rsidP="008260FB">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AA6E7CD" w14:textId="77777777" w:rsidR="00D337D5" w:rsidRPr="00880A57" w:rsidRDefault="00D337D5" w:rsidP="008260FB">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20179C2F" w14:textId="77777777" w:rsidR="00D337D5" w:rsidRPr="00880A57" w:rsidRDefault="00D337D5" w:rsidP="008260FB">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44CF8274" w14:textId="77777777" w:rsidR="00D337D5" w:rsidRPr="00880A57" w:rsidRDefault="00D337D5" w:rsidP="008260FB">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67CC6BA3" w14:textId="77777777" w:rsidR="00D337D5" w:rsidRPr="00880A57" w:rsidRDefault="00D337D5" w:rsidP="008260FB">
            <w:pPr>
              <w:jc w:val="right"/>
              <w:rPr>
                <w:rFonts w:asciiTheme="minorHAnsi" w:hAnsiTheme="minorHAnsi" w:cstheme="minorHAnsi"/>
                <w:sz w:val="24"/>
                <w:lang w:val="fr-FR"/>
              </w:rPr>
            </w:pPr>
          </w:p>
        </w:tc>
      </w:tr>
      <w:tr w:rsidR="00D337D5" w:rsidRPr="00880A57" w14:paraId="61458AD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3C76909"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4156585"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53E484B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0C3714B"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64DDE87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02B189C"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05BEAA6" w14:textId="77777777" w:rsidR="00D337D5" w:rsidRPr="00880A57" w:rsidRDefault="00D337D5" w:rsidP="008260FB">
            <w:pPr>
              <w:jc w:val="right"/>
              <w:rPr>
                <w:rFonts w:asciiTheme="minorHAnsi" w:hAnsiTheme="minorHAnsi" w:cstheme="minorHAnsi"/>
                <w:sz w:val="24"/>
                <w:lang w:val="it-IT"/>
              </w:rPr>
            </w:pPr>
          </w:p>
        </w:tc>
      </w:tr>
      <w:tr w:rsidR="00D337D5" w:rsidRPr="00880A57" w14:paraId="064BC662"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3EC3E36"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591B7941"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0E079213"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37BA61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49A07DC0"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D051913"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79FBE14" w14:textId="77777777" w:rsidR="00D337D5" w:rsidRPr="00880A57" w:rsidRDefault="00D337D5" w:rsidP="008260FB">
            <w:pPr>
              <w:jc w:val="right"/>
              <w:rPr>
                <w:rFonts w:asciiTheme="minorHAnsi" w:hAnsiTheme="minorHAnsi" w:cstheme="minorHAnsi"/>
                <w:sz w:val="24"/>
              </w:rPr>
            </w:pPr>
          </w:p>
        </w:tc>
      </w:tr>
      <w:tr w:rsidR="00D337D5" w:rsidRPr="00880A57" w14:paraId="55A3A31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4064B29"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207E2828"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22D74C37"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893B0F9"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14F915E1"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C90EEA"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64DE6FF" w14:textId="77777777" w:rsidR="00D337D5" w:rsidRPr="00880A57" w:rsidRDefault="00D337D5" w:rsidP="008260FB">
            <w:pPr>
              <w:jc w:val="right"/>
              <w:rPr>
                <w:rFonts w:asciiTheme="minorHAnsi" w:hAnsiTheme="minorHAnsi" w:cstheme="minorHAnsi"/>
                <w:sz w:val="24"/>
              </w:rPr>
            </w:pPr>
          </w:p>
        </w:tc>
      </w:tr>
      <w:tr w:rsidR="00D337D5" w:rsidRPr="00880A57" w14:paraId="7DBAB6C9" w14:textId="77777777" w:rsidTr="008260FB">
        <w:trPr>
          <w:trHeight w:val="450"/>
        </w:trPr>
        <w:tc>
          <w:tcPr>
            <w:tcW w:w="3259" w:type="pct"/>
            <w:tcBorders>
              <w:top w:val="nil"/>
              <w:left w:val="single" w:sz="8" w:space="0" w:color="008080"/>
              <w:bottom w:val="single" w:sz="4" w:space="0" w:color="008080"/>
              <w:right w:val="nil"/>
            </w:tcBorders>
            <w:vAlign w:val="center"/>
            <w:hideMark/>
          </w:tcPr>
          <w:p w14:paraId="01B5B7FA"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335FB1E3"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7938108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6E0062D"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0B59F07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146A283F"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4796C2C4" w14:textId="77777777" w:rsidR="00D337D5" w:rsidRPr="00880A57" w:rsidRDefault="00D337D5" w:rsidP="008260FB">
            <w:pPr>
              <w:jc w:val="right"/>
              <w:rPr>
                <w:rFonts w:asciiTheme="minorHAnsi" w:hAnsiTheme="minorHAnsi" w:cstheme="minorHAnsi"/>
                <w:b/>
                <w:sz w:val="24"/>
                <w:lang w:val="it-IT"/>
              </w:rPr>
            </w:pPr>
          </w:p>
        </w:tc>
      </w:tr>
      <w:tr w:rsidR="00D337D5" w:rsidRPr="00880A57" w14:paraId="25E4CB38" w14:textId="77777777" w:rsidTr="008260FB">
        <w:trPr>
          <w:trHeight w:val="266"/>
        </w:trPr>
        <w:tc>
          <w:tcPr>
            <w:tcW w:w="3259" w:type="pct"/>
            <w:tcBorders>
              <w:top w:val="nil"/>
              <w:left w:val="single" w:sz="8" w:space="0" w:color="008080"/>
              <w:bottom w:val="single" w:sz="4" w:space="0" w:color="008080"/>
              <w:right w:val="nil"/>
            </w:tcBorders>
            <w:hideMark/>
          </w:tcPr>
          <w:p w14:paraId="7F033833"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398FEE0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61ABFD07"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1E16D800"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6D694566"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7A984C3E"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FB1DFD5" w14:textId="77777777" w:rsidR="00D337D5" w:rsidRPr="00880A57" w:rsidRDefault="00D337D5" w:rsidP="008260FB">
            <w:pPr>
              <w:jc w:val="right"/>
              <w:rPr>
                <w:rFonts w:asciiTheme="minorHAnsi" w:hAnsiTheme="minorHAnsi" w:cstheme="minorHAnsi"/>
                <w:b/>
                <w:sz w:val="24"/>
                <w:lang w:val="it-IT"/>
              </w:rPr>
            </w:pPr>
          </w:p>
        </w:tc>
      </w:tr>
      <w:tr w:rsidR="00D337D5" w:rsidRPr="00880A57" w14:paraId="012427C3"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5554D8D7"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330FA478"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A256CCD"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08CBF32E"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33CE52F"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230FBC4"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C3750D0" w14:textId="77777777" w:rsidR="00D337D5" w:rsidRPr="00880A57" w:rsidRDefault="00D337D5" w:rsidP="008260FB">
            <w:pPr>
              <w:jc w:val="right"/>
              <w:rPr>
                <w:rFonts w:asciiTheme="minorHAnsi" w:hAnsiTheme="minorHAnsi" w:cstheme="minorHAnsi"/>
                <w:b/>
                <w:sz w:val="24"/>
              </w:rPr>
            </w:pPr>
          </w:p>
        </w:tc>
      </w:tr>
      <w:tr w:rsidR="00D337D5" w:rsidRPr="00880A57" w14:paraId="17A00B5C"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6316226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6332BCF5"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C87EBC1"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56C2267"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070BAB5"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FB7A42C"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321ED7A" w14:textId="77777777" w:rsidR="00D337D5" w:rsidRPr="00880A57" w:rsidRDefault="00D337D5" w:rsidP="008260FB">
            <w:pPr>
              <w:jc w:val="right"/>
              <w:rPr>
                <w:rFonts w:asciiTheme="minorHAnsi" w:hAnsiTheme="minorHAnsi" w:cstheme="minorHAnsi"/>
                <w:b/>
                <w:sz w:val="24"/>
              </w:rPr>
            </w:pPr>
          </w:p>
        </w:tc>
      </w:tr>
      <w:tr w:rsidR="00D337D5" w:rsidRPr="00880A57" w14:paraId="1B75C182"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71E0781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4B6B5ED2"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1218A1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EBC3CA0"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66E81B2"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8724CA6"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3F364FB" w14:textId="77777777" w:rsidR="00D337D5" w:rsidRPr="00880A57" w:rsidRDefault="00D337D5" w:rsidP="008260FB">
            <w:pPr>
              <w:jc w:val="right"/>
              <w:rPr>
                <w:rFonts w:asciiTheme="minorHAnsi" w:hAnsiTheme="minorHAnsi" w:cstheme="minorHAnsi"/>
                <w:b/>
                <w:sz w:val="24"/>
              </w:rPr>
            </w:pPr>
          </w:p>
        </w:tc>
      </w:tr>
      <w:tr w:rsidR="00D337D5" w:rsidRPr="00880A57" w14:paraId="4F6C82DF"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0F8D674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3EBFDA79"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12D18F7"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A23A0BD"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3DA2071"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21B6837"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079E5AA" w14:textId="77777777" w:rsidR="00D337D5" w:rsidRPr="00880A57" w:rsidRDefault="00D337D5" w:rsidP="008260FB">
            <w:pPr>
              <w:jc w:val="right"/>
              <w:rPr>
                <w:rFonts w:asciiTheme="minorHAnsi" w:hAnsiTheme="minorHAnsi" w:cstheme="minorHAnsi"/>
                <w:b/>
                <w:sz w:val="24"/>
              </w:rPr>
            </w:pPr>
          </w:p>
        </w:tc>
      </w:tr>
      <w:tr w:rsidR="00D337D5" w:rsidRPr="00880A57" w14:paraId="61039B4C" w14:textId="77777777" w:rsidTr="008260FB">
        <w:trPr>
          <w:trHeight w:val="244"/>
        </w:trPr>
        <w:tc>
          <w:tcPr>
            <w:tcW w:w="3259" w:type="pct"/>
            <w:tcBorders>
              <w:top w:val="nil"/>
              <w:left w:val="single" w:sz="8" w:space="0" w:color="008080"/>
              <w:bottom w:val="single" w:sz="4" w:space="0" w:color="008080"/>
              <w:right w:val="nil"/>
            </w:tcBorders>
            <w:noWrap/>
            <w:vAlign w:val="bottom"/>
            <w:hideMark/>
          </w:tcPr>
          <w:p w14:paraId="10E5963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52C11A84" w14:textId="77777777" w:rsidR="00D337D5" w:rsidRPr="00880A57" w:rsidRDefault="00D337D5" w:rsidP="008260FB">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52325EC" w14:textId="77777777" w:rsidR="00D337D5" w:rsidRPr="00880A57" w:rsidRDefault="00D337D5" w:rsidP="008260FB">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072C51F" w14:textId="77777777" w:rsidR="00D337D5" w:rsidRPr="00880A57" w:rsidRDefault="00D337D5" w:rsidP="008260FB">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E010FCE" w14:textId="77777777" w:rsidR="00D337D5" w:rsidRPr="00880A57" w:rsidRDefault="00D337D5" w:rsidP="008260FB">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9C807A2" w14:textId="77777777" w:rsidR="00D337D5" w:rsidRPr="00880A57" w:rsidRDefault="00D337D5" w:rsidP="008260FB">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9D9BBB9" w14:textId="77777777" w:rsidR="00D337D5" w:rsidRPr="00880A57" w:rsidRDefault="00D337D5" w:rsidP="008260FB">
            <w:pPr>
              <w:jc w:val="right"/>
              <w:rPr>
                <w:rFonts w:asciiTheme="minorHAnsi" w:hAnsiTheme="minorHAnsi" w:cstheme="minorHAnsi"/>
                <w:b/>
                <w:sz w:val="24"/>
              </w:rPr>
            </w:pPr>
          </w:p>
        </w:tc>
      </w:tr>
      <w:tr w:rsidR="00D337D5" w:rsidRPr="00880A57" w14:paraId="2375EF95" w14:textId="77777777" w:rsidTr="008260FB">
        <w:trPr>
          <w:trHeight w:val="337"/>
        </w:trPr>
        <w:tc>
          <w:tcPr>
            <w:tcW w:w="3259" w:type="pct"/>
            <w:tcBorders>
              <w:top w:val="nil"/>
              <w:left w:val="single" w:sz="8" w:space="0" w:color="008080"/>
              <w:bottom w:val="single" w:sz="4" w:space="0" w:color="008080"/>
              <w:right w:val="nil"/>
            </w:tcBorders>
            <w:vAlign w:val="center"/>
            <w:hideMark/>
          </w:tcPr>
          <w:p w14:paraId="62698C72"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5F5888">
              <w:rPr>
                <w:rFonts w:asciiTheme="minorHAnsi" w:hAnsiTheme="minorHAnsi" w:cstheme="minorHAnsi"/>
                <w:sz w:val="24"/>
                <w:lang w:val="it-IT"/>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063DE974"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031BA2C"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BFD1D8"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FE23D9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5616F79"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FE2FA1" w14:textId="77777777" w:rsidR="00D337D5" w:rsidRPr="00880A57" w:rsidRDefault="00D337D5" w:rsidP="008260FB">
            <w:pPr>
              <w:jc w:val="right"/>
              <w:rPr>
                <w:rFonts w:asciiTheme="minorHAnsi" w:hAnsiTheme="minorHAnsi" w:cstheme="minorHAnsi"/>
                <w:sz w:val="24"/>
                <w:lang w:val="it-IT"/>
              </w:rPr>
            </w:pPr>
          </w:p>
        </w:tc>
      </w:tr>
      <w:tr w:rsidR="00D337D5" w:rsidRPr="00880A57" w14:paraId="5ED38FAF" w14:textId="77777777" w:rsidTr="008260FB">
        <w:trPr>
          <w:trHeight w:val="259"/>
        </w:trPr>
        <w:tc>
          <w:tcPr>
            <w:tcW w:w="3259" w:type="pct"/>
            <w:tcBorders>
              <w:top w:val="nil"/>
              <w:left w:val="single" w:sz="8" w:space="0" w:color="008080"/>
              <w:bottom w:val="single" w:sz="4" w:space="0" w:color="008080"/>
              <w:right w:val="nil"/>
            </w:tcBorders>
            <w:vAlign w:val="center"/>
            <w:hideMark/>
          </w:tcPr>
          <w:p w14:paraId="7E74F487"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67D5D13B"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0C8BDB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023FECA"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FF239E9"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AA49822"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76D1535" w14:textId="77777777" w:rsidR="00D337D5" w:rsidRPr="00880A57" w:rsidRDefault="00D337D5" w:rsidP="008260FB">
            <w:pPr>
              <w:jc w:val="right"/>
              <w:rPr>
                <w:rFonts w:asciiTheme="minorHAnsi" w:hAnsiTheme="minorHAnsi" w:cstheme="minorHAnsi"/>
                <w:sz w:val="24"/>
              </w:rPr>
            </w:pPr>
          </w:p>
        </w:tc>
      </w:tr>
      <w:tr w:rsidR="00D337D5" w:rsidRPr="00880A57" w14:paraId="24EC617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53C08F5"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B309DC9"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321E862" w14:textId="77777777" w:rsidR="00D337D5" w:rsidRPr="00880A57" w:rsidRDefault="00D337D5" w:rsidP="008260FB">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36DCD291"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086CBC8" w14:textId="77777777" w:rsidR="00D337D5" w:rsidRPr="00880A57" w:rsidRDefault="00D337D5" w:rsidP="008260FB">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5E449FF4"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9B94DDA" w14:textId="77777777" w:rsidR="00D337D5" w:rsidRPr="00880A57" w:rsidRDefault="00D337D5" w:rsidP="008260FB">
            <w:pPr>
              <w:jc w:val="right"/>
              <w:rPr>
                <w:rFonts w:asciiTheme="minorHAnsi" w:hAnsiTheme="minorHAnsi" w:cstheme="minorHAnsi"/>
                <w:sz w:val="24"/>
                <w:lang w:val="pt-BR"/>
              </w:rPr>
            </w:pPr>
          </w:p>
        </w:tc>
      </w:tr>
      <w:tr w:rsidR="00D337D5" w:rsidRPr="00880A57" w14:paraId="56FC9F1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B64C238"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37B8E9A"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61A5C8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C5C4B76"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BC7ABF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61DAC46"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B66EF72" w14:textId="77777777" w:rsidR="00D337D5" w:rsidRPr="00880A57" w:rsidRDefault="00D337D5" w:rsidP="008260FB">
            <w:pPr>
              <w:jc w:val="right"/>
              <w:rPr>
                <w:rFonts w:asciiTheme="minorHAnsi" w:hAnsiTheme="minorHAnsi" w:cstheme="minorHAnsi"/>
                <w:sz w:val="24"/>
              </w:rPr>
            </w:pPr>
          </w:p>
        </w:tc>
      </w:tr>
      <w:tr w:rsidR="00D337D5" w:rsidRPr="00880A57" w14:paraId="2C4FC820"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470E5F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A32103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DA3DFC6"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2CC7CB5"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9D8F40F"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317C82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2665ECE" w14:textId="77777777" w:rsidR="00D337D5" w:rsidRPr="00880A57" w:rsidRDefault="00D337D5" w:rsidP="008260FB">
            <w:pPr>
              <w:jc w:val="right"/>
              <w:rPr>
                <w:rFonts w:asciiTheme="minorHAnsi" w:hAnsiTheme="minorHAnsi" w:cstheme="minorHAnsi"/>
                <w:sz w:val="24"/>
              </w:rPr>
            </w:pPr>
          </w:p>
        </w:tc>
      </w:tr>
      <w:tr w:rsidR="00D337D5" w:rsidRPr="00880A57" w14:paraId="0F36B43D"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BBD2B74"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338B19E"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102E83E"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7947774"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5B76A5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87682B7"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5815F6D" w14:textId="77777777" w:rsidR="00D337D5" w:rsidRPr="00880A57" w:rsidRDefault="00D337D5" w:rsidP="008260FB">
            <w:pPr>
              <w:jc w:val="right"/>
              <w:rPr>
                <w:rFonts w:asciiTheme="minorHAnsi" w:hAnsiTheme="minorHAnsi" w:cstheme="minorHAnsi"/>
                <w:sz w:val="24"/>
              </w:rPr>
            </w:pPr>
          </w:p>
        </w:tc>
      </w:tr>
      <w:tr w:rsidR="00D337D5" w:rsidRPr="00880A57" w14:paraId="0AF1583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40AD4141"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1AD4430"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F1DBCA7"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2DB3CF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FBFAC8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74A58C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A3C00A4" w14:textId="77777777" w:rsidR="00D337D5" w:rsidRPr="00880A57" w:rsidRDefault="00D337D5" w:rsidP="008260FB">
            <w:pPr>
              <w:jc w:val="right"/>
              <w:rPr>
                <w:rFonts w:asciiTheme="minorHAnsi" w:hAnsiTheme="minorHAnsi" w:cstheme="minorHAnsi"/>
                <w:sz w:val="24"/>
              </w:rPr>
            </w:pPr>
          </w:p>
        </w:tc>
      </w:tr>
      <w:tr w:rsidR="00D337D5" w:rsidRPr="00880A57" w14:paraId="1B54AB4E"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7D1F824"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D2965D3"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344D4F"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9869AB4"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BE9BE69"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13AA5D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1FA5326" w14:textId="77777777" w:rsidR="00D337D5" w:rsidRPr="00880A57" w:rsidRDefault="00D337D5" w:rsidP="008260FB">
            <w:pPr>
              <w:jc w:val="right"/>
              <w:rPr>
                <w:rFonts w:asciiTheme="minorHAnsi" w:hAnsiTheme="minorHAnsi" w:cstheme="minorHAnsi"/>
                <w:sz w:val="24"/>
              </w:rPr>
            </w:pPr>
          </w:p>
        </w:tc>
      </w:tr>
      <w:tr w:rsidR="00D337D5" w:rsidRPr="00880A57" w14:paraId="57DA3DE0"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A3C824A"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E5F1824"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12DECF4"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9E8183F"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7F6E6ED"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605FB39"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E838D8D" w14:textId="77777777" w:rsidR="00D337D5" w:rsidRPr="00880A57" w:rsidRDefault="00D337D5" w:rsidP="008260FB">
            <w:pPr>
              <w:jc w:val="right"/>
              <w:rPr>
                <w:rFonts w:asciiTheme="minorHAnsi" w:hAnsiTheme="minorHAnsi" w:cstheme="minorHAnsi"/>
                <w:sz w:val="24"/>
              </w:rPr>
            </w:pPr>
          </w:p>
        </w:tc>
      </w:tr>
      <w:tr w:rsidR="00D337D5" w:rsidRPr="00880A57" w14:paraId="51F0513E"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A84AA8A" w14:textId="77777777" w:rsidR="00D337D5" w:rsidRPr="00880A57" w:rsidRDefault="00D337D5" w:rsidP="008260FB">
            <w:pPr>
              <w:rPr>
                <w:rFonts w:asciiTheme="minorHAnsi" w:hAnsiTheme="minorHAnsi" w:cstheme="minorHAnsi"/>
                <w:sz w:val="24"/>
              </w:rPr>
            </w:pPr>
            <w:r w:rsidRPr="00A908B6">
              <w:rPr>
                <w:rFonts w:asciiTheme="minorHAnsi" w:hAnsiTheme="minorHAnsi" w:cstheme="minorHAnsi"/>
                <w:sz w:val="24"/>
                <w:lang w:val="pt-BR"/>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E8F6D1C"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F59CA7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2B9752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FD1046E"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0A3DBE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392FEC" w14:textId="77777777" w:rsidR="00D337D5" w:rsidRPr="00880A57" w:rsidRDefault="00D337D5" w:rsidP="008260FB">
            <w:pPr>
              <w:jc w:val="right"/>
              <w:rPr>
                <w:rFonts w:asciiTheme="minorHAnsi" w:hAnsiTheme="minorHAnsi" w:cstheme="minorHAnsi"/>
                <w:sz w:val="24"/>
              </w:rPr>
            </w:pPr>
          </w:p>
        </w:tc>
      </w:tr>
      <w:tr w:rsidR="00D337D5" w:rsidRPr="00880A57" w14:paraId="6E1D6E3F"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B698F91"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3.6 </w:t>
            </w:r>
            <w:r w:rsidRPr="00A908B6">
              <w:rPr>
                <w:rFonts w:asciiTheme="minorHAnsi" w:hAnsiTheme="minorHAnsi" w:cstheme="minorHAnsi"/>
                <w:sz w:val="24"/>
                <w:lang w:val="pt-BR"/>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BB5718F"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AD26A8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54D35A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E0F15A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3BDF83E"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9E916D3" w14:textId="77777777" w:rsidR="00D337D5" w:rsidRPr="00880A57" w:rsidRDefault="00D337D5" w:rsidP="008260FB">
            <w:pPr>
              <w:jc w:val="right"/>
              <w:rPr>
                <w:rFonts w:asciiTheme="minorHAnsi" w:hAnsiTheme="minorHAnsi" w:cstheme="minorHAnsi"/>
                <w:sz w:val="24"/>
              </w:rPr>
            </w:pPr>
          </w:p>
        </w:tc>
      </w:tr>
      <w:tr w:rsidR="00D337D5" w:rsidRPr="00880A57" w14:paraId="4ED61EE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7A1B5FA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7321BD6"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86285D5"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6B512D8"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BA0D9D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4D1B9C3"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CD05192" w14:textId="77777777" w:rsidR="00D337D5" w:rsidRPr="00880A57" w:rsidRDefault="00D337D5" w:rsidP="008260FB">
            <w:pPr>
              <w:jc w:val="right"/>
              <w:rPr>
                <w:rFonts w:asciiTheme="minorHAnsi" w:hAnsiTheme="minorHAnsi" w:cstheme="minorHAnsi"/>
                <w:sz w:val="24"/>
              </w:rPr>
            </w:pPr>
          </w:p>
        </w:tc>
      </w:tr>
      <w:tr w:rsidR="00D337D5" w:rsidRPr="00880A57" w14:paraId="650FD90F"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76BC3EF"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C4856A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3132A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071701D"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AE6BF8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14EAAAF"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1F6D32B" w14:textId="77777777" w:rsidR="00D337D5" w:rsidRPr="00880A57" w:rsidRDefault="00D337D5" w:rsidP="008260FB">
            <w:pPr>
              <w:jc w:val="right"/>
              <w:rPr>
                <w:rFonts w:asciiTheme="minorHAnsi" w:hAnsiTheme="minorHAnsi" w:cstheme="minorHAnsi"/>
                <w:sz w:val="24"/>
              </w:rPr>
            </w:pPr>
          </w:p>
        </w:tc>
      </w:tr>
      <w:tr w:rsidR="00D337D5" w:rsidRPr="00880A57" w14:paraId="43A7832C"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C06F662"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226D09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61CF32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A988F1"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5F77AF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235216A"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B4F7E27" w14:textId="77777777" w:rsidR="00D337D5" w:rsidRPr="00880A57" w:rsidRDefault="00D337D5" w:rsidP="008260FB">
            <w:pPr>
              <w:jc w:val="right"/>
              <w:rPr>
                <w:rFonts w:asciiTheme="minorHAnsi" w:hAnsiTheme="minorHAnsi" w:cstheme="minorHAnsi"/>
                <w:sz w:val="24"/>
              </w:rPr>
            </w:pPr>
          </w:p>
        </w:tc>
      </w:tr>
      <w:tr w:rsidR="00D337D5" w:rsidRPr="00880A57" w14:paraId="702F0CF3"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C601A23"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DD75A73"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B5CE4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EB79E90"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54ABE33"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F6F73BC"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1B7B888" w14:textId="77777777" w:rsidR="00D337D5" w:rsidRPr="00880A57" w:rsidRDefault="00D337D5" w:rsidP="008260FB">
            <w:pPr>
              <w:jc w:val="right"/>
              <w:rPr>
                <w:rFonts w:asciiTheme="minorHAnsi" w:hAnsiTheme="minorHAnsi" w:cstheme="minorHAnsi"/>
                <w:sz w:val="24"/>
              </w:rPr>
            </w:pPr>
          </w:p>
        </w:tc>
      </w:tr>
      <w:tr w:rsidR="00D337D5" w:rsidRPr="00880A57" w14:paraId="7D782055"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810B46C"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3E66DAD"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A0A428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6A786EB"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3EFB698"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E3CBB29"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AE4FAD9" w14:textId="77777777" w:rsidR="00D337D5" w:rsidRPr="00880A57" w:rsidRDefault="00D337D5" w:rsidP="008260FB">
            <w:pPr>
              <w:jc w:val="right"/>
              <w:rPr>
                <w:rFonts w:asciiTheme="minorHAnsi" w:hAnsiTheme="minorHAnsi" w:cstheme="minorHAnsi"/>
                <w:sz w:val="24"/>
              </w:rPr>
            </w:pPr>
          </w:p>
        </w:tc>
      </w:tr>
      <w:tr w:rsidR="00D337D5" w:rsidRPr="00880A57" w14:paraId="4062D0AB" w14:textId="77777777" w:rsidTr="008260FB">
        <w:trPr>
          <w:trHeight w:val="255"/>
        </w:trPr>
        <w:tc>
          <w:tcPr>
            <w:tcW w:w="3259" w:type="pct"/>
            <w:tcBorders>
              <w:top w:val="nil"/>
              <w:left w:val="single" w:sz="8" w:space="0" w:color="008080"/>
              <w:bottom w:val="single" w:sz="4" w:space="0" w:color="auto"/>
              <w:right w:val="nil"/>
            </w:tcBorders>
            <w:vAlign w:val="center"/>
            <w:hideMark/>
          </w:tcPr>
          <w:p w14:paraId="047D645A" w14:textId="77777777" w:rsidR="00D337D5" w:rsidRPr="00880A57" w:rsidRDefault="00D337D5" w:rsidP="008260FB">
            <w:pPr>
              <w:rPr>
                <w:rFonts w:asciiTheme="minorHAnsi" w:hAnsiTheme="minorHAnsi" w:cstheme="minorHAnsi"/>
                <w:sz w:val="24"/>
              </w:rPr>
            </w:pPr>
            <w:r w:rsidRPr="005F5888">
              <w:rPr>
                <w:rFonts w:asciiTheme="minorHAnsi" w:hAnsiTheme="minorHAnsi" w:cstheme="minorHAnsi"/>
                <w:sz w:val="24"/>
                <w:lang w:val="it-IT"/>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97F93C1"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5442C3"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191D8A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3325AA2"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DCBE76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277FE48" w14:textId="77777777" w:rsidR="00D337D5" w:rsidRPr="00880A57" w:rsidRDefault="00D337D5" w:rsidP="008260FB">
            <w:pPr>
              <w:jc w:val="right"/>
              <w:rPr>
                <w:rFonts w:asciiTheme="minorHAnsi" w:hAnsiTheme="minorHAnsi" w:cstheme="minorHAnsi"/>
                <w:sz w:val="24"/>
              </w:rPr>
            </w:pPr>
          </w:p>
        </w:tc>
      </w:tr>
      <w:tr w:rsidR="00D337D5" w:rsidRPr="00880A57" w14:paraId="71AEAE20" w14:textId="77777777" w:rsidTr="008260FB">
        <w:trPr>
          <w:trHeight w:val="255"/>
        </w:trPr>
        <w:tc>
          <w:tcPr>
            <w:tcW w:w="3259" w:type="pct"/>
            <w:tcBorders>
              <w:top w:val="nil"/>
              <w:left w:val="single" w:sz="8" w:space="0" w:color="008080"/>
              <w:bottom w:val="single" w:sz="4" w:space="0" w:color="auto"/>
              <w:right w:val="nil"/>
            </w:tcBorders>
            <w:vAlign w:val="center"/>
            <w:hideMark/>
          </w:tcPr>
          <w:p w14:paraId="29EC1906"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188BA0B"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556210B"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43E9629"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01383B4"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7B05DF2"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410C050" w14:textId="77777777" w:rsidR="00D337D5" w:rsidRPr="00880A57" w:rsidRDefault="00D337D5" w:rsidP="008260FB">
            <w:pPr>
              <w:jc w:val="right"/>
              <w:rPr>
                <w:rFonts w:asciiTheme="minorHAnsi" w:hAnsiTheme="minorHAnsi" w:cstheme="minorHAnsi"/>
                <w:sz w:val="24"/>
              </w:rPr>
            </w:pPr>
          </w:p>
        </w:tc>
      </w:tr>
      <w:tr w:rsidR="00D337D5" w:rsidRPr="00880A57" w14:paraId="2BF7D908" w14:textId="77777777" w:rsidTr="008260FB">
        <w:trPr>
          <w:trHeight w:val="255"/>
        </w:trPr>
        <w:tc>
          <w:tcPr>
            <w:tcW w:w="3259" w:type="pct"/>
            <w:tcBorders>
              <w:top w:val="nil"/>
              <w:left w:val="single" w:sz="8" w:space="0" w:color="008080"/>
              <w:bottom w:val="single" w:sz="4" w:space="0" w:color="auto"/>
              <w:right w:val="nil"/>
            </w:tcBorders>
            <w:vAlign w:val="center"/>
            <w:hideMark/>
          </w:tcPr>
          <w:p w14:paraId="555B057F"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FEECD5A"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748C4F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DB93EAE"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6A651DC"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9F24B0"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54F3D84" w14:textId="77777777" w:rsidR="00D337D5" w:rsidRPr="00880A57" w:rsidRDefault="00D337D5" w:rsidP="008260FB">
            <w:pPr>
              <w:jc w:val="right"/>
              <w:rPr>
                <w:rFonts w:asciiTheme="minorHAnsi" w:hAnsiTheme="minorHAnsi" w:cstheme="minorHAnsi"/>
                <w:sz w:val="24"/>
              </w:rPr>
            </w:pPr>
          </w:p>
        </w:tc>
      </w:tr>
      <w:tr w:rsidR="00D337D5" w:rsidRPr="00880A57" w14:paraId="659FA41F" w14:textId="77777777" w:rsidTr="008260FB">
        <w:trPr>
          <w:trHeight w:val="255"/>
        </w:trPr>
        <w:tc>
          <w:tcPr>
            <w:tcW w:w="3259" w:type="pct"/>
            <w:tcBorders>
              <w:top w:val="nil"/>
              <w:left w:val="single" w:sz="8" w:space="0" w:color="008080"/>
              <w:bottom w:val="single" w:sz="4" w:space="0" w:color="auto"/>
              <w:right w:val="nil"/>
            </w:tcBorders>
            <w:vAlign w:val="center"/>
          </w:tcPr>
          <w:p w14:paraId="5E4DC6D8"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 xml:space="preserve">    3.8.3. Coordonator în materie de securitate şi sănătate - conform Hotărârii Guvernului nr.</w:t>
            </w:r>
          </w:p>
          <w:p w14:paraId="68D23C7C"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4675017" w14:textId="77777777" w:rsidR="00D337D5" w:rsidRPr="00880A57" w:rsidRDefault="00D337D5" w:rsidP="008260FB">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A786389"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78F6F2A" w14:textId="77777777" w:rsidR="00D337D5" w:rsidRPr="00880A57" w:rsidRDefault="00D337D5" w:rsidP="008260FB">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4A8636B"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AFACC74" w14:textId="77777777" w:rsidR="00D337D5" w:rsidRPr="00880A57" w:rsidRDefault="00D337D5" w:rsidP="008260FB">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28223AE" w14:textId="77777777" w:rsidR="00D337D5" w:rsidRPr="00880A57" w:rsidRDefault="00D337D5" w:rsidP="008260FB">
            <w:pPr>
              <w:jc w:val="right"/>
              <w:rPr>
                <w:rFonts w:asciiTheme="minorHAnsi" w:hAnsiTheme="minorHAnsi" w:cstheme="minorHAnsi"/>
                <w:sz w:val="24"/>
              </w:rPr>
            </w:pPr>
          </w:p>
        </w:tc>
      </w:tr>
      <w:tr w:rsidR="00D337D5" w:rsidRPr="00880A57" w14:paraId="3DBDCE66" w14:textId="77777777" w:rsidTr="008260FB">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38683844"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11435DFA"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6078E80E"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196B4FAF"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44DCA3F2"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5F8A5DAB"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A385265" w14:textId="77777777" w:rsidR="00D337D5" w:rsidRPr="00880A57" w:rsidRDefault="00D337D5" w:rsidP="008260FB">
            <w:pPr>
              <w:jc w:val="right"/>
              <w:rPr>
                <w:rFonts w:asciiTheme="minorHAnsi" w:hAnsiTheme="minorHAnsi" w:cstheme="minorHAnsi"/>
                <w:b/>
                <w:sz w:val="24"/>
                <w:lang w:val="it-IT"/>
              </w:rPr>
            </w:pPr>
          </w:p>
        </w:tc>
      </w:tr>
      <w:tr w:rsidR="00D337D5" w:rsidRPr="00880A57" w14:paraId="63EA7818" w14:textId="77777777" w:rsidTr="008260FB">
        <w:trPr>
          <w:trHeight w:val="255"/>
        </w:trPr>
        <w:tc>
          <w:tcPr>
            <w:tcW w:w="3259" w:type="pct"/>
            <w:tcBorders>
              <w:top w:val="single" w:sz="4" w:space="0" w:color="auto"/>
              <w:left w:val="single" w:sz="8" w:space="0" w:color="008080"/>
              <w:bottom w:val="single" w:sz="4" w:space="0" w:color="008080"/>
              <w:right w:val="nil"/>
            </w:tcBorders>
            <w:vAlign w:val="center"/>
            <w:hideMark/>
          </w:tcPr>
          <w:p w14:paraId="35A3F380"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6DC1442C" w14:textId="77777777" w:rsidR="00D337D5" w:rsidRPr="00880A57" w:rsidRDefault="00D337D5" w:rsidP="008260FB">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A61418C" w14:textId="77777777" w:rsidR="00D337D5" w:rsidRPr="00880A57" w:rsidRDefault="00D337D5" w:rsidP="008260FB">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701C718C" w14:textId="77777777" w:rsidR="00D337D5" w:rsidRPr="00880A57" w:rsidRDefault="00D337D5" w:rsidP="008260FB">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0E3CF1F6" w14:textId="77777777" w:rsidR="00D337D5" w:rsidRPr="00880A57" w:rsidRDefault="00D337D5" w:rsidP="008260FB">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31B25A2" w14:textId="77777777" w:rsidR="00D337D5" w:rsidRPr="00880A57" w:rsidRDefault="00D337D5" w:rsidP="008260FB">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537FABB1" w14:textId="77777777" w:rsidR="00D337D5" w:rsidRPr="00880A57" w:rsidRDefault="00D337D5" w:rsidP="008260FB">
            <w:pPr>
              <w:jc w:val="right"/>
              <w:rPr>
                <w:rFonts w:asciiTheme="minorHAnsi" w:hAnsiTheme="minorHAnsi" w:cstheme="minorHAnsi"/>
                <w:sz w:val="24"/>
              </w:rPr>
            </w:pPr>
          </w:p>
        </w:tc>
      </w:tr>
      <w:tr w:rsidR="00D337D5" w:rsidRPr="00880A57" w14:paraId="27013B97"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50E25E8"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4.2 Montaj </w:t>
            </w:r>
            <w:r w:rsidRPr="005F5888">
              <w:rPr>
                <w:rFonts w:asciiTheme="minorHAnsi" w:hAnsiTheme="minorHAnsi" w:cstheme="minorHAnsi"/>
                <w:sz w:val="24"/>
                <w:lang w:val="it-IT"/>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7AD1126A"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1BC643E"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35E828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BC347DF"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DA8F82C"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64598BC" w14:textId="77777777" w:rsidR="00D337D5" w:rsidRPr="00880A57" w:rsidRDefault="00D337D5" w:rsidP="008260FB">
            <w:pPr>
              <w:jc w:val="right"/>
              <w:rPr>
                <w:rFonts w:asciiTheme="minorHAnsi" w:hAnsiTheme="minorHAnsi" w:cstheme="minorHAnsi"/>
                <w:sz w:val="24"/>
              </w:rPr>
            </w:pPr>
          </w:p>
        </w:tc>
      </w:tr>
      <w:tr w:rsidR="00D337D5" w:rsidRPr="00880A57" w14:paraId="6C13BE9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557DAC8"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5F5888">
              <w:rPr>
                <w:rFonts w:asciiTheme="minorHAnsi" w:hAnsiTheme="minorHAnsi" w:cstheme="minorHAnsi"/>
                <w:sz w:val="24"/>
                <w:lang w:val="it-IT"/>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46711D12"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C75237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4DE6399"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29FB6A1"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42E145B"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6CFC70C" w14:textId="77777777" w:rsidR="00D337D5" w:rsidRPr="00880A57" w:rsidRDefault="00D337D5" w:rsidP="008260FB">
            <w:pPr>
              <w:jc w:val="right"/>
              <w:rPr>
                <w:rFonts w:asciiTheme="minorHAnsi" w:hAnsiTheme="minorHAnsi" w:cstheme="minorHAnsi"/>
                <w:sz w:val="24"/>
                <w:lang w:val="it-IT"/>
              </w:rPr>
            </w:pPr>
          </w:p>
        </w:tc>
      </w:tr>
      <w:tr w:rsidR="00D337D5" w:rsidRPr="00880A57" w14:paraId="7FF6541D" w14:textId="77777777" w:rsidTr="008260FB">
        <w:trPr>
          <w:trHeight w:val="480"/>
        </w:trPr>
        <w:tc>
          <w:tcPr>
            <w:tcW w:w="3259" w:type="pct"/>
            <w:tcBorders>
              <w:top w:val="nil"/>
              <w:left w:val="single" w:sz="8" w:space="0" w:color="008080"/>
              <w:bottom w:val="single" w:sz="4" w:space="0" w:color="008080"/>
              <w:right w:val="nil"/>
            </w:tcBorders>
            <w:vAlign w:val="center"/>
            <w:hideMark/>
          </w:tcPr>
          <w:p w14:paraId="4C84BA7E" w14:textId="77777777" w:rsidR="00D337D5" w:rsidRPr="005F5888" w:rsidRDefault="00D337D5" w:rsidP="008260FB">
            <w:pPr>
              <w:autoSpaceDE w:val="0"/>
              <w:autoSpaceDN w:val="0"/>
              <w:adjustRightInd w:val="0"/>
              <w:rPr>
                <w:rFonts w:asciiTheme="minorHAnsi" w:hAnsiTheme="minorHAnsi" w:cstheme="minorHAnsi"/>
                <w:sz w:val="24"/>
                <w:lang w:val="it-IT"/>
              </w:rPr>
            </w:pPr>
            <w:r w:rsidRPr="00880A57">
              <w:rPr>
                <w:rFonts w:asciiTheme="minorHAnsi" w:hAnsiTheme="minorHAnsi" w:cstheme="minorHAnsi"/>
                <w:sz w:val="24"/>
                <w:lang w:val="it-IT"/>
              </w:rPr>
              <w:t xml:space="preserve">4.4 Utilaje, echipamente </w:t>
            </w:r>
            <w:r w:rsidRPr="005F5888">
              <w:rPr>
                <w:rFonts w:asciiTheme="minorHAnsi" w:hAnsiTheme="minorHAnsi" w:cstheme="minorHAnsi"/>
                <w:sz w:val="24"/>
                <w:lang w:val="it-IT"/>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1AF360CC"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5D5309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EB64A2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2479B9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0283556"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1930368" w14:textId="77777777" w:rsidR="00D337D5" w:rsidRPr="00880A57" w:rsidRDefault="00D337D5" w:rsidP="008260FB">
            <w:pPr>
              <w:jc w:val="right"/>
              <w:rPr>
                <w:rFonts w:asciiTheme="minorHAnsi" w:hAnsiTheme="minorHAnsi" w:cstheme="minorHAnsi"/>
                <w:sz w:val="24"/>
                <w:lang w:val="it-IT"/>
              </w:rPr>
            </w:pPr>
          </w:p>
        </w:tc>
      </w:tr>
      <w:tr w:rsidR="00D337D5" w:rsidRPr="00880A57" w14:paraId="5DD92A78"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805EA9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0605E3F3"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B069820"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706DBF7"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D31727E"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D02047F"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17342DF" w14:textId="77777777" w:rsidR="00D337D5" w:rsidRPr="00880A57" w:rsidRDefault="00D337D5" w:rsidP="008260FB">
            <w:pPr>
              <w:jc w:val="right"/>
              <w:rPr>
                <w:rFonts w:asciiTheme="minorHAnsi" w:hAnsiTheme="minorHAnsi" w:cstheme="minorHAnsi"/>
                <w:sz w:val="24"/>
              </w:rPr>
            </w:pPr>
          </w:p>
        </w:tc>
      </w:tr>
      <w:tr w:rsidR="00D337D5" w:rsidRPr="00880A57" w14:paraId="662F557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6F3F260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64A355C7"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91E8EC7"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458602D"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6E902A"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59D71B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20B793" w14:textId="77777777" w:rsidR="00D337D5" w:rsidRPr="00880A57" w:rsidRDefault="00D337D5" w:rsidP="008260FB">
            <w:pPr>
              <w:jc w:val="right"/>
              <w:rPr>
                <w:rFonts w:asciiTheme="minorHAnsi" w:hAnsiTheme="minorHAnsi" w:cstheme="minorHAnsi"/>
                <w:sz w:val="24"/>
              </w:rPr>
            </w:pPr>
          </w:p>
        </w:tc>
      </w:tr>
      <w:tr w:rsidR="00D337D5" w:rsidRPr="00880A57" w14:paraId="2A8D4D9D" w14:textId="77777777" w:rsidTr="008260FB">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0EFD3D6"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4B9E8565" w14:textId="77777777" w:rsidR="00D337D5" w:rsidRPr="00880A57" w:rsidRDefault="00D337D5" w:rsidP="008260FB">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B704691" w14:textId="77777777" w:rsidR="00D337D5" w:rsidRPr="00880A57" w:rsidRDefault="00D337D5" w:rsidP="008260FB">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3D4FD81B" w14:textId="77777777" w:rsidR="00D337D5" w:rsidRPr="00880A57" w:rsidRDefault="00D337D5" w:rsidP="008260FB">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3B225CD3" w14:textId="77777777" w:rsidR="00D337D5" w:rsidRPr="00880A57" w:rsidRDefault="00D337D5" w:rsidP="008260FB">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304FDC67" w14:textId="77777777" w:rsidR="00D337D5" w:rsidRPr="00880A57" w:rsidRDefault="00D337D5" w:rsidP="008260FB">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02C7156B" w14:textId="77777777" w:rsidR="00D337D5" w:rsidRPr="00880A57" w:rsidRDefault="00D337D5" w:rsidP="008260FB">
            <w:pPr>
              <w:jc w:val="right"/>
              <w:rPr>
                <w:rFonts w:asciiTheme="minorHAnsi" w:hAnsiTheme="minorHAnsi" w:cstheme="minorHAnsi"/>
                <w:b/>
                <w:sz w:val="24"/>
                <w:lang w:val="it-IT"/>
              </w:rPr>
            </w:pPr>
          </w:p>
        </w:tc>
      </w:tr>
      <w:tr w:rsidR="00D337D5" w:rsidRPr="00880A57" w14:paraId="50547F4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9E74C2B"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0961C6B8" w14:textId="77777777" w:rsidR="00D337D5" w:rsidRPr="00880A57" w:rsidRDefault="00D337D5" w:rsidP="008260FB">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711440F" w14:textId="77777777" w:rsidR="00D337D5" w:rsidRPr="00880A57" w:rsidRDefault="00D337D5" w:rsidP="008260FB">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C6CA44E" w14:textId="77777777" w:rsidR="00D337D5" w:rsidRPr="00880A57" w:rsidRDefault="00D337D5" w:rsidP="008260FB">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EE8084C" w14:textId="77777777" w:rsidR="00D337D5" w:rsidRPr="00880A57" w:rsidRDefault="00D337D5" w:rsidP="008260FB">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931BC9" w14:textId="77777777" w:rsidR="00D337D5" w:rsidRPr="00880A57" w:rsidRDefault="00D337D5" w:rsidP="008260FB">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49DAF22" w14:textId="77777777" w:rsidR="00D337D5" w:rsidRPr="00880A57" w:rsidRDefault="00D337D5" w:rsidP="008260FB">
            <w:pPr>
              <w:jc w:val="right"/>
              <w:rPr>
                <w:rFonts w:asciiTheme="minorHAnsi" w:hAnsiTheme="minorHAnsi" w:cstheme="minorHAnsi"/>
                <w:sz w:val="24"/>
              </w:rPr>
            </w:pPr>
          </w:p>
        </w:tc>
      </w:tr>
      <w:tr w:rsidR="00D337D5" w:rsidRPr="00880A57" w14:paraId="7F674E7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4A364B0"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B5A9FFD"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EB85D8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1E94C8E"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E2A99C2"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3598DD4"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DA2F394" w14:textId="77777777" w:rsidR="00D337D5" w:rsidRPr="00880A57" w:rsidRDefault="00D337D5" w:rsidP="008260FB">
            <w:pPr>
              <w:jc w:val="right"/>
              <w:rPr>
                <w:rFonts w:asciiTheme="minorHAnsi" w:hAnsiTheme="minorHAnsi" w:cstheme="minorHAnsi"/>
                <w:sz w:val="24"/>
                <w:lang w:val="pt-BR"/>
              </w:rPr>
            </w:pPr>
          </w:p>
        </w:tc>
      </w:tr>
      <w:tr w:rsidR="00D337D5" w:rsidRPr="00880A57" w14:paraId="2DC0DF0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939A23D"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7311DFCA"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FC33C3A"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FEA29A7"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54CC86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DB1F8DB"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FA4BBAE" w14:textId="77777777" w:rsidR="00D337D5" w:rsidRPr="00880A57" w:rsidRDefault="00D337D5" w:rsidP="008260FB">
            <w:pPr>
              <w:jc w:val="right"/>
              <w:rPr>
                <w:rFonts w:asciiTheme="minorHAnsi" w:hAnsiTheme="minorHAnsi" w:cstheme="minorHAnsi"/>
                <w:sz w:val="24"/>
                <w:lang w:val="it-IT"/>
              </w:rPr>
            </w:pPr>
          </w:p>
        </w:tc>
      </w:tr>
      <w:tr w:rsidR="00D337D5" w:rsidRPr="00880A57" w14:paraId="50090883"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B39AB38"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4E6A77B5"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57F37F6"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C92D71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851AD4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0721BB2"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49D4265" w14:textId="77777777" w:rsidR="00D337D5" w:rsidRPr="00880A57" w:rsidRDefault="00D337D5" w:rsidP="008260FB">
            <w:pPr>
              <w:jc w:val="right"/>
              <w:rPr>
                <w:rFonts w:asciiTheme="minorHAnsi" w:hAnsiTheme="minorHAnsi" w:cstheme="minorHAnsi"/>
                <w:sz w:val="24"/>
                <w:lang w:val="it-IT"/>
              </w:rPr>
            </w:pPr>
          </w:p>
        </w:tc>
      </w:tr>
      <w:tr w:rsidR="00D337D5" w:rsidRPr="00880A57" w14:paraId="231FAC5C"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0598721E"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445EAB49"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EDDE6CF"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1EC847E"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A3A1D4"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5840380"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4873C44" w14:textId="77777777" w:rsidR="00D337D5" w:rsidRPr="00880A57" w:rsidRDefault="00D337D5" w:rsidP="008260FB">
            <w:pPr>
              <w:jc w:val="right"/>
              <w:rPr>
                <w:rFonts w:asciiTheme="minorHAnsi" w:hAnsiTheme="minorHAnsi" w:cstheme="minorHAnsi"/>
                <w:sz w:val="24"/>
                <w:lang w:val="it-IT"/>
              </w:rPr>
            </w:pPr>
          </w:p>
        </w:tc>
      </w:tr>
      <w:tr w:rsidR="00D337D5" w:rsidRPr="00880A57" w14:paraId="391B99AA"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11240CFB"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2F12BE92"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D25A227"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7CABE6F"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7F8835D"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3D454DD"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C8601B" w14:textId="77777777" w:rsidR="00D337D5" w:rsidRPr="00880A57" w:rsidRDefault="00D337D5" w:rsidP="008260FB">
            <w:pPr>
              <w:jc w:val="right"/>
              <w:rPr>
                <w:rFonts w:asciiTheme="minorHAnsi" w:hAnsiTheme="minorHAnsi" w:cstheme="minorHAnsi"/>
                <w:sz w:val="24"/>
                <w:lang w:val="it-IT"/>
              </w:rPr>
            </w:pPr>
          </w:p>
        </w:tc>
      </w:tr>
      <w:tr w:rsidR="00D337D5" w:rsidRPr="00880A57" w14:paraId="4BC5BC4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2E2EEE3" w14:textId="77777777" w:rsidR="00D337D5" w:rsidRPr="005F5888" w:rsidRDefault="00D337D5" w:rsidP="008260FB">
            <w:pPr>
              <w:autoSpaceDE w:val="0"/>
              <w:autoSpaceDN w:val="0"/>
              <w:adjustRightInd w:val="0"/>
              <w:rPr>
                <w:rFonts w:asciiTheme="minorHAnsi" w:hAnsiTheme="minorHAnsi" w:cstheme="minorHAnsi"/>
                <w:sz w:val="24"/>
                <w:lang w:val="it-IT"/>
              </w:rPr>
            </w:pPr>
            <w:r w:rsidRPr="005F5888">
              <w:rPr>
                <w:rFonts w:asciiTheme="minorHAnsi" w:hAnsiTheme="minorHAnsi" w:cstheme="minorHAnsi"/>
                <w:sz w:val="24"/>
                <w:lang w:val="it-IT"/>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06F37C65"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5F7E0F8"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17E5F5D"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81D4162"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5623B33"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485CAE5" w14:textId="77777777" w:rsidR="00D337D5" w:rsidRPr="00880A57" w:rsidRDefault="00D337D5" w:rsidP="008260FB">
            <w:pPr>
              <w:jc w:val="right"/>
              <w:rPr>
                <w:rFonts w:asciiTheme="minorHAnsi" w:hAnsiTheme="minorHAnsi" w:cstheme="minorHAnsi"/>
                <w:sz w:val="24"/>
                <w:lang w:val="it-IT"/>
              </w:rPr>
            </w:pPr>
          </w:p>
        </w:tc>
      </w:tr>
      <w:tr w:rsidR="00D337D5" w:rsidRPr="00880A57" w14:paraId="77F5808B"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BD60C1F" w14:textId="77777777" w:rsidR="00D337D5" w:rsidRPr="00880A57" w:rsidRDefault="00D337D5" w:rsidP="008260FB">
            <w:pPr>
              <w:rPr>
                <w:rFonts w:asciiTheme="minorHAnsi" w:hAnsiTheme="minorHAnsi" w:cstheme="minorHAnsi"/>
                <w:sz w:val="24"/>
                <w:lang w:val="it-IT"/>
              </w:rPr>
            </w:pPr>
            <w:r w:rsidRPr="00A908B6">
              <w:rPr>
                <w:rFonts w:asciiTheme="minorHAnsi" w:hAnsiTheme="minorHAnsi" w:cstheme="minorHAnsi"/>
                <w:sz w:val="24"/>
                <w:lang w:val="pt-BR"/>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5D9BF0E7"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75C0A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A6BE436"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81ED1E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6715B5"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AB8A096" w14:textId="77777777" w:rsidR="00D337D5" w:rsidRPr="00880A57" w:rsidRDefault="00D337D5" w:rsidP="008260FB">
            <w:pPr>
              <w:jc w:val="right"/>
              <w:rPr>
                <w:rFonts w:asciiTheme="minorHAnsi" w:hAnsiTheme="minorHAnsi" w:cstheme="minorHAnsi"/>
                <w:sz w:val="24"/>
                <w:lang w:val="it-IT"/>
              </w:rPr>
            </w:pPr>
          </w:p>
        </w:tc>
      </w:tr>
      <w:tr w:rsidR="00D337D5" w:rsidRPr="00880A57" w14:paraId="345B96F4"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20513D79"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67B010DD" w14:textId="77777777" w:rsidR="00D337D5" w:rsidRPr="00880A57" w:rsidRDefault="00D337D5" w:rsidP="008260FB">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883DA2E"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5560622" w14:textId="77777777" w:rsidR="00D337D5" w:rsidRPr="00880A57" w:rsidRDefault="00D337D5" w:rsidP="008260FB">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35FDA5"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250A517" w14:textId="77777777" w:rsidR="00D337D5" w:rsidRPr="00880A57" w:rsidRDefault="00D337D5" w:rsidP="008260FB">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ADA50D3" w14:textId="77777777" w:rsidR="00D337D5" w:rsidRPr="00880A57" w:rsidRDefault="00D337D5" w:rsidP="008260FB">
            <w:pPr>
              <w:jc w:val="right"/>
              <w:rPr>
                <w:rFonts w:asciiTheme="minorHAnsi" w:hAnsiTheme="minorHAnsi" w:cstheme="minorHAnsi"/>
                <w:sz w:val="24"/>
                <w:lang w:val="it-IT"/>
              </w:rPr>
            </w:pPr>
          </w:p>
        </w:tc>
      </w:tr>
      <w:tr w:rsidR="00D337D5" w:rsidRPr="00880A57" w14:paraId="313E0205"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8BAE27C" w14:textId="77777777" w:rsidR="00D337D5" w:rsidRPr="00880A57" w:rsidRDefault="00D337D5" w:rsidP="008260FB">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748F92B3"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FBCD32"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0FBCDDB"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7152A77"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0B0441"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BAEF01A" w14:textId="77777777" w:rsidR="00D337D5" w:rsidRPr="00880A57" w:rsidRDefault="00D337D5" w:rsidP="008260FB">
            <w:pPr>
              <w:jc w:val="right"/>
              <w:rPr>
                <w:rFonts w:asciiTheme="minorHAnsi" w:hAnsiTheme="minorHAnsi" w:cstheme="minorHAnsi"/>
                <w:sz w:val="24"/>
                <w:lang w:val="it-IT"/>
              </w:rPr>
            </w:pPr>
          </w:p>
        </w:tc>
      </w:tr>
      <w:tr w:rsidR="00D337D5" w:rsidRPr="00880A57" w14:paraId="4BA5901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32E034F0" w14:textId="77777777" w:rsidR="00D337D5" w:rsidRPr="00880A57"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5E5B9ABA" w14:textId="77777777" w:rsidR="00D337D5" w:rsidRPr="00880A57" w:rsidRDefault="00D337D5" w:rsidP="008260FB">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4BAC9B" w14:textId="77777777" w:rsidR="00D337D5" w:rsidRPr="00880A57" w:rsidRDefault="00D337D5" w:rsidP="008260FB">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129AAC0" w14:textId="77777777" w:rsidR="00D337D5" w:rsidRPr="00880A57" w:rsidRDefault="00D337D5" w:rsidP="008260FB">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68845B7" w14:textId="77777777" w:rsidR="00D337D5" w:rsidRPr="00880A57" w:rsidRDefault="00D337D5" w:rsidP="008260FB">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4E75FA3" w14:textId="77777777" w:rsidR="00D337D5" w:rsidRPr="00880A57" w:rsidRDefault="00D337D5" w:rsidP="008260FB">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B4CC81A" w14:textId="77777777" w:rsidR="00D337D5" w:rsidRPr="00880A57" w:rsidRDefault="00D337D5" w:rsidP="008260FB">
            <w:pPr>
              <w:jc w:val="right"/>
              <w:rPr>
                <w:rFonts w:asciiTheme="minorHAnsi" w:hAnsiTheme="minorHAnsi" w:cstheme="minorHAnsi"/>
                <w:sz w:val="24"/>
                <w:lang w:val="it-IT"/>
              </w:rPr>
            </w:pPr>
          </w:p>
        </w:tc>
      </w:tr>
      <w:tr w:rsidR="00D337D5" w:rsidRPr="00880A57" w14:paraId="1BA2F30B"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2996C6B6" w14:textId="77777777" w:rsidR="00D337D5" w:rsidRPr="00880A57" w:rsidRDefault="00D337D5" w:rsidP="008260F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1851F89B" w14:textId="77777777" w:rsidR="00D337D5" w:rsidRPr="00880A57" w:rsidRDefault="00D337D5" w:rsidP="008260FB">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BBB0689" w14:textId="77777777" w:rsidR="00D337D5" w:rsidRPr="00880A57" w:rsidRDefault="00D337D5" w:rsidP="008260FB">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0F68065" w14:textId="77777777" w:rsidR="00D337D5" w:rsidRPr="00880A57" w:rsidRDefault="00D337D5" w:rsidP="008260FB">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3BA89F99" w14:textId="77777777" w:rsidR="00D337D5" w:rsidRPr="00880A57" w:rsidRDefault="00D337D5" w:rsidP="008260FB">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EFF82A1" w14:textId="77777777" w:rsidR="00D337D5" w:rsidRPr="00880A57" w:rsidRDefault="00D337D5" w:rsidP="008260FB">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B43305B" w14:textId="77777777" w:rsidR="00D337D5" w:rsidRPr="00880A57" w:rsidRDefault="00D337D5" w:rsidP="008260FB">
            <w:pPr>
              <w:jc w:val="right"/>
              <w:rPr>
                <w:rFonts w:asciiTheme="minorHAnsi" w:hAnsiTheme="minorHAnsi" w:cstheme="minorHAnsi"/>
                <w:b/>
                <w:sz w:val="24"/>
                <w:lang w:val="it-IT"/>
              </w:rPr>
            </w:pPr>
          </w:p>
        </w:tc>
      </w:tr>
      <w:tr w:rsidR="00D337D5" w:rsidRPr="00880A57" w14:paraId="4B1B6C7F"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5552BA9F"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61CE467E" w14:textId="77777777" w:rsidR="00D337D5" w:rsidRPr="00880A57" w:rsidRDefault="00D337D5" w:rsidP="008260FB">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1733CB8"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7CED3CBA" w14:textId="77777777" w:rsidR="00D337D5" w:rsidRPr="00880A57" w:rsidRDefault="00D337D5" w:rsidP="008260FB">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43F9C43"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075A9760" w14:textId="77777777" w:rsidR="00D337D5" w:rsidRPr="00880A57" w:rsidRDefault="00D337D5" w:rsidP="008260FB">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96DF9F8" w14:textId="77777777" w:rsidR="00D337D5" w:rsidRPr="00880A57" w:rsidRDefault="00D337D5" w:rsidP="008260FB">
            <w:pPr>
              <w:jc w:val="right"/>
              <w:rPr>
                <w:rFonts w:asciiTheme="minorHAnsi" w:hAnsiTheme="minorHAnsi" w:cstheme="minorHAnsi"/>
                <w:sz w:val="24"/>
                <w:lang w:val="pt-BR"/>
              </w:rPr>
            </w:pPr>
          </w:p>
        </w:tc>
      </w:tr>
      <w:tr w:rsidR="00D337D5" w:rsidRPr="00880A57" w14:paraId="15AD8F01" w14:textId="77777777" w:rsidTr="008260FB">
        <w:trPr>
          <w:trHeight w:val="255"/>
        </w:trPr>
        <w:tc>
          <w:tcPr>
            <w:tcW w:w="3259" w:type="pct"/>
            <w:tcBorders>
              <w:top w:val="nil"/>
              <w:left w:val="single" w:sz="8" w:space="0" w:color="008080"/>
              <w:bottom w:val="single" w:sz="4" w:space="0" w:color="008080"/>
              <w:right w:val="nil"/>
            </w:tcBorders>
            <w:vAlign w:val="center"/>
            <w:hideMark/>
          </w:tcPr>
          <w:p w14:paraId="761E0FF6"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A5749A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1B24EB0"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0816B83"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006558F"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E0D3F0B"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3858A6" w14:textId="77777777" w:rsidR="00D337D5" w:rsidRPr="00880A57" w:rsidRDefault="00D337D5" w:rsidP="008260FB">
            <w:pPr>
              <w:jc w:val="right"/>
              <w:rPr>
                <w:rFonts w:asciiTheme="minorHAnsi" w:hAnsiTheme="minorHAnsi" w:cstheme="minorHAnsi"/>
                <w:sz w:val="24"/>
                <w:lang w:val="pt-BR"/>
              </w:rPr>
            </w:pPr>
          </w:p>
        </w:tc>
      </w:tr>
      <w:tr w:rsidR="00D337D5" w:rsidRPr="00880A57" w14:paraId="41A23C62" w14:textId="77777777" w:rsidTr="008260FB">
        <w:trPr>
          <w:trHeight w:val="255"/>
        </w:trPr>
        <w:tc>
          <w:tcPr>
            <w:tcW w:w="3259" w:type="pct"/>
            <w:tcBorders>
              <w:top w:val="nil"/>
              <w:left w:val="single" w:sz="8" w:space="0" w:color="008080"/>
              <w:bottom w:val="single" w:sz="4" w:space="0" w:color="008080"/>
              <w:right w:val="nil"/>
            </w:tcBorders>
            <w:vAlign w:val="center"/>
          </w:tcPr>
          <w:p w14:paraId="3E53E3C4"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3355BE34"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B6EAF39"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04511D8"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4CA7A49"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6C23528"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37E3C4A"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CDBA6FD" w14:textId="77777777" w:rsidR="00D337D5" w:rsidRPr="00880A57" w:rsidRDefault="00D337D5" w:rsidP="008260FB">
            <w:pPr>
              <w:jc w:val="right"/>
              <w:rPr>
                <w:rFonts w:asciiTheme="minorHAnsi" w:hAnsiTheme="minorHAnsi" w:cstheme="minorHAnsi"/>
                <w:sz w:val="24"/>
                <w:lang w:val="pt-BR"/>
              </w:rPr>
            </w:pPr>
          </w:p>
        </w:tc>
      </w:tr>
      <w:tr w:rsidR="00D337D5" w:rsidRPr="00880A57" w14:paraId="062CB125" w14:textId="77777777" w:rsidTr="008260FB">
        <w:trPr>
          <w:trHeight w:val="255"/>
        </w:trPr>
        <w:tc>
          <w:tcPr>
            <w:tcW w:w="3259" w:type="pct"/>
            <w:tcBorders>
              <w:top w:val="nil"/>
              <w:left w:val="single" w:sz="8" w:space="0" w:color="008080"/>
              <w:bottom w:val="single" w:sz="4" w:space="0" w:color="008080"/>
              <w:right w:val="nil"/>
            </w:tcBorders>
            <w:vAlign w:val="center"/>
          </w:tcPr>
          <w:p w14:paraId="07F35AD7" w14:textId="77777777" w:rsidR="00D337D5" w:rsidRPr="00880A57" w:rsidRDefault="00D337D5" w:rsidP="008260F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1DF0986A"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13D7BA"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E47BD68"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13A1985"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CF1DBE3"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58D3B67" w14:textId="77777777" w:rsidR="00D337D5" w:rsidRPr="00880A57" w:rsidRDefault="00D337D5" w:rsidP="008260FB">
            <w:pPr>
              <w:jc w:val="right"/>
              <w:rPr>
                <w:rFonts w:asciiTheme="minorHAnsi" w:hAnsiTheme="minorHAnsi" w:cstheme="minorHAnsi"/>
                <w:sz w:val="24"/>
                <w:lang w:val="pt-BR"/>
              </w:rPr>
            </w:pPr>
          </w:p>
        </w:tc>
      </w:tr>
      <w:tr w:rsidR="00D337D5" w:rsidRPr="00880A57" w14:paraId="1EE794F4" w14:textId="77777777" w:rsidTr="008260FB">
        <w:trPr>
          <w:trHeight w:val="255"/>
        </w:trPr>
        <w:tc>
          <w:tcPr>
            <w:tcW w:w="3259" w:type="pct"/>
            <w:tcBorders>
              <w:top w:val="nil"/>
              <w:left w:val="single" w:sz="8" w:space="0" w:color="008080"/>
              <w:bottom w:val="single" w:sz="4" w:space="0" w:color="008080"/>
              <w:right w:val="nil"/>
            </w:tcBorders>
            <w:vAlign w:val="center"/>
          </w:tcPr>
          <w:p w14:paraId="7B9479EE" w14:textId="77777777" w:rsidR="00D337D5" w:rsidRPr="005F5888" w:rsidRDefault="00D337D5" w:rsidP="008260FB">
            <w:pPr>
              <w:rPr>
                <w:rFonts w:asciiTheme="minorHAnsi" w:hAnsiTheme="minorHAnsi" w:cstheme="minorHAnsi"/>
                <w:sz w:val="24"/>
                <w:lang w:val="it-IT"/>
              </w:rPr>
            </w:pPr>
            <w:r w:rsidRPr="005F5888">
              <w:rPr>
                <w:rFonts w:asciiTheme="minorHAnsi" w:hAnsiTheme="minorHAnsi" w:cstheme="minorHAnsi"/>
                <w:sz w:val="24"/>
                <w:lang w:val="it-IT"/>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A16A716"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214A1C7"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C8F1E45"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98901C6"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815F86C"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DE82BDE" w14:textId="77777777" w:rsidR="00D337D5" w:rsidRPr="00880A57" w:rsidRDefault="00D337D5" w:rsidP="008260FB">
            <w:pPr>
              <w:jc w:val="right"/>
              <w:rPr>
                <w:rFonts w:asciiTheme="minorHAnsi" w:hAnsiTheme="minorHAnsi" w:cstheme="minorHAnsi"/>
                <w:sz w:val="24"/>
                <w:lang w:val="pt-BR"/>
              </w:rPr>
            </w:pPr>
          </w:p>
        </w:tc>
      </w:tr>
      <w:tr w:rsidR="00D337D5" w:rsidRPr="00880A57" w14:paraId="736E9EC7" w14:textId="77777777" w:rsidTr="008260FB">
        <w:trPr>
          <w:trHeight w:val="255"/>
        </w:trPr>
        <w:tc>
          <w:tcPr>
            <w:tcW w:w="3259" w:type="pct"/>
            <w:tcBorders>
              <w:top w:val="nil"/>
              <w:left w:val="single" w:sz="8" w:space="0" w:color="008080"/>
              <w:bottom w:val="single" w:sz="4" w:space="0" w:color="008080"/>
              <w:right w:val="nil"/>
            </w:tcBorders>
            <w:vAlign w:val="center"/>
          </w:tcPr>
          <w:p w14:paraId="354A1C0C"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b/>
                <w:sz w:val="24"/>
                <w:lang w:val="en-GB"/>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14:paraId="7722D62B"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E7F1959"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CFC2A33"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EBA937"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BC76FC8"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D182C78" w14:textId="77777777" w:rsidR="00D337D5" w:rsidRPr="00880A57" w:rsidRDefault="00D337D5" w:rsidP="008260FB">
            <w:pPr>
              <w:jc w:val="right"/>
              <w:rPr>
                <w:rFonts w:asciiTheme="minorHAnsi" w:hAnsiTheme="minorHAnsi" w:cstheme="minorHAnsi"/>
                <w:sz w:val="24"/>
                <w:lang w:val="pt-BR"/>
              </w:rPr>
            </w:pPr>
          </w:p>
        </w:tc>
      </w:tr>
      <w:tr w:rsidR="00D337D5" w:rsidRPr="00880A57" w14:paraId="314A171E" w14:textId="77777777" w:rsidTr="008260FB">
        <w:trPr>
          <w:trHeight w:val="255"/>
        </w:trPr>
        <w:tc>
          <w:tcPr>
            <w:tcW w:w="3259" w:type="pct"/>
            <w:tcBorders>
              <w:top w:val="nil"/>
              <w:left w:val="single" w:sz="8" w:space="0" w:color="008080"/>
              <w:bottom w:val="single" w:sz="4" w:space="0" w:color="008080"/>
              <w:right w:val="nil"/>
            </w:tcBorders>
            <w:vAlign w:val="center"/>
          </w:tcPr>
          <w:p w14:paraId="75CE386B"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sz w:val="24"/>
                <w:lang w:val="en-GB"/>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14:paraId="03575217"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7F50184"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D47F188"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C09BA4E"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C3D429D"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53159AC" w14:textId="77777777" w:rsidR="00D337D5" w:rsidRPr="00880A57" w:rsidRDefault="00D337D5" w:rsidP="008260FB">
            <w:pPr>
              <w:jc w:val="right"/>
              <w:rPr>
                <w:rFonts w:asciiTheme="minorHAnsi" w:hAnsiTheme="minorHAnsi" w:cstheme="minorHAnsi"/>
                <w:sz w:val="24"/>
                <w:lang w:val="pt-BR"/>
              </w:rPr>
            </w:pPr>
          </w:p>
        </w:tc>
      </w:tr>
      <w:tr w:rsidR="00D337D5" w:rsidRPr="00880A57" w14:paraId="0D3E82EF" w14:textId="77777777" w:rsidTr="008260FB">
        <w:trPr>
          <w:trHeight w:val="255"/>
        </w:trPr>
        <w:tc>
          <w:tcPr>
            <w:tcW w:w="3259" w:type="pct"/>
            <w:tcBorders>
              <w:top w:val="nil"/>
              <w:left w:val="single" w:sz="8" w:space="0" w:color="008080"/>
              <w:bottom w:val="single" w:sz="4" w:space="0" w:color="008080"/>
              <w:right w:val="nil"/>
            </w:tcBorders>
            <w:vAlign w:val="center"/>
          </w:tcPr>
          <w:p w14:paraId="0265A881"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sz w:val="24"/>
                <w:lang w:val="en-GB"/>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14:paraId="10FDFEBC"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B2229AB"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8A57EE1"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015E06"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3F80CF51"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B9E26AC" w14:textId="77777777" w:rsidR="00D337D5" w:rsidRPr="00880A57" w:rsidRDefault="00D337D5" w:rsidP="008260FB">
            <w:pPr>
              <w:jc w:val="right"/>
              <w:rPr>
                <w:rFonts w:asciiTheme="minorHAnsi" w:hAnsiTheme="minorHAnsi" w:cstheme="minorHAnsi"/>
                <w:sz w:val="24"/>
                <w:lang w:val="pt-BR"/>
              </w:rPr>
            </w:pPr>
          </w:p>
        </w:tc>
      </w:tr>
      <w:tr w:rsidR="00D337D5" w:rsidRPr="00880A57" w14:paraId="030A0908" w14:textId="77777777" w:rsidTr="008260FB">
        <w:trPr>
          <w:trHeight w:val="255"/>
        </w:trPr>
        <w:tc>
          <w:tcPr>
            <w:tcW w:w="3259" w:type="pct"/>
            <w:tcBorders>
              <w:top w:val="nil"/>
              <w:left w:val="single" w:sz="8" w:space="0" w:color="008080"/>
              <w:bottom w:val="single" w:sz="4" w:space="0" w:color="008080"/>
              <w:right w:val="nil"/>
            </w:tcBorders>
            <w:vAlign w:val="center"/>
          </w:tcPr>
          <w:p w14:paraId="3231B443" w14:textId="77777777" w:rsidR="00D337D5" w:rsidRPr="00880A57" w:rsidRDefault="00D337D5" w:rsidP="008260FB">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37DD32FA" w14:textId="77777777" w:rsidR="00D337D5" w:rsidRPr="00880A57" w:rsidRDefault="00D337D5" w:rsidP="008260FB">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BF962FC" w14:textId="77777777" w:rsidR="00D337D5" w:rsidRPr="00880A57" w:rsidRDefault="00D337D5" w:rsidP="008260FB">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9571FEE" w14:textId="77777777" w:rsidR="00D337D5" w:rsidRPr="00880A57" w:rsidRDefault="00D337D5" w:rsidP="008260FB">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E70EB1D" w14:textId="77777777" w:rsidR="00D337D5" w:rsidRPr="00880A57" w:rsidRDefault="00D337D5" w:rsidP="008260FB">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CF8A8D3" w14:textId="77777777" w:rsidR="00D337D5" w:rsidRPr="00880A57" w:rsidRDefault="00D337D5" w:rsidP="008260FB">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A719911" w14:textId="77777777" w:rsidR="00D337D5" w:rsidRPr="00880A57" w:rsidRDefault="00D337D5" w:rsidP="008260FB">
            <w:pPr>
              <w:jc w:val="right"/>
              <w:rPr>
                <w:rFonts w:asciiTheme="minorHAnsi" w:hAnsiTheme="minorHAnsi" w:cstheme="minorHAnsi"/>
                <w:sz w:val="24"/>
                <w:lang w:val="pt-BR"/>
              </w:rPr>
            </w:pPr>
          </w:p>
        </w:tc>
      </w:tr>
      <w:tr w:rsidR="00D337D5" w:rsidRPr="00880A57" w14:paraId="1B3B4158" w14:textId="77777777" w:rsidTr="008260FB">
        <w:trPr>
          <w:trHeight w:val="255"/>
        </w:trPr>
        <w:tc>
          <w:tcPr>
            <w:tcW w:w="3259" w:type="pct"/>
            <w:tcBorders>
              <w:top w:val="nil"/>
              <w:left w:val="single" w:sz="8" w:space="0" w:color="008080"/>
              <w:bottom w:val="single" w:sz="4" w:space="0" w:color="008080"/>
              <w:right w:val="nil"/>
            </w:tcBorders>
            <w:noWrap/>
            <w:vAlign w:val="bottom"/>
            <w:hideMark/>
          </w:tcPr>
          <w:p w14:paraId="330921F1" w14:textId="77777777" w:rsidR="00D337D5" w:rsidRPr="00880A57" w:rsidRDefault="00D337D5" w:rsidP="008260FB">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067F093"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E84EF9A"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CE8A344"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3CC3208"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0BA83DF1"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505D02A5" w14:textId="77777777" w:rsidR="00D337D5" w:rsidRPr="00880A57" w:rsidRDefault="00D337D5" w:rsidP="008260FB">
            <w:pPr>
              <w:rPr>
                <w:rFonts w:asciiTheme="minorHAnsi" w:hAnsiTheme="minorHAnsi" w:cstheme="minorHAnsi"/>
                <w:b/>
                <w:sz w:val="24"/>
                <w:lang w:val="pt-BR"/>
              </w:rPr>
            </w:pPr>
          </w:p>
        </w:tc>
      </w:tr>
      <w:tr w:rsidR="00D337D5" w:rsidRPr="00880A57" w14:paraId="1B841B82" w14:textId="77777777" w:rsidTr="008260FB">
        <w:trPr>
          <w:trHeight w:val="255"/>
        </w:trPr>
        <w:tc>
          <w:tcPr>
            <w:tcW w:w="3259" w:type="pct"/>
            <w:tcBorders>
              <w:top w:val="nil"/>
              <w:left w:val="single" w:sz="8" w:space="0" w:color="008080"/>
              <w:bottom w:val="single" w:sz="4" w:space="0" w:color="008080"/>
              <w:right w:val="nil"/>
            </w:tcBorders>
            <w:noWrap/>
            <w:vAlign w:val="bottom"/>
          </w:tcPr>
          <w:p w14:paraId="4B4698CC" w14:textId="77777777" w:rsidR="00D337D5" w:rsidRPr="00880A57" w:rsidRDefault="00D337D5" w:rsidP="008260FB">
            <w:pPr>
              <w:jc w:val="both"/>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6E609D0D" w14:textId="77777777" w:rsidR="00D337D5" w:rsidRPr="00880A57" w:rsidRDefault="00D337D5" w:rsidP="008260FB">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B75FEDA" w14:textId="77777777" w:rsidR="00D337D5" w:rsidRPr="00880A57" w:rsidRDefault="00D337D5" w:rsidP="008260FB">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48BE9FE0" w14:textId="77777777" w:rsidR="00D337D5" w:rsidRPr="00880A57" w:rsidRDefault="00D337D5" w:rsidP="008260FB">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408346F" w14:textId="77777777" w:rsidR="00D337D5" w:rsidRPr="00880A57" w:rsidRDefault="00D337D5" w:rsidP="008260FB">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59D05AEB" w14:textId="77777777" w:rsidR="00D337D5" w:rsidRPr="00880A57" w:rsidRDefault="00D337D5" w:rsidP="008260FB">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293CC5FC" w14:textId="77777777" w:rsidR="00D337D5" w:rsidRPr="00880A57" w:rsidRDefault="00D337D5" w:rsidP="008260FB">
            <w:pPr>
              <w:rPr>
                <w:rFonts w:asciiTheme="minorHAnsi" w:hAnsiTheme="minorHAnsi" w:cstheme="minorHAnsi"/>
                <w:b/>
                <w:sz w:val="24"/>
                <w:lang w:val="pt-BR"/>
              </w:rPr>
            </w:pPr>
          </w:p>
        </w:tc>
      </w:tr>
      <w:tr w:rsidR="00D337D5" w:rsidRPr="00880A57" w14:paraId="4E6BBE3C" w14:textId="77777777" w:rsidTr="008260FB">
        <w:trPr>
          <w:trHeight w:val="270"/>
        </w:trPr>
        <w:tc>
          <w:tcPr>
            <w:tcW w:w="3259" w:type="pct"/>
            <w:tcBorders>
              <w:top w:val="nil"/>
              <w:left w:val="single" w:sz="8" w:space="0" w:color="008080"/>
              <w:bottom w:val="nil"/>
              <w:right w:val="nil"/>
            </w:tcBorders>
            <w:noWrap/>
            <w:vAlign w:val="bottom"/>
            <w:hideMark/>
          </w:tcPr>
          <w:p w14:paraId="361FFE3A" w14:textId="77777777" w:rsidR="00D337D5" w:rsidRPr="00880A57" w:rsidRDefault="00D337D5" w:rsidP="008260FB">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468D329"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44798870"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0574018A" w14:textId="77777777" w:rsidR="00D337D5" w:rsidRPr="00880A57" w:rsidRDefault="00D337D5" w:rsidP="008260FB">
            <w:pPr>
              <w:jc w:val="center"/>
              <w:rPr>
                <w:rFonts w:asciiTheme="minorHAnsi" w:hAnsiTheme="minorHAnsi" w:cstheme="minorHAnsi"/>
                <w:b/>
                <w:sz w:val="24"/>
                <w:lang w:val="pt-BR"/>
              </w:rPr>
            </w:pPr>
          </w:p>
        </w:tc>
      </w:tr>
      <w:tr w:rsidR="00D337D5" w:rsidRPr="00880A57" w14:paraId="571EACE5" w14:textId="77777777" w:rsidTr="008260FB">
        <w:trPr>
          <w:trHeight w:val="270"/>
        </w:trPr>
        <w:tc>
          <w:tcPr>
            <w:tcW w:w="3259" w:type="pct"/>
            <w:tcBorders>
              <w:top w:val="nil"/>
              <w:left w:val="single" w:sz="8" w:space="0" w:color="008080"/>
              <w:bottom w:val="nil"/>
              <w:right w:val="nil"/>
            </w:tcBorders>
            <w:noWrap/>
            <w:vAlign w:val="bottom"/>
          </w:tcPr>
          <w:p w14:paraId="166DD8FE"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F2A4FE8"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54843A2"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0577B37" w14:textId="77777777" w:rsidR="00D337D5" w:rsidRPr="00880A57" w:rsidRDefault="00D337D5" w:rsidP="008260FB">
            <w:pPr>
              <w:jc w:val="center"/>
              <w:rPr>
                <w:rFonts w:asciiTheme="minorHAnsi" w:hAnsiTheme="minorHAnsi" w:cstheme="minorHAnsi"/>
                <w:b/>
                <w:sz w:val="24"/>
                <w:lang w:val="pt-BR"/>
              </w:rPr>
            </w:pPr>
          </w:p>
        </w:tc>
      </w:tr>
      <w:tr w:rsidR="00D337D5" w:rsidRPr="00880A57" w14:paraId="3961CFCA" w14:textId="77777777" w:rsidTr="008260FB">
        <w:trPr>
          <w:trHeight w:val="270"/>
        </w:trPr>
        <w:tc>
          <w:tcPr>
            <w:tcW w:w="3259" w:type="pct"/>
            <w:tcBorders>
              <w:top w:val="nil"/>
              <w:left w:val="single" w:sz="8" w:space="0" w:color="008080"/>
              <w:bottom w:val="nil"/>
              <w:right w:val="nil"/>
            </w:tcBorders>
            <w:noWrap/>
            <w:vAlign w:val="bottom"/>
          </w:tcPr>
          <w:p w14:paraId="4EDBA4B5" w14:textId="77777777" w:rsidR="00D337D5" w:rsidRPr="00880A57" w:rsidRDefault="00D337D5" w:rsidP="008260F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B4A9396"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70CC78B"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0500879" w14:textId="77777777" w:rsidR="00D337D5" w:rsidRPr="00880A57" w:rsidRDefault="00D337D5" w:rsidP="008260FB">
            <w:pPr>
              <w:jc w:val="center"/>
              <w:rPr>
                <w:rFonts w:asciiTheme="minorHAnsi" w:hAnsiTheme="minorHAnsi" w:cstheme="minorHAnsi"/>
                <w:b/>
                <w:sz w:val="24"/>
                <w:lang w:val="pt-BR"/>
              </w:rPr>
            </w:pPr>
          </w:p>
        </w:tc>
      </w:tr>
      <w:tr w:rsidR="00D337D5" w:rsidRPr="00880A57" w14:paraId="5AD2B4A0" w14:textId="77777777" w:rsidTr="008260FB">
        <w:trPr>
          <w:trHeight w:val="270"/>
        </w:trPr>
        <w:tc>
          <w:tcPr>
            <w:tcW w:w="3259" w:type="pct"/>
            <w:tcBorders>
              <w:top w:val="nil"/>
              <w:left w:val="single" w:sz="8" w:space="0" w:color="008080"/>
              <w:bottom w:val="single" w:sz="8" w:space="0" w:color="008080"/>
              <w:right w:val="nil"/>
            </w:tcBorders>
            <w:noWrap/>
            <w:vAlign w:val="bottom"/>
          </w:tcPr>
          <w:p w14:paraId="786D5D4F" w14:textId="77777777" w:rsidR="00D337D5" w:rsidRPr="00880A57" w:rsidRDefault="00D337D5" w:rsidP="008260F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16A1933E" w14:textId="77777777" w:rsidR="00D337D5" w:rsidRPr="00880A57" w:rsidRDefault="00D337D5" w:rsidP="008260FB">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4F9A6898" w14:textId="77777777" w:rsidR="00D337D5" w:rsidRPr="00880A57" w:rsidRDefault="00D337D5" w:rsidP="008260FB">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71AB7C76" w14:textId="77777777" w:rsidR="00D337D5" w:rsidRPr="00880A57" w:rsidRDefault="00D337D5" w:rsidP="008260FB">
            <w:pPr>
              <w:jc w:val="center"/>
              <w:rPr>
                <w:rFonts w:asciiTheme="minorHAnsi" w:hAnsiTheme="minorHAnsi" w:cstheme="minorHAnsi"/>
                <w:b/>
                <w:sz w:val="24"/>
                <w:lang w:val="pt-BR"/>
              </w:rPr>
            </w:pPr>
          </w:p>
        </w:tc>
      </w:tr>
    </w:tbl>
    <w:p w14:paraId="60683E68" w14:textId="77777777" w:rsidR="00D337D5" w:rsidRPr="00880A57" w:rsidRDefault="00D337D5" w:rsidP="00D337D5">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D337D5" w:rsidRPr="00880A57" w14:paraId="2056BA16" w14:textId="77777777" w:rsidTr="008260FB">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1A2F0548" w14:textId="77777777" w:rsidR="00D337D5" w:rsidRPr="00880A57" w:rsidRDefault="00D337D5" w:rsidP="008260FB">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18EA6B68" w14:textId="77777777" w:rsidR="00D337D5" w:rsidRPr="00880A57" w:rsidRDefault="00D337D5" w:rsidP="008260FB">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74273CDC"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D337D5" w:rsidRPr="00880A57" w14:paraId="1490D88A" w14:textId="77777777" w:rsidTr="008260FB">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DA2B4" w14:textId="77777777" w:rsidR="00D337D5" w:rsidRPr="00880A57" w:rsidRDefault="00D337D5" w:rsidP="008260FB">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03C79C86"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1BCC7EF3"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F2EE195"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14:paraId="3315DD83"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3CFDD95" w14:textId="77777777" w:rsidR="00D337D5" w:rsidRPr="00880A57" w:rsidRDefault="00D337D5" w:rsidP="008260F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2874607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13A68091" w14:textId="77777777" w:rsidR="00D337D5" w:rsidRPr="00880A57" w:rsidRDefault="00D337D5" w:rsidP="008260FB">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759EF664" w14:textId="77777777" w:rsidR="00D337D5" w:rsidRPr="00880A57" w:rsidRDefault="00D337D5" w:rsidP="008260FB">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E5F519D"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9CAD477"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5545D0BD"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7265D7FF"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481C3CB6"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E51DB52"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557C463"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r>
      <w:tr w:rsidR="00D337D5" w:rsidRPr="00880A57" w14:paraId="11449A64"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DFB25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8CAC0C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534D97"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7D480E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E612E94"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4FDF6893"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0FE3B1C4" w14:textId="77777777" w:rsidR="00D337D5" w:rsidRPr="00880A57" w:rsidRDefault="00D337D5" w:rsidP="008260FB">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2D2771F6" w14:textId="77777777" w:rsidR="00D337D5" w:rsidRPr="00880A57" w:rsidRDefault="00D337D5" w:rsidP="008260FB">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5D4BC853"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F510FD0"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23D87B7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305B3C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CCF1643" w14:textId="77777777" w:rsidR="00D337D5" w:rsidRPr="00880A57" w:rsidRDefault="00D337D5" w:rsidP="008260FB">
            <w:pPr>
              <w:spacing w:before="120" w:after="120" w:line="240" w:lineRule="auto"/>
              <w:jc w:val="center"/>
              <w:rPr>
                <w:rFonts w:asciiTheme="minorHAnsi" w:hAnsiTheme="minorHAnsi" w:cstheme="minorHAnsi"/>
                <w:sz w:val="24"/>
                <w:lang w:val="en-US"/>
              </w:rPr>
            </w:pPr>
          </w:p>
          <w:p w14:paraId="3F95E5ED"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4A289EA" w14:textId="77777777" w:rsidR="00D337D5" w:rsidRPr="00880A57" w:rsidRDefault="00D337D5" w:rsidP="008260FB">
            <w:pPr>
              <w:spacing w:before="120" w:after="120" w:line="240" w:lineRule="auto"/>
              <w:jc w:val="center"/>
              <w:rPr>
                <w:rFonts w:asciiTheme="minorHAnsi" w:hAnsiTheme="minorHAnsi" w:cstheme="minorHAnsi"/>
                <w:sz w:val="24"/>
              </w:rPr>
            </w:pPr>
          </w:p>
          <w:p w14:paraId="1A91C787" w14:textId="77777777" w:rsidR="00D337D5" w:rsidRPr="00880A57" w:rsidRDefault="00D337D5" w:rsidP="008260FB">
            <w:pPr>
              <w:spacing w:before="120" w:after="120" w:line="240" w:lineRule="auto"/>
              <w:jc w:val="center"/>
              <w:rPr>
                <w:rFonts w:asciiTheme="minorHAnsi" w:hAnsiTheme="minorHAnsi" w:cstheme="minorHAnsi"/>
                <w:sz w:val="24"/>
              </w:rPr>
            </w:pPr>
          </w:p>
          <w:p w14:paraId="65A040B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D15C536"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tcPr>
          <w:p w14:paraId="48BB9CCE" w14:textId="77777777" w:rsidR="00D337D5" w:rsidRPr="00880A57" w:rsidDel="0066714E" w:rsidRDefault="00D337D5" w:rsidP="008260FB">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607B56A9"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6B88AB3"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0ADF827"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70ACB6D7"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hideMark/>
          </w:tcPr>
          <w:p w14:paraId="573B88A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w:t>
            </w:r>
            <w:r w:rsidRPr="00880A57">
              <w:rPr>
                <w:rFonts w:asciiTheme="minorHAnsi" w:hAnsiTheme="minorHAnsi" w:cstheme="minorHAnsi"/>
                <w:sz w:val="24"/>
              </w:rPr>
              <w:lastRenderedPageBreak/>
              <w:t>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1F7297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1FDB0A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C6F30B8"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3EF91B78" w14:textId="77777777" w:rsidTr="008260FB">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CEF588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52290"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CABEC7E"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9C731E"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0DFE3D77" w14:textId="77777777" w:rsidTr="008260FB">
        <w:trPr>
          <w:trHeight w:val="490"/>
        </w:trPr>
        <w:tc>
          <w:tcPr>
            <w:tcW w:w="3476" w:type="pct"/>
            <w:tcBorders>
              <w:top w:val="single" w:sz="4" w:space="0" w:color="auto"/>
              <w:left w:val="single" w:sz="4" w:space="0" w:color="auto"/>
              <w:bottom w:val="single" w:sz="4" w:space="0" w:color="auto"/>
              <w:right w:val="single" w:sz="4" w:space="0" w:color="auto"/>
            </w:tcBorders>
          </w:tcPr>
          <w:p w14:paraId="759F8EB3" w14:textId="77777777" w:rsidR="00D337D5" w:rsidRPr="00880A57" w:rsidRDefault="00D337D5" w:rsidP="008260FB">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05326D81"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A9FA6B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9CC4EF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D337D5" w:rsidRPr="00880A57" w14:paraId="61CDD4B5" w14:textId="77777777" w:rsidTr="008260FB">
        <w:trPr>
          <w:trHeight w:val="490"/>
        </w:trPr>
        <w:tc>
          <w:tcPr>
            <w:tcW w:w="3476" w:type="pct"/>
            <w:tcBorders>
              <w:top w:val="single" w:sz="4" w:space="0" w:color="auto"/>
              <w:left w:val="single" w:sz="4" w:space="0" w:color="auto"/>
              <w:bottom w:val="single" w:sz="4" w:space="0" w:color="auto"/>
              <w:right w:val="single" w:sz="4" w:space="0" w:color="auto"/>
            </w:tcBorders>
            <w:hideMark/>
          </w:tcPr>
          <w:p w14:paraId="6D88A8A3"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2EBA6E1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1DA84B"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CE1379"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0661619" w14:textId="77777777" w:rsidR="00D337D5" w:rsidRPr="00880A57" w:rsidRDefault="00D337D5" w:rsidP="00D337D5">
      <w:pPr>
        <w:rPr>
          <w:rFonts w:asciiTheme="minorHAnsi" w:hAnsiTheme="minorHAnsi" w:cstheme="minorHAnsi"/>
          <w:sz w:val="24"/>
        </w:rPr>
      </w:pPr>
    </w:p>
    <w:p w14:paraId="576A779A" w14:textId="77777777" w:rsidR="00D337D5" w:rsidRPr="00880A57" w:rsidRDefault="00D337D5" w:rsidP="00D337D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D337D5" w:rsidRPr="00880A57" w14:paraId="01F2D122" w14:textId="77777777" w:rsidTr="008260FB">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2A7B237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510C61DF" w14:textId="77777777" w:rsidR="00D337D5" w:rsidRPr="00880A57" w:rsidRDefault="00D337D5" w:rsidP="008260FB">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139974"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D337D5" w:rsidRPr="00880A57" w14:paraId="117743A0" w14:textId="77777777" w:rsidTr="008260FB">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4DBE98" w14:textId="77777777" w:rsidR="00D337D5" w:rsidRPr="00880A57" w:rsidRDefault="00D337D5" w:rsidP="008260FB">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5C4BB"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1CA91FEA" w14:textId="77777777" w:rsidR="00D337D5" w:rsidRPr="00880A57" w:rsidRDefault="00D337D5" w:rsidP="008260FB">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A0FA7" w14:textId="77777777" w:rsidR="00D337D5" w:rsidRPr="00880A57" w:rsidRDefault="00D337D5" w:rsidP="008260F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337D5" w:rsidRPr="00880A57" w14:paraId="79D45430" w14:textId="77777777" w:rsidTr="008260FB">
        <w:trPr>
          <w:trHeight w:val="402"/>
        </w:trPr>
        <w:tc>
          <w:tcPr>
            <w:tcW w:w="3702" w:type="pct"/>
            <w:tcBorders>
              <w:top w:val="single" w:sz="4" w:space="0" w:color="auto"/>
              <w:left w:val="single" w:sz="4" w:space="0" w:color="auto"/>
              <w:bottom w:val="single" w:sz="4" w:space="0" w:color="auto"/>
              <w:right w:val="single" w:sz="4" w:space="0" w:color="auto"/>
            </w:tcBorders>
          </w:tcPr>
          <w:p w14:paraId="276A0F51"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2ADA6720"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390" w:type="pct"/>
            <w:tcBorders>
              <w:top w:val="single" w:sz="4" w:space="0" w:color="auto"/>
              <w:left w:val="single" w:sz="4" w:space="0" w:color="auto"/>
              <w:bottom w:val="single" w:sz="4" w:space="0" w:color="auto"/>
              <w:right w:val="single" w:sz="4" w:space="0" w:color="auto"/>
            </w:tcBorders>
            <w:vAlign w:val="center"/>
          </w:tcPr>
          <w:p w14:paraId="17B30228"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567" w:type="pct"/>
            <w:tcBorders>
              <w:top w:val="single" w:sz="4" w:space="0" w:color="auto"/>
              <w:left w:val="single" w:sz="4" w:space="0" w:color="auto"/>
              <w:bottom w:val="single" w:sz="4" w:space="0" w:color="auto"/>
              <w:right w:val="single" w:sz="4" w:space="0" w:color="auto"/>
            </w:tcBorders>
            <w:vAlign w:val="center"/>
          </w:tcPr>
          <w:p w14:paraId="49666F9A"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r>
      <w:tr w:rsidR="00D337D5" w:rsidRPr="00880A57" w14:paraId="5ACF8C0E" w14:textId="77777777" w:rsidTr="008260FB">
        <w:trPr>
          <w:trHeight w:val="402"/>
        </w:trPr>
        <w:tc>
          <w:tcPr>
            <w:tcW w:w="3702" w:type="pct"/>
            <w:tcBorders>
              <w:top w:val="single" w:sz="4" w:space="0" w:color="auto"/>
              <w:left w:val="single" w:sz="4" w:space="0" w:color="auto"/>
              <w:bottom w:val="single" w:sz="4" w:space="0" w:color="auto"/>
              <w:right w:val="single" w:sz="4" w:space="0" w:color="auto"/>
            </w:tcBorders>
            <w:hideMark/>
          </w:tcPr>
          <w:p w14:paraId="61AEAF3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0583F17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1D28BE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54E604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31A4968"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73CEB65" w14:textId="77777777" w:rsidR="00D337D5" w:rsidRPr="00880A57" w:rsidRDefault="00D337D5" w:rsidP="008260FB">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71F7AA1"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DB02C68"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AA47B47"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D337D5" w:rsidRPr="00880A57" w14:paraId="46DE9B21"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27EE2DC"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D2081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C8CF8A0"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772AFAA6"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4DC0542F"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4F21F52"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A908B6">
              <w:rPr>
                <w:rFonts w:asciiTheme="minorHAnsi" w:hAnsiTheme="minorHAnsi" w:cstheme="minorHAnsi"/>
                <w:sz w:val="24"/>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A880EE"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66F2C4" w14:textId="77777777" w:rsidR="00D337D5" w:rsidRPr="00880A57" w:rsidRDefault="00D337D5" w:rsidP="008260FB">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467C2DE8"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4F9FBEB" w14:textId="77777777" w:rsidR="00D337D5" w:rsidRPr="00880A57" w:rsidRDefault="00D337D5" w:rsidP="008260FB">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54229A9"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44F037" w14:textId="77777777" w:rsidR="00D337D5" w:rsidRPr="00880A57" w:rsidRDefault="00D337D5" w:rsidP="008260FB">
            <w:pPr>
              <w:spacing w:before="120" w:after="120" w:line="240" w:lineRule="auto"/>
              <w:jc w:val="center"/>
              <w:rPr>
                <w:rFonts w:asciiTheme="minorHAnsi" w:hAnsiTheme="minorHAnsi" w:cstheme="minorHAnsi"/>
                <w:sz w:val="24"/>
              </w:rPr>
            </w:pPr>
          </w:p>
        </w:tc>
      </w:tr>
      <w:tr w:rsidR="00D337D5" w:rsidRPr="00880A57" w14:paraId="59C1C9FB"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66A5F9F"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E33AB8"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3D506429"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501F3F07"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D337D5" w:rsidRPr="00880A57" w14:paraId="39BEBDBF"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7A6E853C"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CFA53F1"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A733C3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1D9C09B"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D337D5" w:rsidRPr="00880A57" w14:paraId="3F361F29"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65820E25"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9657F6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5D563B7"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5F4063" w14:textId="77777777" w:rsidR="00D337D5" w:rsidRPr="00880A57" w:rsidRDefault="00D337D5" w:rsidP="008260F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D337D5" w:rsidRPr="00880A57" w14:paraId="0D8322D4"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hideMark/>
          </w:tcPr>
          <w:p w14:paraId="1A5631DA"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lastRenderedPageBreak/>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77C33662"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70A44AA"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FF8F95B"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D337D5" w:rsidRPr="00880A57" w14:paraId="0716B02B"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7ADBE1C6"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0716310"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8F239A5"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F9A712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2F44CC5"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1320CCA" w14:textId="77777777" w:rsidR="00D337D5" w:rsidRPr="00880A57" w:rsidRDefault="00D337D5" w:rsidP="008260F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8217874" w14:textId="77777777" w:rsidR="00D337D5" w:rsidRPr="00880A57" w:rsidRDefault="00D337D5" w:rsidP="008260FB">
            <w:pPr>
              <w:spacing w:before="120" w:after="120" w:line="240" w:lineRule="auto"/>
              <w:jc w:val="center"/>
              <w:rPr>
                <w:rFonts w:asciiTheme="minorHAnsi" w:hAnsiTheme="minorHAnsi" w:cstheme="minorHAnsi"/>
                <w:sz w:val="24"/>
                <w:lang w:val="en-US"/>
              </w:rPr>
            </w:pPr>
          </w:p>
        </w:tc>
      </w:tr>
      <w:tr w:rsidR="00D337D5" w:rsidRPr="00880A57" w14:paraId="51D39B19"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0C7113AD" w14:textId="77777777" w:rsidR="00D337D5" w:rsidRPr="00880A57" w:rsidRDefault="00D337D5" w:rsidP="008260FB">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690C9435"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390" w:type="pct"/>
            <w:tcBorders>
              <w:top w:val="single" w:sz="4" w:space="0" w:color="auto"/>
              <w:left w:val="single" w:sz="4" w:space="0" w:color="auto"/>
              <w:bottom w:val="single" w:sz="4" w:space="0" w:color="auto"/>
              <w:right w:val="single" w:sz="4" w:space="0" w:color="auto"/>
            </w:tcBorders>
            <w:vAlign w:val="center"/>
          </w:tcPr>
          <w:p w14:paraId="229EB695"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c>
          <w:tcPr>
            <w:tcW w:w="567" w:type="pct"/>
            <w:tcBorders>
              <w:top w:val="single" w:sz="4" w:space="0" w:color="auto"/>
              <w:left w:val="single" w:sz="4" w:space="0" w:color="auto"/>
              <w:bottom w:val="single" w:sz="4" w:space="0" w:color="auto"/>
              <w:right w:val="single" w:sz="4" w:space="0" w:color="auto"/>
            </w:tcBorders>
            <w:vAlign w:val="center"/>
          </w:tcPr>
          <w:p w14:paraId="3DCF393C" w14:textId="77777777" w:rsidR="00D337D5" w:rsidRPr="005F5888" w:rsidRDefault="00D337D5" w:rsidP="008260FB">
            <w:pPr>
              <w:spacing w:before="120" w:after="120" w:line="240" w:lineRule="auto"/>
              <w:jc w:val="center"/>
              <w:rPr>
                <w:rFonts w:asciiTheme="minorHAnsi" w:eastAsia="Times New Roman" w:hAnsiTheme="minorHAnsi" w:cstheme="minorHAnsi"/>
                <w:sz w:val="24"/>
                <w:szCs w:val="24"/>
                <w:lang w:val="it-IT"/>
              </w:rPr>
            </w:pPr>
          </w:p>
        </w:tc>
      </w:tr>
      <w:tr w:rsidR="00D337D5" w:rsidRPr="00880A57" w14:paraId="6273FDEA"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3DF1E1ED"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37524C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00FC9E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8C212FD"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85F4CDB"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B1411F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C0261EF"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0847804C"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16E0F006"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4E64CCE0"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C149E2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E03B31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EF9E49A"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3C3B5B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61F428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5FEC975D"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3A119BE2" w14:textId="77777777" w:rsidR="00D337D5" w:rsidRPr="00A908B6" w:rsidRDefault="00D337D5" w:rsidP="008260FB">
            <w:pPr>
              <w:tabs>
                <w:tab w:val="left" w:pos="360"/>
              </w:tabs>
              <w:spacing w:before="120" w:after="120" w:line="240" w:lineRule="auto"/>
              <w:jc w:val="both"/>
              <w:rPr>
                <w:rFonts w:asciiTheme="minorHAnsi" w:hAnsiTheme="minorHAnsi" w:cstheme="minorHAnsi"/>
                <w:sz w:val="24"/>
                <w:szCs w:val="24"/>
              </w:rPr>
            </w:pPr>
            <w:r w:rsidRPr="00A908B6">
              <w:rPr>
                <w:rFonts w:asciiTheme="minorHAnsi" w:hAnsiTheme="minorHAnsi" w:cstheme="minorHAnsi"/>
                <w:sz w:val="24"/>
                <w:szCs w:val="24"/>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095F06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333E42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8C46C0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2705946"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B1DB662"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DEAB347"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r w:rsidR="00D337D5" w:rsidRPr="00880A57" w14:paraId="21CCF4B1" w14:textId="77777777" w:rsidTr="008260FB">
        <w:trPr>
          <w:trHeight w:val="564"/>
        </w:trPr>
        <w:tc>
          <w:tcPr>
            <w:tcW w:w="3702" w:type="pct"/>
            <w:tcBorders>
              <w:top w:val="single" w:sz="4" w:space="0" w:color="auto"/>
              <w:left w:val="single" w:sz="4" w:space="0" w:color="auto"/>
              <w:bottom w:val="single" w:sz="4" w:space="0" w:color="auto"/>
              <w:right w:val="single" w:sz="4" w:space="0" w:color="auto"/>
            </w:tcBorders>
          </w:tcPr>
          <w:p w14:paraId="1277AC45"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1418929C"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DBD1F5A"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B68676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F53E4F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0838596"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0A8ABA0"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lang w:val="en-US"/>
              </w:rPr>
            </w:pPr>
          </w:p>
        </w:tc>
      </w:tr>
    </w:tbl>
    <w:p w14:paraId="4ED3DC6D" w14:textId="77777777" w:rsidR="00D337D5" w:rsidRPr="00880A57" w:rsidRDefault="00D337D5" w:rsidP="00D337D5">
      <w:pPr>
        <w:rPr>
          <w:rFonts w:asciiTheme="minorHAnsi" w:eastAsia="Arial Unicode MS" w:hAnsiTheme="minorHAnsi" w:cstheme="minorHAnsi"/>
          <w:b/>
          <w:sz w:val="24"/>
          <w:szCs w:val="24"/>
        </w:rPr>
      </w:pPr>
    </w:p>
    <w:p w14:paraId="30BC2F4B" w14:textId="77777777" w:rsidR="00D337D5" w:rsidRPr="00880A57" w:rsidRDefault="00D337D5" w:rsidP="00D337D5">
      <w:pPr>
        <w:rPr>
          <w:rFonts w:asciiTheme="minorHAnsi" w:eastAsia="Arial Unicode MS" w:hAnsiTheme="minorHAnsi" w:cstheme="minorHAnsi"/>
          <w:b/>
          <w:sz w:val="24"/>
          <w:szCs w:val="24"/>
        </w:rPr>
      </w:pPr>
    </w:p>
    <w:p w14:paraId="3E6F2717" w14:textId="77777777" w:rsidR="00D337D5" w:rsidRPr="00880A57" w:rsidRDefault="00D337D5" w:rsidP="00D337D5">
      <w:pPr>
        <w:rPr>
          <w:rFonts w:asciiTheme="minorHAnsi" w:eastAsia="Arial Unicode MS" w:hAnsiTheme="minorHAnsi" w:cstheme="minorHAnsi"/>
          <w:b/>
          <w:sz w:val="24"/>
          <w:szCs w:val="24"/>
        </w:rPr>
      </w:pPr>
    </w:p>
    <w:p w14:paraId="493B64D6" w14:textId="77777777" w:rsidR="00D337D5" w:rsidRPr="00880A57" w:rsidRDefault="00D337D5" w:rsidP="00D337D5">
      <w:pPr>
        <w:rPr>
          <w:rFonts w:asciiTheme="minorHAnsi" w:eastAsia="Arial Unicode MS" w:hAnsiTheme="minorHAnsi" w:cstheme="minorHAnsi"/>
          <w:b/>
          <w:sz w:val="24"/>
          <w:szCs w:val="24"/>
        </w:rPr>
      </w:pPr>
    </w:p>
    <w:p w14:paraId="06984A86" w14:textId="77777777" w:rsidR="00D337D5" w:rsidRPr="00880A57" w:rsidRDefault="00D337D5" w:rsidP="00D337D5">
      <w:pPr>
        <w:rPr>
          <w:rFonts w:asciiTheme="minorHAnsi" w:hAnsiTheme="minorHAnsi" w:cstheme="minorHAnsi"/>
          <w:b/>
          <w:sz w:val="24"/>
        </w:rPr>
      </w:pPr>
    </w:p>
    <w:p w14:paraId="1B6FB5EC" w14:textId="77777777" w:rsidR="00D337D5" w:rsidRPr="00880A57" w:rsidRDefault="00D337D5" w:rsidP="00B2205D">
      <w:pPr>
        <w:pStyle w:val="Heading1"/>
      </w:pPr>
      <w:r w:rsidRPr="00880A57">
        <w:t>D4 – Planul financiar</w:t>
      </w:r>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2E279F1E"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7A2DDE7"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D337D5" w:rsidRPr="00880A57" w14:paraId="143887C4"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10FFE37"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2126" w:type="dxa"/>
            <w:tcBorders>
              <w:top w:val="nil"/>
              <w:left w:val="nil"/>
              <w:bottom w:val="single" w:sz="8" w:space="0" w:color="auto"/>
              <w:right w:val="single" w:sz="8" w:space="0" w:color="auto"/>
            </w:tcBorders>
            <w:shd w:val="clear" w:color="000000" w:fill="008080"/>
            <w:vAlign w:val="center"/>
            <w:hideMark/>
          </w:tcPr>
          <w:p w14:paraId="1D98664A"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7A98E45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567CFE6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D337D5" w:rsidRPr="00880A57" w14:paraId="77D6EA76"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7BD359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0BD64A2"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4CCA439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0690B0AF"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D337D5" w:rsidRPr="00880A57" w14:paraId="483F3E7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AED9640"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7A9BF9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627A90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A8C0240"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D337D5" w:rsidRPr="00880A57" w14:paraId="03936E1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4D61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5CA37E9D"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73D2F9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156A20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2413989B"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F2557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70C6C26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41BC3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28E63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51BD857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ED22BA2"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7FE0979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624E029"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FB8706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209A2D0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EB558AD"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3E17E52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5BDD54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EAB66F9"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7136AF7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5BF60AE"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9ECD0F3"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D18B6A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824A765"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30C4A1F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9F6905E"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630D571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1D1F6C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EF3F9D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1C896C91"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28774E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219C7D6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B84078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321A37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68514CE1"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F16CA12"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0852F4C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18425E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AF7CBD"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1FF3513" w14:textId="77777777" w:rsidR="00D337D5" w:rsidRPr="00880A57" w:rsidRDefault="00D337D5" w:rsidP="00D337D5">
      <w:pPr>
        <w:rPr>
          <w:rFonts w:asciiTheme="minorHAnsi" w:hAnsiTheme="minorHAnsi" w:cstheme="minorHAnsi"/>
          <w:sz w:val="24"/>
        </w:rPr>
      </w:pPr>
    </w:p>
    <w:p w14:paraId="06A3CB82"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54C2F724"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569013C4" w14:textId="77777777" w:rsidR="00D337D5" w:rsidRPr="00880A57" w:rsidRDefault="00D337D5" w:rsidP="00D337D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7053316C" w14:textId="77777777" w:rsidR="00D337D5" w:rsidRPr="00880A57" w:rsidRDefault="00D337D5" w:rsidP="00930D64">
      <w:r w:rsidRPr="00880A57">
        <w:t xml:space="preserve">           R.2 = R.2.1 + R.2.2         Procent avans = Avans solicitat / Ajutor public nerambursabil *100</w:t>
      </w:r>
    </w:p>
    <w:p w14:paraId="429BF9AA" w14:textId="77777777" w:rsidR="00D337D5" w:rsidRPr="00880A57" w:rsidRDefault="00D337D5" w:rsidP="00D337D5">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74C5CB4B" w14:textId="77777777" w:rsidR="00D337D5" w:rsidRPr="00880A57" w:rsidRDefault="00D337D5" w:rsidP="00D337D5">
      <w:pPr>
        <w:rPr>
          <w:rFonts w:asciiTheme="minorHAnsi" w:hAnsiTheme="minorHAnsi" w:cstheme="minorHAnsi"/>
          <w:b/>
          <w:sz w:val="24"/>
        </w:rPr>
      </w:pPr>
    </w:p>
    <w:p w14:paraId="6314E299" w14:textId="77777777" w:rsidR="00D337D5" w:rsidRPr="00880A57" w:rsidRDefault="00D337D5" w:rsidP="00D337D5">
      <w:pPr>
        <w:rPr>
          <w:rFonts w:asciiTheme="minorHAnsi" w:eastAsia="Arial Unicode MS" w:hAnsiTheme="minorHAnsi" w:cstheme="minorHAnsi"/>
          <w:b/>
          <w:sz w:val="24"/>
          <w:szCs w:val="24"/>
        </w:rPr>
      </w:pPr>
    </w:p>
    <w:p w14:paraId="3345E638" w14:textId="77777777" w:rsidR="00D337D5" w:rsidRPr="00880A57" w:rsidRDefault="00D337D5" w:rsidP="00D337D5">
      <w:pPr>
        <w:rPr>
          <w:rFonts w:asciiTheme="minorHAnsi" w:eastAsia="Arial Unicode MS" w:hAnsiTheme="minorHAnsi" w:cstheme="minorHAnsi"/>
          <w:b/>
          <w:sz w:val="24"/>
          <w:szCs w:val="24"/>
        </w:rPr>
      </w:pPr>
    </w:p>
    <w:p w14:paraId="1B9DB5A2" w14:textId="77777777" w:rsidR="00D337D5" w:rsidRPr="00880A57" w:rsidRDefault="00D337D5" w:rsidP="00D337D5">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1DBF0FB0"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C4DBFAD" w14:textId="77777777" w:rsidR="00D337D5" w:rsidRPr="005F5888" w:rsidRDefault="00D337D5" w:rsidP="008260FB">
            <w:pPr>
              <w:spacing w:after="0" w:line="240" w:lineRule="auto"/>
              <w:rPr>
                <w:rFonts w:asciiTheme="minorHAnsi" w:hAnsiTheme="minorHAnsi" w:cstheme="minorHAnsi"/>
                <w:b/>
                <w:color w:val="000000"/>
                <w:sz w:val="24"/>
                <w:lang w:val="it-IT"/>
              </w:rPr>
            </w:pPr>
            <w:r w:rsidRPr="00880A57">
              <w:rPr>
                <w:rFonts w:asciiTheme="minorHAnsi" w:hAnsiTheme="minorHAnsi" w:cstheme="minorHAnsi"/>
                <w:b/>
                <w:color w:val="000000"/>
                <w:sz w:val="24"/>
              </w:rPr>
              <w:t>4.2 Plan Financiar  Intervenţia DR-36 – pentru componenta de servicii</w:t>
            </w:r>
          </w:p>
        </w:tc>
      </w:tr>
      <w:tr w:rsidR="00D337D5" w:rsidRPr="00880A57" w14:paraId="2CF61C69"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5C9A37C" w14:textId="77777777" w:rsidR="00D337D5" w:rsidRPr="005F5888" w:rsidRDefault="00D337D5" w:rsidP="008260FB">
            <w:pPr>
              <w:spacing w:after="0" w:line="240" w:lineRule="auto"/>
              <w:rPr>
                <w:rFonts w:asciiTheme="minorHAnsi" w:hAnsiTheme="minorHAnsi" w:cstheme="minorHAnsi"/>
                <w:color w:val="000000"/>
                <w:sz w:val="24"/>
                <w:lang w:val="it-IT"/>
              </w:rPr>
            </w:pPr>
            <w:r w:rsidRPr="005F5888">
              <w:rPr>
                <w:rFonts w:asciiTheme="minorHAnsi" w:hAnsiTheme="minorHAnsi" w:cstheme="minorHAnsi"/>
                <w:color w:val="000000"/>
                <w:sz w:val="24"/>
                <w:lang w:val="it-IT"/>
              </w:rPr>
              <w:t> </w:t>
            </w:r>
          </w:p>
        </w:tc>
        <w:tc>
          <w:tcPr>
            <w:tcW w:w="2126" w:type="dxa"/>
            <w:tcBorders>
              <w:top w:val="nil"/>
              <w:left w:val="nil"/>
              <w:bottom w:val="single" w:sz="8" w:space="0" w:color="auto"/>
              <w:right w:val="single" w:sz="8" w:space="0" w:color="auto"/>
            </w:tcBorders>
            <w:shd w:val="clear" w:color="000000" w:fill="008080"/>
            <w:vAlign w:val="center"/>
            <w:hideMark/>
          </w:tcPr>
          <w:p w14:paraId="6391B000"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6719D5AD"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65273A5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D337D5" w:rsidRPr="00880A57" w14:paraId="60CA38C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8ACA4D5"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23C8488"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36B50057"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8DAE684"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D337D5" w:rsidRPr="00880A57" w14:paraId="6A8CA4B5"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8F140E6"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6A539523"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38D5AE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00E4F4B6" w14:textId="77777777" w:rsidR="00D337D5" w:rsidRPr="00880A57" w:rsidRDefault="00D337D5" w:rsidP="008260F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D337D5" w:rsidRPr="00880A57" w14:paraId="51243DD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097B59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471ED84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55C9F0C"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D4E551E"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5FBA94D4"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665F237"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 Cofinanţare:</w:t>
            </w:r>
          </w:p>
        </w:tc>
        <w:tc>
          <w:tcPr>
            <w:tcW w:w="2126" w:type="dxa"/>
            <w:tcBorders>
              <w:top w:val="nil"/>
              <w:left w:val="nil"/>
              <w:bottom w:val="single" w:sz="8" w:space="0" w:color="auto"/>
              <w:right w:val="single" w:sz="8" w:space="0" w:color="auto"/>
            </w:tcBorders>
            <w:shd w:val="clear" w:color="000000" w:fill="C0C0C0"/>
            <w:vAlign w:val="center"/>
            <w:hideMark/>
          </w:tcPr>
          <w:p w14:paraId="400A2B4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612A3F7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2CD0C24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D337D5" w:rsidRPr="00880A57" w14:paraId="56933F6F"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EC8433"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39863AD"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3834EB2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612EAC42"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9F56EE5" w14:textId="77777777" w:rsidR="00D337D5" w:rsidRPr="00880A57" w:rsidRDefault="00D337D5" w:rsidP="00D337D5">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D337D5" w:rsidRPr="00880A57" w14:paraId="76D723E3" w14:textId="77777777" w:rsidTr="008260F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7AC44C6"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D337D5" w:rsidRPr="00880A57" w14:paraId="2BE36C1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88B201" w14:textId="77777777" w:rsidR="00D337D5" w:rsidRPr="00880A57" w:rsidRDefault="00D337D5" w:rsidP="008260FB">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52191A0"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63DC88FB"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1E7FE791"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Total proiect</w:t>
            </w:r>
          </w:p>
        </w:tc>
      </w:tr>
      <w:tr w:rsidR="00D337D5" w:rsidRPr="00880A57" w14:paraId="00E04172"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EB73E1F"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66D6FDD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60D4B4A9"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5B23A0E4"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D337D5" w:rsidRPr="00880A57" w14:paraId="207F20A9"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3B5422" w14:textId="77777777" w:rsidR="00D337D5" w:rsidRPr="00880A57" w:rsidRDefault="00D337D5" w:rsidP="008260FB">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D176C27"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269CE44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6BEDE535" w14:textId="77777777" w:rsidR="00D337D5" w:rsidRPr="00880A57" w:rsidRDefault="00D337D5" w:rsidP="008260FB">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D337D5" w:rsidRPr="00880A57" w14:paraId="2DED58F0"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814B75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5DCAEE3B"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4D2234E9"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454A291" w14:textId="77777777" w:rsidR="00D337D5" w:rsidRPr="00880A57" w:rsidRDefault="00D337D5" w:rsidP="008260FB">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D337D5" w:rsidRPr="00880A57" w14:paraId="6E00F026" w14:textId="77777777" w:rsidTr="008260F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579B4E0"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291CA601"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B1949C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4305A3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76D51968"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509E6A7"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57E2707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00FF8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2580C1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669D9B20"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83CB46C"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7BE286F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61D6D4"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07B55F7"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09A2FB6D"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75515E2"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635513A"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679D48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DBB45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4CAF4E0E"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C943B85"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DBC3C9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96EA1C3"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440955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D337D5" w:rsidRPr="00880A57" w14:paraId="32705BEC" w14:textId="77777777" w:rsidTr="008260F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C52422E" w14:textId="77777777" w:rsidR="00D337D5" w:rsidRPr="00880A57" w:rsidRDefault="00D337D5" w:rsidP="008260F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7AC1C968"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7588DCB"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B449E0F" w14:textId="77777777" w:rsidR="00D337D5" w:rsidRPr="00880A57" w:rsidRDefault="00D337D5" w:rsidP="008260F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B834899" w14:textId="77777777" w:rsidR="00D337D5" w:rsidRPr="00880A57" w:rsidRDefault="00D337D5" w:rsidP="00D337D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D337D5" w:rsidRPr="00880A57" w14:paraId="5715E9F2" w14:textId="77777777" w:rsidTr="008260FB">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684E396" w14:textId="77777777" w:rsidR="00D337D5" w:rsidRPr="00880A57" w:rsidRDefault="00D337D5" w:rsidP="008260FB">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031BA858"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D337D5" w:rsidRPr="00880A57" w14:paraId="5B9199AA" w14:textId="77777777" w:rsidTr="008260FB">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BCC8AC" w14:textId="77777777" w:rsidR="00D337D5" w:rsidRPr="00880A57" w:rsidRDefault="00D337D5" w:rsidP="008260FB">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2B6B649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51FE191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1C148DD3"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D337D5" w:rsidRPr="00880A57" w14:paraId="42791C4C" w14:textId="77777777" w:rsidTr="008260FB">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14:paraId="7BC0E99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2CD6593"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0CBE82A9"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03A74119" w14:textId="77777777" w:rsidR="00D337D5" w:rsidRPr="00880A57" w:rsidRDefault="00D337D5" w:rsidP="008260FB">
            <w:pPr>
              <w:spacing w:before="120" w:after="120" w:line="240" w:lineRule="auto"/>
              <w:rPr>
                <w:rFonts w:asciiTheme="minorHAnsi" w:eastAsia="Times New Roman" w:hAnsiTheme="minorHAnsi" w:cstheme="minorHAnsi"/>
                <w:sz w:val="24"/>
                <w:szCs w:val="24"/>
              </w:rPr>
            </w:pPr>
          </w:p>
        </w:tc>
      </w:tr>
      <w:tr w:rsidR="00D337D5" w:rsidRPr="00880A57" w14:paraId="44F6CE90" w14:textId="77777777" w:rsidTr="008260FB">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3B3F5CA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D1A891"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E3C83DC" w14:textId="77777777" w:rsidR="00D337D5" w:rsidRPr="00880A57" w:rsidRDefault="00D337D5" w:rsidP="008260F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229B902D" w14:textId="77777777" w:rsidR="00D337D5" w:rsidRPr="00880A57" w:rsidRDefault="00D337D5" w:rsidP="008260FB">
            <w:pPr>
              <w:spacing w:before="120" w:after="120" w:line="240" w:lineRule="auto"/>
              <w:rPr>
                <w:rFonts w:asciiTheme="minorHAnsi" w:hAnsiTheme="minorHAnsi" w:cstheme="minorHAnsi"/>
                <w:sz w:val="24"/>
              </w:rPr>
            </w:pPr>
          </w:p>
        </w:tc>
      </w:tr>
      <w:tr w:rsidR="00D337D5" w:rsidRPr="00880A57" w14:paraId="5076C770" w14:textId="77777777" w:rsidTr="008260FB">
        <w:trPr>
          <w:trHeight w:val="564"/>
        </w:trPr>
        <w:tc>
          <w:tcPr>
            <w:tcW w:w="2583" w:type="pct"/>
            <w:tcBorders>
              <w:top w:val="single" w:sz="4" w:space="0" w:color="auto"/>
              <w:left w:val="single" w:sz="4" w:space="0" w:color="auto"/>
              <w:bottom w:val="single" w:sz="4" w:space="0" w:color="auto"/>
              <w:right w:val="single" w:sz="4" w:space="0" w:color="auto"/>
            </w:tcBorders>
          </w:tcPr>
          <w:p w14:paraId="4B5F3757" w14:textId="77777777" w:rsidR="00D337D5" w:rsidRPr="00880A57" w:rsidDel="00396673"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1EDAD3F5"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4C021F31" w14:textId="77777777" w:rsidR="00D337D5" w:rsidRPr="00880A57" w:rsidRDefault="00D337D5" w:rsidP="008260FB">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087375B1" w14:textId="77777777" w:rsidR="00D337D5" w:rsidRPr="00880A57" w:rsidRDefault="00D337D5" w:rsidP="008260FB">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77CE001B"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rPr>
        <w:sectPr w:rsidR="00D337D5" w:rsidRPr="00880A57" w:rsidSect="00930D64">
          <w:headerReference w:type="default" r:id="rId9"/>
          <w:headerReference w:type="first" r:id="rId10"/>
          <w:pgSz w:w="11909" w:h="21629" w:code="9"/>
          <w:pgMar w:top="2246" w:right="1411" w:bottom="1138" w:left="1138" w:header="576" w:footer="432" w:gutter="0"/>
          <w:cols w:space="720"/>
          <w:docGrid w:linePitch="299"/>
        </w:sectPr>
      </w:pPr>
    </w:p>
    <w:p w14:paraId="34E705A5" w14:textId="77777777" w:rsidR="00D337D5" w:rsidRPr="00880A57" w:rsidRDefault="00D337D5" w:rsidP="00B2205D">
      <w:pPr>
        <w:pStyle w:val="Heading1"/>
      </w:pPr>
      <w:r w:rsidRPr="00880A57">
        <w:lastRenderedPageBreak/>
        <w:t>G. VIZITA PE TEREN – daca este aplicabil</w:t>
      </w:r>
    </w:p>
    <w:p w14:paraId="1DD04BE8" w14:textId="77777777" w:rsidR="00D337D5" w:rsidRPr="00880A57" w:rsidRDefault="00D337D5" w:rsidP="00D337D5">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D337D5" w:rsidRPr="00880A57" w14:paraId="63DB7030" w14:textId="77777777" w:rsidTr="008260FB">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AFCC943"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2EC20235"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D337D5" w:rsidRPr="00880A57" w14:paraId="2ED3A716" w14:textId="77777777" w:rsidTr="008260FB">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6BBF78" w14:textId="77777777" w:rsidR="00D337D5" w:rsidRPr="00880A57" w:rsidRDefault="00D337D5" w:rsidP="008260FB">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649D5D38" w14:textId="77777777" w:rsidR="00D337D5" w:rsidRPr="00880A57" w:rsidRDefault="00D337D5" w:rsidP="008260F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040E2CA7" w14:textId="77777777" w:rsidR="00D337D5" w:rsidRPr="00880A57" w:rsidRDefault="00D337D5" w:rsidP="008260F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D337D5" w:rsidRPr="00880A57" w14:paraId="244BCCD0" w14:textId="77777777" w:rsidTr="008260FB">
        <w:trPr>
          <w:trHeight w:val="624"/>
        </w:trPr>
        <w:tc>
          <w:tcPr>
            <w:tcW w:w="3786" w:type="pct"/>
            <w:tcBorders>
              <w:top w:val="single" w:sz="4" w:space="0" w:color="auto"/>
              <w:left w:val="single" w:sz="4" w:space="0" w:color="auto"/>
              <w:bottom w:val="single" w:sz="4" w:space="0" w:color="auto"/>
              <w:right w:val="single" w:sz="4" w:space="0" w:color="auto"/>
            </w:tcBorders>
          </w:tcPr>
          <w:p w14:paraId="08BDB51D"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0D9BCE6"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6C30B990" w14:textId="77777777" w:rsidR="00D337D5" w:rsidRPr="00880A57" w:rsidRDefault="00D337D5" w:rsidP="008260FB">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0AFD1903" w14:textId="77777777" w:rsidR="00D337D5" w:rsidRPr="00880A57" w:rsidRDefault="00D337D5" w:rsidP="00D337D5">
      <w:pPr>
        <w:spacing w:before="120" w:after="120" w:line="240" w:lineRule="auto"/>
        <w:contextualSpacing/>
        <w:jc w:val="both"/>
        <w:rPr>
          <w:rFonts w:asciiTheme="minorHAnsi" w:hAnsiTheme="minorHAnsi" w:cstheme="minorHAnsi"/>
          <w:sz w:val="24"/>
        </w:rPr>
      </w:pPr>
    </w:p>
    <w:p w14:paraId="2AB54C93" w14:textId="77777777" w:rsidR="00D337D5" w:rsidRPr="00880A57" w:rsidRDefault="00D337D5" w:rsidP="00B2205D">
      <w:pPr>
        <w:pStyle w:val="Heading1"/>
      </w:pPr>
      <w:r w:rsidRPr="00880A57">
        <w:t>F. DECIZIA REFERITOARE LA PROIECT</w:t>
      </w:r>
    </w:p>
    <w:p w14:paraId="08477DFF" w14:textId="77777777" w:rsidR="00D337D5" w:rsidRPr="00880A57" w:rsidRDefault="00D337D5" w:rsidP="00D337D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39B943E7" w14:textId="77777777" w:rsidR="00D337D5" w:rsidRPr="00880A57" w:rsidRDefault="00D337D5" w:rsidP="00D337D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136ECB77" w14:textId="77777777" w:rsidR="00D337D5" w:rsidRPr="00880A57" w:rsidRDefault="00D337D5" w:rsidP="00D337D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1C803FD7" w14:textId="77777777" w:rsidR="00D337D5" w:rsidRPr="00880A57" w:rsidRDefault="00D337D5" w:rsidP="00D337D5">
      <w:pPr>
        <w:spacing w:before="120" w:after="120" w:line="240" w:lineRule="auto"/>
        <w:contextualSpacing/>
        <w:jc w:val="both"/>
        <w:rPr>
          <w:rFonts w:asciiTheme="minorHAnsi" w:hAnsiTheme="minorHAnsi" w:cstheme="minorHAnsi"/>
          <w:b/>
          <w:kern w:val="32"/>
          <w:sz w:val="24"/>
        </w:rPr>
      </w:pPr>
    </w:p>
    <w:p w14:paraId="7F1DEA00"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A70C78"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589624D8" w14:textId="77777777" w:rsidR="00D337D5" w:rsidRPr="00880A57" w:rsidRDefault="00D337D5" w:rsidP="00D337D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31056BA"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74DBD26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302348B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54A8FD54"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20B547B"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37B4F223" w14:textId="77777777" w:rsidR="00D337D5" w:rsidRPr="00880A57" w:rsidRDefault="00D337D5" w:rsidP="00D337D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33BA0182" w14:textId="77777777" w:rsidR="00D337D5" w:rsidRPr="00880A57" w:rsidRDefault="00D337D5" w:rsidP="00D337D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01D89513" w14:textId="77777777" w:rsidR="00D337D5" w:rsidRPr="00880A57" w:rsidRDefault="00D337D5" w:rsidP="00D337D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6CDB99E5" w14:textId="77777777" w:rsidR="00D337D5" w:rsidRPr="00880A57" w:rsidRDefault="00D337D5" w:rsidP="00D337D5">
      <w:pPr>
        <w:spacing w:before="120" w:after="120" w:line="240" w:lineRule="auto"/>
        <w:rPr>
          <w:rFonts w:asciiTheme="minorHAnsi" w:hAnsiTheme="minorHAnsi" w:cstheme="minorHAnsi"/>
          <w:b/>
          <w:sz w:val="24"/>
          <w:lang w:val="x-none"/>
        </w:rPr>
        <w:sectPr w:rsidR="00D337D5" w:rsidRPr="00880A57" w:rsidSect="00930D64">
          <w:headerReference w:type="default" r:id="rId11"/>
          <w:headerReference w:type="first" r:id="rId12"/>
          <w:pgSz w:w="11909" w:h="21629" w:code="9"/>
          <w:pgMar w:top="2246" w:right="1411" w:bottom="1138" w:left="1138" w:header="576" w:footer="432" w:gutter="0"/>
          <w:cols w:space="720"/>
        </w:sectPr>
      </w:pPr>
    </w:p>
    <w:p w14:paraId="3FABD58A" w14:textId="77777777" w:rsidR="00D337D5" w:rsidRPr="00880A57" w:rsidRDefault="00D337D5" w:rsidP="00D337D5">
      <w:pPr>
        <w:spacing w:before="120" w:after="120" w:line="240" w:lineRule="auto"/>
        <w:rPr>
          <w:rFonts w:asciiTheme="minorHAnsi" w:hAnsiTheme="minorHAnsi" w:cstheme="minorHAnsi"/>
          <w:sz w:val="24"/>
          <w:lang w:val="x-none"/>
        </w:rPr>
      </w:pPr>
    </w:p>
    <w:p w14:paraId="3E2BD68A" w14:textId="77777777" w:rsidR="00D337D5" w:rsidRPr="00880A57" w:rsidRDefault="00D337D5" w:rsidP="00D337D5">
      <w:pPr>
        <w:spacing w:before="120" w:after="120" w:line="240" w:lineRule="auto"/>
        <w:rPr>
          <w:rFonts w:asciiTheme="minorHAnsi" w:hAnsiTheme="minorHAnsi" w:cstheme="minorHAnsi"/>
          <w:sz w:val="24"/>
          <w:lang w:val="x-none"/>
        </w:rPr>
        <w:sectPr w:rsidR="00D337D5" w:rsidRPr="00880A57" w:rsidSect="00930D64">
          <w:type w:val="continuous"/>
          <w:pgSz w:w="11909" w:h="21629" w:code="9"/>
          <w:pgMar w:top="2246" w:right="1411" w:bottom="1138" w:left="1138" w:header="576" w:footer="432" w:gutter="0"/>
          <w:cols w:num="2" w:space="27"/>
        </w:sectPr>
      </w:pPr>
    </w:p>
    <w:p w14:paraId="32D249F2" w14:textId="77777777" w:rsidR="00D337D5" w:rsidRPr="00880A57" w:rsidRDefault="00D337D5" w:rsidP="00D337D5">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486B8C46" w14:textId="77777777" w:rsidR="00D337D5" w:rsidRPr="00880A57" w:rsidRDefault="00D337D5" w:rsidP="00D337D5">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60F13E95" w14:textId="77777777" w:rsidR="00D337D5" w:rsidRPr="00880A57" w:rsidRDefault="00D337D5" w:rsidP="00D337D5">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21FABC36" w14:textId="77777777" w:rsidR="00D337D5" w:rsidRPr="00880A57" w:rsidRDefault="00D337D5" w:rsidP="00D337D5">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2B13348B" w14:textId="77777777" w:rsidR="00D337D5" w:rsidRPr="00880A57" w:rsidRDefault="00D337D5" w:rsidP="00D337D5">
      <w:pPr>
        <w:spacing w:after="0" w:line="240" w:lineRule="auto"/>
        <w:rPr>
          <w:rFonts w:asciiTheme="minorHAnsi" w:hAnsiTheme="minorHAnsi" w:cstheme="minorHAnsi"/>
          <w:sz w:val="24"/>
        </w:rPr>
      </w:pPr>
    </w:p>
    <w:p w14:paraId="1AD37291" w14:textId="77777777" w:rsidR="00D337D5" w:rsidRPr="00880A57" w:rsidRDefault="00D337D5" w:rsidP="00D337D5">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3CDEF5C0"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50868EC1" w14:textId="77777777" w:rsidR="00D337D5" w:rsidRPr="00880A57" w:rsidRDefault="00D337D5" w:rsidP="00D337D5">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551F714E"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324AAC75" w14:textId="77777777" w:rsidR="00D337D5" w:rsidRPr="005F5888" w:rsidRDefault="00D337D5" w:rsidP="00D337D5">
      <w:pPr>
        <w:spacing w:after="0" w:line="240" w:lineRule="auto"/>
        <w:rPr>
          <w:rFonts w:asciiTheme="minorHAnsi" w:hAnsiTheme="minorHAnsi" w:cstheme="minorHAnsi"/>
          <w:i/>
          <w:sz w:val="24"/>
          <w:lang w:val="it-IT"/>
        </w:rPr>
      </w:pPr>
    </w:p>
    <w:p w14:paraId="75C6C64A"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65B1F127" w14:textId="77777777" w:rsidR="00D337D5" w:rsidRPr="00880A57" w:rsidRDefault="00D337D5" w:rsidP="00D337D5">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767D5123"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409EA21A"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0BD98FD" w14:textId="77777777" w:rsidR="00D337D5" w:rsidRPr="00880A57" w:rsidRDefault="00D337D5" w:rsidP="00D337D5">
      <w:pPr>
        <w:spacing w:after="0" w:line="240" w:lineRule="auto"/>
        <w:rPr>
          <w:rFonts w:asciiTheme="minorHAnsi" w:hAnsiTheme="minorHAnsi" w:cstheme="minorHAnsi"/>
          <w:sz w:val="24"/>
          <w:lang w:val="pt-BR"/>
        </w:rPr>
      </w:pPr>
    </w:p>
    <w:p w14:paraId="24A2D7B6" w14:textId="77777777" w:rsidR="00D337D5" w:rsidRPr="00880A57" w:rsidRDefault="00D337D5" w:rsidP="00D337D5">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163A24A1"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4F9C0137"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EE774D2" w14:textId="77777777" w:rsidR="00D337D5" w:rsidRPr="00880A57" w:rsidRDefault="00D337D5" w:rsidP="00D337D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00796DF7" w14:textId="77777777" w:rsidR="00D337D5" w:rsidRPr="00880A57" w:rsidRDefault="00D337D5" w:rsidP="00D337D5">
      <w:pPr>
        <w:spacing w:after="0" w:line="240" w:lineRule="auto"/>
        <w:jc w:val="both"/>
        <w:rPr>
          <w:rFonts w:asciiTheme="minorHAnsi" w:hAnsiTheme="minorHAnsi" w:cstheme="minorHAnsi"/>
          <w:b/>
          <w:i/>
          <w:sz w:val="24"/>
          <w:u w:val="single"/>
        </w:rPr>
      </w:pPr>
    </w:p>
    <w:p w14:paraId="4D7C4FC2" w14:textId="77777777" w:rsidR="00D337D5" w:rsidRPr="00880A57" w:rsidRDefault="00D337D5" w:rsidP="00D337D5">
      <w:pPr>
        <w:spacing w:after="0" w:line="240" w:lineRule="auto"/>
        <w:jc w:val="both"/>
        <w:rPr>
          <w:rFonts w:asciiTheme="minorHAnsi" w:hAnsiTheme="minorHAnsi" w:cstheme="minorHAnsi"/>
          <w:b/>
          <w:i/>
          <w:sz w:val="24"/>
          <w:u w:val="single"/>
        </w:rPr>
      </w:pPr>
    </w:p>
    <w:p w14:paraId="350C93B4" w14:textId="77777777" w:rsidR="00D337D5" w:rsidRPr="00880A57" w:rsidRDefault="00D337D5" w:rsidP="00D337D5">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3E8B379C" w14:textId="77777777" w:rsidR="00D337D5" w:rsidRPr="00880A57" w:rsidRDefault="00D337D5" w:rsidP="00D337D5">
      <w:pPr>
        <w:spacing w:after="0" w:line="240" w:lineRule="auto"/>
        <w:jc w:val="both"/>
        <w:rPr>
          <w:rFonts w:asciiTheme="minorHAnsi" w:hAnsiTheme="minorHAnsi" w:cstheme="minorHAnsi"/>
          <w:i/>
          <w:sz w:val="24"/>
        </w:rPr>
      </w:pPr>
      <w:r w:rsidRPr="00880A57">
        <w:rPr>
          <w:rFonts w:asciiTheme="minorHAnsi" w:hAnsiTheme="minorHAnsi" w:cstheme="minorHAnsi"/>
          <w:i/>
          <w:sz w:val="24"/>
        </w:rPr>
        <w:lastRenderedPageBreak/>
        <w:t xml:space="preserve">Lista tipurilor de investiții eligibile se completează cu prevederile fișei intervenţiei din SDL, respectiv cele aplicabile intervenţiei din Reg. (UE) nr. 1305/2013. </w:t>
      </w:r>
    </w:p>
    <w:p w14:paraId="7DE11FA1" w14:textId="77777777" w:rsidR="00D337D5" w:rsidRPr="00880A57" w:rsidRDefault="00D337D5" w:rsidP="00D337D5">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14:paraId="40875A06" w14:textId="77777777" w:rsidR="00D337D5" w:rsidRPr="00880A57" w:rsidRDefault="00D337D5" w:rsidP="00D337D5">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23957FCF" w14:textId="77777777" w:rsidR="00D337D5" w:rsidRPr="00880A57" w:rsidRDefault="00D337D5" w:rsidP="00D337D5">
      <w:pPr>
        <w:spacing w:before="120" w:after="120" w:line="240" w:lineRule="auto"/>
        <w:rPr>
          <w:rFonts w:asciiTheme="minorHAnsi" w:hAnsiTheme="minorHAnsi" w:cstheme="minorHAnsi"/>
          <w:sz w:val="24"/>
          <w:lang w:val="pt-BR"/>
        </w:rPr>
      </w:pPr>
    </w:p>
    <w:p w14:paraId="3954E3B1"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8AFDFAF"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E250301"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4CF133AD" w14:textId="77777777" w:rsidR="00D337D5" w:rsidRPr="00880A57" w:rsidRDefault="00D337D5" w:rsidP="00D337D5">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C58466B" w14:textId="77777777" w:rsidR="00D337D5" w:rsidRPr="00880A57" w:rsidRDefault="00D337D5" w:rsidP="00D337D5">
      <w:pPr>
        <w:spacing w:before="120" w:after="120" w:line="240" w:lineRule="auto"/>
        <w:jc w:val="both"/>
        <w:rPr>
          <w:rFonts w:asciiTheme="minorHAnsi" w:hAnsiTheme="minorHAnsi" w:cstheme="minorHAnsi"/>
          <w:b/>
          <w:sz w:val="24"/>
        </w:rPr>
      </w:pPr>
    </w:p>
    <w:p w14:paraId="41925727" w14:textId="77777777" w:rsidR="00D337D5" w:rsidRPr="00880A57" w:rsidRDefault="00D337D5" w:rsidP="00D337D5">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26265CAB" w14:textId="77777777" w:rsidR="00D337D5" w:rsidRPr="00880A57" w:rsidRDefault="00D337D5" w:rsidP="00D337D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28BDDC5F" w14:textId="77777777" w:rsidR="00D337D5" w:rsidRPr="00880A57" w:rsidRDefault="00D337D5" w:rsidP="00D337D5">
      <w:pPr>
        <w:numPr>
          <w:ilvl w:val="0"/>
          <w:numId w:val="8"/>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6BBF098"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4309C704"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924CF73"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4437574D"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A1D0DBA"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67A4497F"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24A47E6E"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55930E03" w14:textId="77777777" w:rsidR="00D337D5" w:rsidRPr="00880A57" w:rsidRDefault="00D337D5" w:rsidP="00D337D5">
      <w:pPr>
        <w:numPr>
          <w:ilvl w:val="0"/>
          <w:numId w:val="8"/>
        </w:numPr>
        <w:spacing w:after="0" w:line="240" w:lineRule="auto"/>
        <w:ind w:left="0"/>
        <w:jc w:val="both"/>
        <w:rPr>
          <w:rFonts w:asciiTheme="minorHAnsi" w:hAnsiTheme="minorHAnsi" w:cstheme="minorHAnsi"/>
          <w:i/>
          <w:kern w:val="32"/>
          <w:sz w:val="24"/>
        </w:rPr>
      </w:pPr>
    </w:p>
    <w:p w14:paraId="058D70F2" w14:textId="77777777" w:rsidR="00D337D5" w:rsidRPr="00880A57" w:rsidRDefault="00D337D5" w:rsidP="00D337D5">
      <w:pPr>
        <w:numPr>
          <w:ilvl w:val="0"/>
          <w:numId w:val="8"/>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1E329DF4" w14:textId="77777777" w:rsidR="00D337D5" w:rsidRPr="00880A57" w:rsidRDefault="00D337D5" w:rsidP="00D337D5">
      <w:pPr>
        <w:numPr>
          <w:ilvl w:val="0"/>
          <w:numId w:val="8"/>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16E2494C" w14:textId="77777777" w:rsidR="00D337D5" w:rsidRPr="00880A57" w:rsidRDefault="00D337D5" w:rsidP="00D337D5">
      <w:pPr>
        <w:spacing w:before="120" w:after="120" w:line="240" w:lineRule="auto"/>
        <w:rPr>
          <w:rFonts w:asciiTheme="minorHAnsi" w:hAnsiTheme="minorHAnsi" w:cstheme="minorHAnsi"/>
          <w:b/>
          <w:sz w:val="24"/>
        </w:rPr>
      </w:pPr>
    </w:p>
    <w:p w14:paraId="0222B02C"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07CD2702"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corectitudinea informaşiilor din sectiunea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A.Status proiect</w:t>
      </w:r>
      <w:r w:rsidRPr="00880A57">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14:paraId="645E32D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14:paraId="0CD1855E"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664"/>
        <w:gridCol w:w="1432"/>
        <w:gridCol w:w="2254"/>
      </w:tblGrid>
      <w:tr w:rsidR="00D337D5" w:rsidRPr="00880A57" w14:paraId="7B2C59E2" w14:textId="77777777" w:rsidTr="008260FB">
        <w:tc>
          <w:tcPr>
            <w:tcW w:w="5774" w:type="dxa"/>
          </w:tcPr>
          <w:p w14:paraId="5CF629D5" w14:textId="77777777" w:rsidR="00D337D5" w:rsidRPr="00880A57" w:rsidRDefault="00D337D5" w:rsidP="008260FB">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6AAFC38B"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73ED8C4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D337D5" w:rsidRPr="00880A57" w14:paraId="76C64D78" w14:textId="77777777" w:rsidTr="008260FB">
        <w:tc>
          <w:tcPr>
            <w:tcW w:w="5774" w:type="dxa"/>
          </w:tcPr>
          <w:p w14:paraId="6F81334D" w14:textId="77777777" w:rsidR="00D337D5" w:rsidRPr="00880A57" w:rsidRDefault="00D337D5" w:rsidP="008260FB">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4A9A0915"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125B4B11"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535B75E2"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D337D5" w:rsidRPr="00880A57" w14:paraId="1FD8458F" w14:textId="77777777" w:rsidTr="008260FB">
        <w:trPr>
          <w:trHeight w:val="443"/>
        </w:trPr>
        <w:tc>
          <w:tcPr>
            <w:tcW w:w="5774" w:type="dxa"/>
          </w:tcPr>
          <w:p w14:paraId="3096E3CA" w14:textId="77777777" w:rsidR="00D337D5" w:rsidRPr="00880A57" w:rsidRDefault="00D337D5" w:rsidP="008260FB">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27AD8524"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46D977DD" w14:textId="77777777" w:rsidR="00D337D5" w:rsidRPr="00880A57" w:rsidRDefault="00D337D5" w:rsidP="008260F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6F1447C" w14:textId="61E817EB" w:rsidR="00D337D5" w:rsidRDefault="00D337D5" w:rsidP="00D337D5">
      <w:pPr>
        <w:spacing w:before="120" w:after="120" w:line="240" w:lineRule="auto"/>
        <w:jc w:val="both"/>
        <w:rPr>
          <w:rFonts w:asciiTheme="minorHAnsi" w:hAnsiTheme="minorHAnsi" w:cstheme="minorHAnsi"/>
          <w:sz w:val="24"/>
        </w:rPr>
      </w:pPr>
    </w:p>
    <w:p w14:paraId="30DD121A"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w:t>
      </w:r>
      <w:r w:rsidRPr="00880A57">
        <w:rPr>
          <w:rFonts w:asciiTheme="minorHAnsi" w:hAnsiTheme="minorHAnsi" w:cstheme="minorHAnsi"/>
          <w:sz w:val="24"/>
        </w:rPr>
        <w:lastRenderedPageBreak/>
        <w:t>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2C0C4D1B"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6EF6E09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1013149E" w14:textId="77777777" w:rsidR="00D337D5" w:rsidRPr="005D45AD" w:rsidRDefault="00D337D5" w:rsidP="00D337D5">
      <w:pPr>
        <w:tabs>
          <w:tab w:val="left" w:pos="0"/>
          <w:tab w:val="left" w:pos="284"/>
        </w:tabs>
        <w:jc w:val="both"/>
        <w:rPr>
          <w:rFonts w:asciiTheme="minorHAnsi" w:hAnsiTheme="minorHAnsi" w:cstheme="minorHAnsi"/>
        </w:rPr>
      </w:pPr>
      <w:r w:rsidRPr="00880A57">
        <w:rPr>
          <w:rFonts w:asciiTheme="minorHAnsi" w:hAnsiTheme="minorHAnsi" w:cstheme="minorHAnsi"/>
          <w:sz w:val="24"/>
        </w:rPr>
        <w:t xml:space="preserve">Investițiile neproductive - sunt investițiile </w:t>
      </w:r>
      <w:r w:rsidRPr="005D45AD">
        <w:rPr>
          <w:rFonts w:asciiTheme="minorHAnsi" w:hAnsiTheme="minorHAnsi" w:cstheme="minorHAnsi"/>
        </w:rPr>
        <w:t>re</w:t>
      </w:r>
      <w:r>
        <w:rPr>
          <w:rFonts w:asciiTheme="minorHAnsi" w:hAnsiTheme="minorHAnsi" w:cstheme="minorHAnsi"/>
        </w:rPr>
        <w:t>a</w:t>
      </w:r>
      <w:r w:rsidRPr="005D45AD">
        <w:rPr>
          <w:rFonts w:asciiTheme="minorHAnsi" w:hAnsiTheme="minorHAnsi" w:cstheme="minorHAnsi"/>
        </w:rPr>
        <w:t>lizate de benefi</w:t>
      </w:r>
      <w:r>
        <w:rPr>
          <w:rFonts w:asciiTheme="minorHAnsi" w:hAnsiTheme="minorHAnsi" w:cstheme="minorHAnsi"/>
        </w:rPr>
        <w:t>ci</w:t>
      </w:r>
      <w:r w:rsidRPr="005D45AD">
        <w:rPr>
          <w:rFonts w:asciiTheme="minorHAnsi" w:hAnsiTheme="minorHAnsi" w:cstheme="minorHAnsi"/>
        </w:rPr>
        <w:t>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w:t>
      </w:r>
      <w:r>
        <w:rPr>
          <w:rFonts w:asciiTheme="minorHAnsi" w:hAnsiTheme="minorHAnsi" w:cstheme="minorHAnsi"/>
        </w:rPr>
        <w:t xml:space="preserve"> </w:t>
      </w:r>
      <w:r w:rsidRPr="005D45AD">
        <w:rPr>
          <w:rFonts w:asciiTheme="minorHAnsi" w:hAnsiTheme="minorHAnsi" w:cstheme="minorHAnsi"/>
        </w:rPr>
        <w:t xml:space="preserve">și  a biodiversității, in conformitate cu Regulamentul (UE) 202112115. </w:t>
      </w:r>
    </w:p>
    <w:p w14:paraId="470AAC5E" w14:textId="77777777" w:rsidR="00D337D5" w:rsidRDefault="00D337D5" w:rsidP="00D337D5">
      <w:pPr>
        <w:pStyle w:val="ListParagraph"/>
        <w:tabs>
          <w:tab w:val="left" w:pos="0"/>
          <w:tab w:val="left" w:pos="284"/>
        </w:tabs>
        <w:ind w:left="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w:t>
      </w:r>
      <w:r>
        <w:rPr>
          <w:rFonts w:asciiTheme="minorHAnsi" w:hAnsiTheme="minorHAnsi" w:cstheme="minorHAnsi"/>
        </w:rPr>
        <w:t xml:space="preserve"> </w:t>
      </w:r>
      <w:r w:rsidRPr="006C4145">
        <w:rPr>
          <w:rFonts w:asciiTheme="minorHAnsi" w:hAnsiTheme="minorHAnsi" w:cstheme="minorHAnsi"/>
        </w:rPr>
        <w:t>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14:paraId="7F836A1C" w14:textId="77777777" w:rsidR="00D337D5" w:rsidRDefault="00D337D5" w:rsidP="00D337D5">
      <w:pPr>
        <w:tabs>
          <w:tab w:val="left" w:pos="0"/>
          <w:tab w:val="left" w:pos="284"/>
        </w:tabs>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I</w:t>
      </w:r>
      <w:r w:rsidRPr="00C74A2B">
        <w:rPr>
          <w:rFonts w:asciiTheme="minorHAnsi" w:hAnsiTheme="minorHAnsi" w:cstheme="minorHAnsi"/>
        </w:rPr>
        <w:t>nvestitii</w:t>
      </w:r>
      <w:r>
        <w:rPr>
          <w:rFonts w:asciiTheme="minorHAnsi" w:hAnsiTheme="minorHAnsi" w:cstheme="minorHAnsi"/>
        </w:rPr>
        <w:t xml:space="preserve">le </w:t>
      </w:r>
      <w:r w:rsidRPr="00C74A2B">
        <w:rPr>
          <w:rFonts w:asciiTheme="minorHAnsi" w:hAnsiTheme="minorHAnsi" w:cstheme="minorHAnsi"/>
        </w:rPr>
        <w:t xml:space="preserve">neproductive cu impact pozitiv asupra mediului (inclusiv investitii destinate  beneficiarilor publici), indeplinesc </w:t>
      </w:r>
      <w:r w:rsidRPr="00C74A2B">
        <w:rPr>
          <w:rFonts w:asciiTheme="minorHAnsi" w:hAnsiTheme="minorHAnsi" w:cstheme="minorHAnsi"/>
          <w:b/>
          <w:bCs/>
        </w:rPr>
        <w:t xml:space="preserve">cumulativ </w:t>
      </w:r>
      <w:r w:rsidRPr="00C74A2B">
        <w:rPr>
          <w:rFonts w:asciiTheme="minorHAnsi" w:hAnsiTheme="minorHAnsi" w:cstheme="minorHAnsi"/>
        </w:rPr>
        <w:t>urmatoarele:</w:t>
      </w:r>
    </w:p>
    <w:p w14:paraId="6F8ABDD0" w14:textId="77777777" w:rsidR="00D337D5" w:rsidRPr="00C74A2B" w:rsidRDefault="00D337D5" w:rsidP="00D337D5">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38A0C854" w14:textId="77777777" w:rsidR="00D337D5" w:rsidRDefault="00D337D5" w:rsidP="00D337D5">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0B320A6C" w14:textId="77777777" w:rsidR="00D337D5" w:rsidRDefault="00D337D5" w:rsidP="00D337D5">
      <w:pPr>
        <w:pStyle w:val="ListParagraph"/>
        <w:numPr>
          <w:ilvl w:val="0"/>
          <w:numId w:val="190"/>
        </w:numPr>
        <w:tabs>
          <w:tab w:val="left" w:pos="0"/>
          <w:tab w:val="left" w:pos="284"/>
        </w:tabs>
        <w:jc w:val="both"/>
        <w:rPr>
          <w:rFonts w:asciiTheme="minorHAnsi" w:hAnsiTheme="minorHAnsi" w:cstheme="minorHAnsi"/>
        </w:rPr>
      </w:pPr>
      <w:r w:rsidRPr="005D45AD">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w:t>
      </w:r>
      <w:bookmarkStart w:id="0" w:name="_GoBack"/>
      <w:bookmarkEnd w:id="0"/>
      <w:r w:rsidRPr="005D45AD">
        <w:rPr>
          <w:rFonts w:asciiTheme="minorHAnsi" w:hAnsiTheme="minorHAnsi" w:cstheme="minorHAnsi"/>
        </w:rPr>
        <w:t>/nationale  sau   propria   strategie  de sustenabilitate prevazuta in proiect;</w:t>
      </w:r>
    </w:p>
    <w:p w14:paraId="19C684CA" w14:textId="77777777" w:rsidR="00D337D5" w:rsidRPr="00930D64" w:rsidRDefault="00D337D5" w:rsidP="00930D64">
      <w:pPr>
        <w:tabs>
          <w:tab w:val="left" w:pos="0"/>
          <w:tab w:val="left" w:pos="284"/>
        </w:tabs>
        <w:jc w:val="both"/>
        <w:rPr>
          <w:rFonts w:asciiTheme="minorHAnsi" w:hAnsiTheme="minorHAnsi" w:cstheme="minorHAnsi"/>
        </w:rPr>
      </w:pPr>
      <w:r>
        <w:rPr>
          <w:rFonts w:asciiTheme="minorHAnsi" w:hAnsiTheme="minorHAnsi" w:cstheme="minorHAnsi"/>
        </w:rPr>
        <w:t>Pentru investițiile neproductive, solicitanții nu vor depune anexele pentru verificarea viabilității economice (Anexa 10.2 – Anexa B/Anexa 10.3 - Anexa C la Ghidul de implementare).</w:t>
      </w:r>
    </w:p>
    <w:p w14:paraId="6FE0EBA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22BD87AA"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5C0A5382" w14:textId="77777777" w:rsidR="00D337D5" w:rsidRPr="00880A57" w:rsidRDefault="00D337D5" w:rsidP="00D337D5">
      <w:pPr>
        <w:spacing w:before="120" w:after="120" w:line="240" w:lineRule="auto"/>
        <w:jc w:val="both"/>
        <w:rPr>
          <w:rFonts w:asciiTheme="minorHAnsi" w:hAnsiTheme="minorHAnsi" w:cstheme="minorHAnsi"/>
          <w:sz w:val="24"/>
        </w:rPr>
      </w:pPr>
    </w:p>
    <w:p w14:paraId="13327866" w14:textId="77777777" w:rsidR="00D337D5" w:rsidRPr="00880A57" w:rsidRDefault="00D337D5" w:rsidP="00D337D5">
      <w:pPr>
        <w:spacing w:before="120" w:after="120" w:line="240" w:lineRule="auto"/>
        <w:rPr>
          <w:rFonts w:asciiTheme="minorHAnsi" w:hAnsiTheme="minorHAnsi" w:cstheme="minorHAnsi"/>
          <w:b/>
          <w:sz w:val="24"/>
        </w:rPr>
      </w:pPr>
    </w:p>
    <w:p w14:paraId="12419030"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8453E93"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350"/>
      </w:tblGrid>
      <w:tr w:rsidR="00D337D5" w:rsidRPr="00880A57" w14:paraId="7A4D3691" w14:textId="77777777" w:rsidTr="008260FB">
        <w:tc>
          <w:tcPr>
            <w:tcW w:w="9562" w:type="dxa"/>
            <w:shd w:val="clear" w:color="auto" w:fill="B4C6E7" w:themeFill="accent1" w:themeFillTint="66"/>
          </w:tcPr>
          <w:p w14:paraId="137E9600"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D337D5" w:rsidRPr="00880A57" w14:paraId="6D17AD04" w14:textId="77777777" w:rsidTr="008260FB">
        <w:tc>
          <w:tcPr>
            <w:tcW w:w="9562" w:type="dxa"/>
          </w:tcPr>
          <w:p w14:paraId="7F335E32" w14:textId="77777777" w:rsidR="00D337D5" w:rsidRPr="00880A57" w:rsidRDefault="00D337D5" w:rsidP="008260F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70B19860" w14:textId="77777777" w:rsidR="00D337D5"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82F9096" w14:textId="77777777" w:rsidR="00D337D5" w:rsidRPr="00880A57" w:rsidRDefault="00D337D5" w:rsidP="00930D6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 de Finantare/Studiul de fezabilitate/Memoriul Justificativ/DALI</w:t>
            </w:r>
          </w:p>
          <w:p w14:paraId="03CAB21F"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2200AC2"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Documentele din sectiunea Doc. 5. Documente care atestă forma de organizare a solicitantului , respectiv :</w:t>
            </w:r>
          </w:p>
          <w:p w14:paraId="7249707E"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066D7E93" w14:textId="4489CACC"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 xml:space="preserve">Statut pentru Societatea cooperativă agricolă (înfiinţată în baza Legii nr. 1/ 2005) și Cooperativa agricolă </w:t>
            </w:r>
            <w:r w:rsidR="00A04464" w:rsidRPr="00930D64">
              <w:rPr>
                <w:rFonts w:asciiTheme="minorHAnsi" w:hAnsiTheme="minorHAnsi" w:cstheme="minorHAnsi"/>
                <w:sz w:val="24"/>
                <w:szCs w:val="24"/>
              </w:rPr>
              <w:t xml:space="preserve">, indiferent de gradul acesteia </w:t>
            </w:r>
            <w:r w:rsidRPr="00880A57">
              <w:rPr>
                <w:rFonts w:asciiTheme="minorHAnsi" w:hAnsiTheme="minorHAnsi" w:cstheme="minorHAnsi"/>
                <w:sz w:val="24"/>
                <w:szCs w:val="24"/>
              </w:rPr>
              <w:t>(înfiinţată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319D76FD"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0EA9A7C"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33540F7"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6D0A2D3A"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3A760C26"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5DBCCDDE"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F32A31A"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44A7F409"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7A49E411" w14:textId="77777777" w:rsidR="00D337D5" w:rsidRPr="00880A57" w:rsidRDefault="00D337D5" w:rsidP="008260F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7FBF687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D337D5" w:rsidRPr="00880A57" w14:paraId="586CC8C6" w14:textId="77777777" w:rsidTr="008260FB">
        <w:tc>
          <w:tcPr>
            <w:tcW w:w="9562" w:type="dxa"/>
          </w:tcPr>
          <w:p w14:paraId="4055622C"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14:paraId="26A4053B" w14:textId="77777777" w:rsidR="00D337D5" w:rsidRPr="00880A57" w:rsidRDefault="00D337D5" w:rsidP="008260FB">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7D697AB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confom Fișei intervenţiei din SDL</w:t>
            </w:r>
            <w:r w:rsidRPr="00880A57">
              <w:rPr>
                <w:rFonts w:asciiTheme="minorHAnsi" w:hAnsiTheme="minorHAnsi" w:cstheme="minorHAnsi"/>
                <w:sz w:val="24"/>
                <w:szCs w:val="24"/>
              </w:rPr>
              <w:t xml:space="preserve"> aprobată corelata cu prevederile Ghidului solicitantului GAL. </w:t>
            </w:r>
          </w:p>
          <w:p w14:paraId="5295362A" w14:textId="77777777" w:rsidR="00D337D5"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r>
              <w:rPr>
                <w:rFonts w:asciiTheme="minorHAnsi" w:hAnsiTheme="minorHAnsi" w:cstheme="minorHAnsi"/>
                <w:sz w:val="24"/>
                <w:szCs w:val="24"/>
              </w:rPr>
              <w:t xml:space="preserve"> </w:t>
            </w:r>
          </w:p>
          <w:p w14:paraId="414BBCF4" w14:textId="77777777" w:rsidR="00D337D5"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Totodata,pentru proiectele </w:t>
            </w:r>
            <w:r w:rsidRPr="009A3A16">
              <w:rPr>
                <w:rFonts w:asciiTheme="minorHAnsi" w:hAnsiTheme="minorHAnsi" w:cstheme="minorHAnsi"/>
                <w:sz w:val="24"/>
                <w:szCs w:val="24"/>
              </w:rPr>
              <w:t xml:space="preserve"> care propun investitii în producerea şi utilizarea energiei (electrice și/sau termice) din surse regenerabile (solară, eoliană, aerotermală, hidrotermală, geotermală etc), </w:t>
            </w:r>
            <w:r>
              <w:rPr>
                <w:rFonts w:asciiTheme="minorHAnsi" w:hAnsiTheme="minorHAnsi" w:cstheme="minorHAnsi"/>
                <w:sz w:val="24"/>
                <w:szCs w:val="24"/>
              </w:rPr>
              <w:t xml:space="preserve">expertii verifica in </w:t>
            </w:r>
            <w:r w:rsidRPr="009A3A16">
              <w:rPr>
                <w:rFonts w:asciiTheme="minorHAnsi" w:hAnsiTheme="minorHAnsi" w:cstheme="minorHAnsi"/>
                <w:sz w:val="24"/>
                <w:szCs w:val="24"/>
              </w:rPr>
              <w:t>Cerere de Finantare/Studiul de fezabilitate/Memoriul Justificativ/DALI</w:t>
            </w:r>
            <w:r>
              <w:rPr>
                <w:rFonts w:asciiTheme="minorHAnsi" w:hAnsiTheme="minorHAnsi" w:cstheme="minorHAnsi"/>
                <w:sz w:val="24"/>
                <w:szCs w:val="24"/>
              </w:rPr>
              <w:t>, dupa caz, ca s</w:t>
            </w:r>
            <w:r w:rsidRPr="004F44AA">
              <w:rPr>
                <w:rFonts w:asciiTheme="minorHAnsi" w:hAnsiTheme="minorHAnsi" w:cstheme="minorHAnsi"/>
                <w:sz w:val="24"/>
                <w:szCs w:val="24"/>
              </w:rPr>
              <w:t xml:space="preserve">olicitantul </w:t>
            </w:r>
            <w:r>
              <w:rPr>
                <w:rFonts w:asciiTheme="minorHAnsi" w:hAnsiTheme="minorHAnsi" w:cstheme="minorHAnsi"/>
                <w:sz w:val="24"/>
                <w:szCs w:val="24"/>
              </w:rPr>
              <w:t>:</w:t>
            </w:r>
            <w:r w:rsidRPr="004F44AA">
              <w:rPr>
                <w:rFonts w:asciiTheme="minorHAnsi" w:hAnsiTheme="minorHAnsi" w:cstheme="minorHAnsi"/>
                <w:sz w:val="24"/>
                <w:szCs w:val="24"/>
              </w:rPr>
              <w:t xml:space="preserve"> </w:t>
            </w:r>
          </w:p>
          <w:p w14:paraId="119CB25D" w14:textId="77777777" w:rsidR="00D337D5" w:rsidRDefault="00D337D5" w:rsidP="00930D64">
            <w:pPr>
              <w:pStyle w:val="ListParagraph"/>
              <w:numPr>
                <w:ilvl w:val="0"/>
                <w:numId w:val="70"/>
              </w:numPr>
              <w:spacing w:before="120" w:after="120" w:line="240" w:lineRule="auto"/>
              <w:jc w:val="both"/>
              <w:rPr>
                <w:rFonts w:asciiTheme="minorHAnsi" w:hAnsiTheme="minorHAnsi" w:cstheme="minorHAnsi"/>
                <w:sz w:val="24"/>
                <w:szCs w:val="24"/>
              </w:rPr>
            </w:pPr>
            <w:r w:rsidRPr="001F1549">
              <w:rPr>
                <w:rFonts w:asciiTheme="minorHAnsi" w:hAnsiTheme="minorHAnsi" w:cstheme="minorHAnsi"/>
                <w:sz w:val="24"/>
                <w:szCs w:val="24"/>
              </w:rPr>
              <w:t xml:space="preserve">să nu aibă statut de prosumator la momentul depunerii cererii de finanțare </w:t>
            </w:r>
          </w:p>
          <w:p w14:paraId="43734578" w14:textId="77777777" w:rsidR="00D337D5" w:rsidRDefault="00D337D5" w:rsidP="00930D64">
            <w:pPr>
              <w:pStyle w:val="ListParagraph"/>
              <w:numPr>
                <w:ilvl w:val="0"/>
                <w:numId w:val="70"/>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sa nu propuna prin proiect </w:t>
            </w:r>
            <w:r w:rsidRPr="001F1549">
              <w:rPr>
                <w:rFonts w:asciiTheme="minorHAnsi" w:hAnsiTheme="minorHAnsi" w:cstheme="minorHAnsi"/>
                <w:sz w:val="24"/>
                <w:szCs w:val="24"/>
              </w:rPr>
              <w:t>sa devina prosumato</w:t>
            </w:r>
            <w:r>
              <w:rPr>
                <w:rFonts w:asciiTheme="minorHAnsi" w:hAnsiTheme="minorHAnsi" w:cstheme="minorHAnsi"/>
                <w:sz w:val="24"/>
                <w:szCs w:val="24"/>
              </w:rPr>
              <w:t xml:space="preserve">r acesta neputand </w:t>
            </w:r>
            <w:r w:rsidRPr="001F1549">
              <w:rPr>
                <w:rFonts w:asciiTheme="minorHAnsi" w:hAnsiTheme="minorHAnsi" w:cstheme="minorHAnsi"/>
                <w:sz w:val="24"/>
                <w:szCs w:val="24"/>
              </w:rPr>
              <w:t xml:space="preserve"> dobândi acest statut pe durata implementării și monitorizării proiectului</w:t>
            </w:r>
            <w:r>
              <w:rPr>
                <w:rFonts w:asciiTheme="minorHAnsi" w:hAnsiTheme="minorHAnsi" w:cstheme="minorHAnsi"/>
                <w:sz w:val="24"/>
                <w:szCs w:val="24"/>
              </w:rPr>
              <w:t xml:space="preserve"> (s</w:t>
            </w:r>
            <w:r w:rsidRPr="001F1549">
              <w:rPr>
                <w:rFonts w:asciiTheme="minorHAnsi" w:hAnsiTheme="minorHAnsi" w:cstheme="minorHAnsi"/>
                <w:sz w:val="24"/>
                <w:szCs w:val="24"/>
              </w:rPr>
              <w:t>oluțiile tehnice propuse în aceste proiecte trebuie să fie exclusiv de tip off-grid</w:t>
            </w:r>
            <w:r>
              <w:rPr>
                <w:rFonts w:asciiTheme="minorHAnsi" w:hAnsiTheme="minorHAnsi" w:cstheme="minorHAnsi"/>
                <w:sz w:val="24"/>
                <w:szCs w:val="24"/>
              </w:rPr>
              <w:t>)</w:t>
            </w:r>
          </w:p>
          <w:p w14:paraId="383CE276" w14:textId="77777777" w:rsidR="00D337D5" w:rsidRPr="00880A57"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In cazul in care cel putin una din conditiile de mai sus nu este indeplinita, solicitantul este neeligibil, criteriul nefiind indeplinit. </w:t>
            </w:r>
          </w:p>
          <w:p w14:paraId="12C8A8DA"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Pentru proiectele de investitii, o persoană fizică poate să fie membru în parteneriatul informal. În cadrul parteneriatului o persoana fizică poate beneficia de activitățile acestuia. De exemplu, poate utiliza echipamentele </w:t>
            </w:r>
            <w:r w:rsidRPr="00880A57">
              <w:rPr>
                <w:rFonts w:asciiTheme="minorHAnsi" w:hAnsiTheme="minorHAnsi" w:cstheme="minorHAnsi"/>
              </w:rPr>
              <w:lastRenderedPageBreak/>
              <w:t>achiziționate, însă nu poate efectua achiziția lor. Aceasta trebuie făcută de un membru sau de liderul de parteneriat, cu formă de organizare cel puțin PFA, II, IF.</w:t>
            </w:r>
          </w:p>
          <w:p w14:paraId="370280D2"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5F5888">
              <w:rPr>
                <w:rFonts w:asciiTheme="minorHAnsi" w:hAnsiTheme="minorHAnsi" w:cstheme="minorHAnsi"/>
                <w:lang w:val="it-IT"/>
              </w:rPr>
              <w:t>:</w:t>
            </w:r>
          </w:p>
          <w:p w14:paraId="7614D905"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18D681C4"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783CF3DF"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5564B0A4"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
          <w:p w14:paraId="12D95C85"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37BF2518"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bookmarkStart w:id="1" w:name="_Hlk221871199"/>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3AFEEE33" w14:textId="77777777" w:rsidR="00D337D5" w:rsidRPr="00880A57"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6104E441" w14:textId="02FD9A7C"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exceptia domeniului agricol si agro-alimentar) în domeniul social (inclusiv servicii de baza), economic </w:t>
            </w:r>
            <w:r>
              <w:rPr>
                <w:rFonts w:asciiTheme="minorHAnsi" w:hAnsiTheme="minorHAnsi" w:cstheme="minorHAnsi"/>
              </w:rPr>
              <w:t xml:space="preserve">, </w:t>
            </w:r>
            <w:r w:rsidRPr="00880A57">
              <w:rPr>
                <w:rFonts w:asciiTheme="minorHAnsi" w:hAnsiTheme="minorHAnsi" w:cstheme="minorHAnsi"/>
              </w:rPr>
              <w:t xml:space="preserve"> de mediu</w:t>
            </w:r>
            <w:r>
              <w:rPr>
                <w:rFonts w:asciiTheme="minorHAnsi" w:hAnsiTheme="minorHAnsi" w:cstheme="minorHAnsi"/>
              </w:rPr>
              <w:t>, cultural sau din alte domenii relevante,</w:t>
            </w:r>
            <w:r w:rsidRPr="00880A57">
              <w:rPr>
                <w:rFonts w:asciiTheme="minorHAnsi" w:hAnsiTheme="minorHAnsi" w:cstheme="minorHAnsi"/>
              </w:rPr>
              <w:t xml:space="preserve"> cu conditia ca partenerul desemnat cu depunerea cererii de finantare sa fie constituit juridic - cel putin PFA</w:t>
            </w:r>
            <w:r w:rsidRPr="00880A57" w:rsidDel="00A54DF1">
              <w:rPr>
                <w:rFonts w:asciiTheme="minorHAnsi" w:hAnsiTheme="minorHAnsi" w:cstheme="minorHAnsi"/>
              </w:rPr>
              <w:t xml:space="preserve"> </w:t>
            </w:r>
            <w:bookmarkEnd w:id="1"/>
          </w:p>
          <w:p w14:paraId="13B587A1"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rPr>
            </w:pPr>
            <w:bookmarkStart w:id="2" w:name="_Hlk221784240"/>
            <w:r w:rsidRPr="00A82E58">
              <w:rPr>
                <w:rFonts w:asciiTheme="minorHAnsi" w:hAnsiTheme="minorHAnsi" w:cstheme="minorHAnsi"/>
              </w:rPr>
              <w:t>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bookmarkEnd w:id="2"/>
          </w:p>
          <w:p w14:paraId="269215D8" w14:textId="77777777" w:rsidR="00D337D5" w:rsidRDefault="00D337D5" w:rsidP="008260F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rPr>
            </w:pPr>
          </w:p>
          <w:p w14:paraId="099700C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010684C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a)Pentru solicitantii înregistrați în RECOM</w:t>
            </w:r>
            <w:r w:rsidRPr="00880A57">
              <w:rPr>
                <w:rFonts w:asciiTheme="minorHAnsi" w:hAnsiTheme="minorHAnsi" w:cstheme="minorHAnsi"/>
                <w:sz w:val="24"/>
                <w:szCs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721F902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modernizarilor se verifică dacă în conformitate cu </w:t>
            </w:r>
            <w:r w:rsidRPr="00880A57">
              <w:rPr>
                <w:rFonts w:asciiTheme="minorHAnsi" w:hAnsiTheme="minorHAnsi" w:cstheme="minorHAnsi"/>
                <w:b/>
                <w:sz w:val="24"/>
                <w:szCs w:val="24"/>
              </w:rPr>
              <w:t>Certificatul constatator emis de Oficiul Registrului Comerţului solicitantul are autorizat codul CAEN conform activităţii</w:t>
            </w:r>
            <w:r w:rsidRPr="00880A57">
              <w:rPr>
                <w:rFonts w:asciiTheme="minorHAnsi" w:hAnsiTheme="minorHAnsi" w:cstheme="minorHAnsi"/>
                <w:sz w:val="24"/>
                <w:szCs w:val="24"/>
              </w:rPr>
              <w:t xml:space="preserve"> pentru care solicită finanţare.  </w:t>
            </w:r>
          </w:p>
          <w:p w14:paraId="3FE99F7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0097EE0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 Pentru solicitantii care nu sunt înregistraţi în RECOM</w:t>
            </w:r>
            <w:r w:rsidRPr="00880A57">
              <w:rPr>
                <w:rFonts w:asciiTheme="minorHAnsi" w:hAnsiTheme="minorHAnsi" w:cstheme="minorHAnsi"/>
                <w:sz w:val="24"/>
                <w:szCs w:val="24"/>
              </w:rPr>
              <w:t xml:space="preserve"> vor fi verificate actul/ actele de constituire/ recunoaştere depuse de solicitanti solicitantului dupa cum urmeaza:</w:t>
            </w:r>
          </w:p>
          <w:p w14:paraId="5F92584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0C528E2B" w14:textId="58DBC351"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w:t>
            </w:r>
            <w:r w:rsidR="00642AB6">
              <w:rPr>
                <w:rFonts w:asciiTheme="minorHAnsi" w:hAnsiTheme="minorHAnsi" w:cstheme="minorHAnsi"/>
                <w:sz w:val="24"/>
                <w:szCs w:val="24"/>
                <w:lang w:val="it-IT"/>
              </w:rPr>
              <w:t xml:space="preserve">, </w:t>
            </w:r>
            <w:r w:rsidR="00642AB6" w:rsidRPr="006718F0">
              <w:rPr>
                <w:rFonts w:asciiTheme="minorHAnsi" w:hAnsiTheme="minorHAnsi" w:cstheme="minorHAnsi"/>
                <w:sz w:val="24"/>
                <w:szCs w:val="24"/>
                <w:lang w:val="it-IT"/>
              </w:rPr>
              <w:t>indiferent de gradul acesteia</w:t>
            </w:r>
            <w:r w:rsidRPr="00880A57">
              <w:rPr>
                <w:rFonts w:asciiTheme="minorHAnsi" w:hAnsiTheme="minorHAnsi" w:cstheme="minorHAnsi"/>
                <w:sz w:val="24"/>
                <w:szCs w:val="24"/>
              </w:rPr>
              <w:t xml:space="preserve">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5624C0CA"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5B04F5E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685B583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13533A8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7AF80D2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191D640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793A99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16DD535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43D3939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6D0DC6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35A4DE4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10F0D2E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01D7410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39E69F5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F7B480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17876F0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41BBB071"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Pr="00880A57">
              <w:rPr>
                <w:rFonts w:asciiTheme="minorHAnsi" w:hAnsiTheme="minorHAnsi" w:cstheme="minorHAnsi"/>
                <w:i/>
              </w:rPr>
              <w:t>4L</w:t>
            </w:r>
          </w:p>
        </w:tc>
      </w:tr>
      <w:tr w:rsidR="00D337D5" w:rsidRPr="00880A57" w14:paraId="401DBCB6" w14:textId="77777777" w:rsidTr="008260FB">
        <w:tc>
          <w:tcPr>
            <w:tcW w:w="9562" w:type="dxa"/>
            <w:shd w:val="clear" w:color="auto" w:fill="B4C6E7" w:themeFill="accent1" w:themeFillTint="66"/>
          </w:tcPr>
          <w:p w14:paraId="605F3915"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este înregistrat în Registrul debitorilor AFIR, atât pentru Programul SAPARD, cât și pentru FEADR şi EURI</w:t>
            </w:r>
            <w:r w:rsidRPr="00880A57">
              <w:rPr>
                <w:rFonts w:asciiTheme="minorHAnsi" w:hAnsiTheme="minorHAnsi" w:cstheme="minorHAnsi"/>
                <w:b/>
              </w:rPr>
              <w:t>?</w:t>
            </w:r>
          </w:p>
        </w:tc>
      </w:tr>
      <w:tr w:rsidR="00D337D5" w:rsidRPr="00880A57" w14:paraId="504D7768" w14:textId="77777777" w:rsidTr="008260FB">
        <w:tc>
          <w:tcPr>
            <w:tcW w:w="9562" w:type="dxa"/>
          </w:tcPr>
          <w:p w14:paraId="4FDD630A"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B2D571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Declaraţia pe propria răspundere a solicitantului din secțiunea F din cererea de finanțare.</w:t>
            </w:r>
          </w:p>
          <w:p w14:paraId="1571F84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D337D5" w:rsidRPr="00880A57" w14:paraId="1545880A" w14:textId="77777777" w:rsidTr="008260FB">
        <w:tc>
          <w:tcPr>
            <w:tcW w:w="9562" w:type="dxa"/>
          </w:tcPr>
          <w:p w14:paraId="46EAA78C"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32A8CB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0265F13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1BE2F06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C2D156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189A0E0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691993B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337D5" w:rsidRPr="00880A57" w14:paraId="0BC5931B" w14:textId="77777777" w:rsidTr="008260FB">
        <w:tc>
          <w:tcPr>
            <w:tcW w:w="9562" w:type="dxa"/>
            <w:shd w:val="clear" w:color="auto" w:fill="B4C6E7" w:themeFill="accent1" w:themeFillTint="66"/>
          </w:tcPr>
          <w:p w14:paraId="27809AF6"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D337D5" w:rsidRPr="00880A57" w14:paraId="22F985D2" w14:textId="77777777" w:rsidTr="008260FB">
        <w:tc>
          <w:tcPr>
            <w:tcW w:w="9562" w:type="dxa"/>
          </w:tcPr>
          <w:p w14:paraId="35A92E14"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65982BE"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D337D5" w:rsidRPr="00880A57" w14:paraId="3BF1C5B6" w14:textId="77777777" w:rsidTr="008260FB">
        <w:tc>
          <w:tcPr>
            <w:tcW w:w="9562" w:type="dxa"/>
          </w:tcPr>
          <w:p w14:paraId="598F981D"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4CB6DA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3B3B30D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8CE259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4784D82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4E649F17" w14:textId="77777777" w:rsidR="00D337D5" w:rsidRPr="00880A57" w:rsidRDefault="00D337D5" w:rsidP="008260F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0538102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2D12127"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76A0C450" w14:textId="77777777" w:rsidTr="008260FB">
        <w:tc>
          <w:tcPr>
            <w:tcW w:w="9562" w:type="dxa"/>
            <w:shd w:val="clear" w:color="auto" w:fill="B4C6E7" w:themeFill="accent1" w:themeFillTint="66"/>
          </w:tcPr>
          <w:p w14:paraId="453AAA36"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D337D5" w:rsidRPr="00880A57" w14:paraId="7EFD38A9" w14:textId="77777777" w:rsidTr="008260FB">
        <w:tc>
          <w:tcPr>
            <w:tcW w:w="9562" w:type="dxa"/>
          </w:tcPr>
          <w:p w14:paraId="1098241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7ACE63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7F08826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047E982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079F228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D337D5" w:rsidRPr="00880A57" w14:paraId="5FA5AD31" w14:textId="77777777" w:rsidTr="008260FB">
        <w:tc>
          <w:tcPr>
            <w:tcW w:w="9562" w:type="dxa"/>
          </w:tcPr>
          <w:p w14:paraId="5373A97F"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3A61F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35CC87F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0287C1C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2D22B77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27E5B3A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32296FC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7AB1C68F"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p w14:paraId="111B4EAB" w14:textId="77777777" w:rsidR="00D337D5" w:rsidRPr="00880A57" w:rsidRDefault="00D337D5" w:rsidP="008260FB">
            <w:pPr>
              <w:spacing w:before="120" w:after="120" w:line="240" w:lineRule="auto"/>
              <w:jc w:val="both"/>
              <w:rPr>
                <w:rFonts w:asciiTheme="minorHAnsi" w:hAnsiTheme="minorHAnsi" w:cstheme="minorHAnsi"/>
                <w:b/>
                <w:sz w:val="24"/>
                <w:lang w:val="pt-BR"/>
              </w:rPr>
            </w:pPr>
            <w:r>
              <w:rPr>
                <w:rFonts w:asciiTheme="minorHAnsi" w:hAnsiTheme="minorHAnsi" w:cstheme="minorHAnsi"/>
                <w:sz w:val="24"/>
              </w:rPr>
              <w:t>Nu se iau în considerare proiectele retrase şi redepuse la nivel GAL, în cadrul aceleiaşi sesiuni, cu condiţia ca redepunerea să fie realizată până la termenul limită prevăzut pentru depunerea proiectelor.</w:t>
            </w:r>
          </w:p>
        </w:tc>
      </w:tr>
      <w:tr w:rsidR="00D337D5" w:rsidRPr="00880A57" w14:paraId="707785C0" w14:textId="77777777" w:rsidTr="008260FB">
        <w:tc>
          <w:tcPr>
            <w:tcW w:w="9562" w:type="dxa"/>
            <w:shd w:val="clear" w:color="auto" w:fill="B4C6E7" w:themeFill="accent1" w:themeFillTint="66"/>
          </w:tcPr>
          <w:p w14:paraId="71F21E0B"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D337D5" w:rsidRPr="00880A57" w14:paraId="0D7D03FF" w14:textId="77777777" w:rsidTr="008260FB">
        <w:tc>
          <w:tcPr>
            <w:tcW w:w="9562" w:type="dxa"/>
          </w:tcPr>
          <w:p w14:paraId="34531D66"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39B95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32BA28E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2AC0A9B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3C3AE1D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39F6B63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48B9564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lastRenderedPageBreak/>
              <w:t>Baza de date a serviciului online RECOM  a ONRC</w:t>
            </w:r>
          </w:p>
          <w:p w14:paraId="092F32F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Declaraţia F pe proprie răspundere din cererea de finanțare, alte documente specifice, după caz, fiecărei categorii de solicitanți</w:t>
            </w:r>
          </w:p>
          <w:p w14:paraId="72C2F36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14:paraId="3C010080"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63F092F3" w14:textId="77777777" w:rsidTr="008260FB">
        <w:tc>
          <w:tcPr>
            <w:tcW w:w="9562" w:type="dxa"/>
          </w:tcPr>
          <w:p w14:paraId="100F0AC8"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C1D568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7C8D3189"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4FB25353"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0733690E"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A51DFA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11FDF1E5"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5635AB11" w14:textId="77777777" w:rsidR="00D337D5" w:rsidRPr="00880A57" w:rsidRDefault="00D337D5" w:rsidP="008260FB">
            <w:pPr>
              <w:spacing w:before="120" w:after="120" w:line="240" w:lineRule="auto"/>
              <w:jc w:val="both"/>
              <w:rPr>
                <w:rFonts w:asciiTheme="minorHAnsi" w:hAnsiTheme="minorHAnsi" w:cstheme="minorHAnsi"/>
                <w:b/>
                <w:sz w:val="24"/>
                <w:lang w:val="pt-BR"/>
              </w:rPr>
            </w:pPr>
          </w:p>
        </w:tc>
      </w:tr>
      <w:tr w:rsidR="00D337D5" w:rsidRPr="00880A57" w14:paraId="5105E0AD" w14:textId="77777777" w:rsidTr="008260FB">
        <w:tc>
          <w:tcPr>
            <w:tcW w:w="9562" w:type="dxa"/>
            <w:shd w:val="clear" w:color="auto" w:fill="B4C6E7" w:themeFill="accent1" w:themeFillTint="66"/>
          </w:tcPr>
          <w:p w14:paraId="1F426413"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D337D5" w:rsidRPr="00880A57" w14:paraId="751AF66E" w14:textId="77777777" w:rsidTr="008260FB">
        <w:tc>
          <w:tcPr>
            <w:tcW w:w="9562" w:type="dxa"/>
          </w:tcPr>
          <w:p w14:paraId="69893A64"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091FD99"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Declaratia D</w:t>
            </w:r>
          </w:p>
          <w:p w14:paraId="0BBAA64F"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128AE25E"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Cererea de finantare</w:t>
            </w:r>
          </w:p>
        </w:tc>
      </w:tr>
      <w:tr w:rsidR="00D337D5" w:rsidRPr="00880A57" w14:paraId="6A8160E0" w14:textId="77777777" w:rsidTr="008260FB">
        <w:tc>
          <w:tcPr>
            <w:tcW w:w="9562" w:type="dxa"/>
          </w:tcPr>
          <w:p w14:paraId="266CC257" w14:textId="77777777" w:rsidR="00D337D5" w:rsidRPr="00A908B6" w:rsidRDefault="00D337D5" w:rsidP="008260FB">
            <w:pPr>
              <w:spacing w:before="120" w:after="120" w:line="240" w:lineRule="auto"/>
              <w:rPr>
                <w:rFonts w:asciiTheme="minorHAnsi" w:hAnsiTheme="minorHAnsi" w:cstheme="minorHAnsi"/>
                <w:b/>
                <w:sz w:val="24"/>
              </w:rPr>
            </w:pPr>
            <w:r w:rsidRPr="00A908B6">
              <w:rPr>
                <w:rFonts w:asciiTheme="minorHAnsi" w:hAnsiTheme="minorHAnsi" w:cstheme="minorHAnsi"/>
                <w:b/>
                <w:sz w:val="24"/>
              </w:rPr>
              <w:t>PUNCTE DE VERIFICAT IN DOCUMENTE</w:t>
            </w:r>
          </w:p>
          <w:p w14:paraId="3568382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însuşirii Declaraţiei F şi în baza corelării informaţiilor din Cererea de Finanțare, a Bugetului Indicativ propus și rezultat în urma evaluării. </w:t>
            </w:r>
          </w:p>
          <w:p w14:paraId="7A3E30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3ED717D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private pentru proiect, sau, după caz, cumulat pentru toate proiectele.</w:t>
            </w:r>
          </w:p>
          <w:p w14:paraId="5CBA19E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D337D5" w:rsidRPr="00880A57" w14:paraId="28194BAA" w14:textId="77777777" w:rsidTr="008260FB">
        <w:tc>
          <w:tcPr>
            <w:tcW w:w="9562" w:type="dxa"/>
            <w:shd w:val="clear" w:color="auto" w:fill="B4C6E7" w:themeFill="accent1" w:themeFillTint="66"/>
          </w:tcPr>
          <w:p w14:paraId="006E7208"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D337D5" w:rsidRPr="00880A57" w14:paraId="4A9ADEFC" w14:textId="77777777" w:rsidTr="008260FB">
        <w:tc>
          <w:tcPr>
            <w:tcW w:w="9562" w:type="dxa"/>
          </w:tcPr>
          <w:p w14:paraId="6D78796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1D70036"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702FDCEC" w14:textId="77777777" w:rsidR="00D337D5" w:rsidRPr="00880A57" w:rsidRDefault="00D337D5" w:rsidP="008260FB">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773B4A9C" w14:textId="561C4B15"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 xml:space="preserve">E2.2L Registrul electronic al cererilor de finanțare LEADER, </w:t>
            </w:r>
          </w:p>
          <w:p w14:paraId="38AA2CB2"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73818366" w14:textId="77777777" w:rsidR="00D337D5" w:rsidRPr="00880A57" w:rsidRDefault="00D337D5" w:rsidP="008260F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D337D5" w:rsidRPr="00880A57" w14:paraId="321176F6" w14:textId="77777777" w:rsidTr="008260FB">
        <w:tc>
          <w:tcPr>
            <w:tcW w:w="9562" w:type="dxa"/>
          </w:tcPr>
          <w:p w14:paraId="326937FF"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0996124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14:paraId="5D48AD3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482A45B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18C1477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14:paraId="49DE51E1"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70F7F56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5F5888">
              <w:rPr>
                <w:rFonts w:asciiTheme="minorHAnsi" w:hAnsiTheme="minorHAnsi" w:cstheme="minorHAnsi"/>
                <w:bCs/>
                <w:lang w:val="pt-BR" w:eastAsia="fr-FR"/>
              </w:rPr>
              <w:t>(</w:t>
            </w:r>
            <w:hyperlink r:id="rId13" w:history="1">
              <w:r w:rsidRPr="00880A57">
                <w:rPr>
                  <w:rFonts w:asciiTheme="minorHAnsi" w:hAnsiTheme="minorHAnsi" w:cstheme="minorHAnsi"/>
                  <w:color w:val="0000FF"/>
                  <w:u w:val="single"/>
                </w:rPr>
                <w:t>E2.2 Registrul electronic CF pentru submăsura 19.2 - AFIR</w:t>
              </w:r>
            </w:hyperlink>
            <w:r w:rsidRPr="005F5888">
              <w:rPr>
                <w:rFonts w:asciiTheme="minorHAnsi" w:hAnsiTheme="minorHAnsi" w:cstheme="minorHAnsi"/>
                <w:bCs/>
                <w:lang w:val="pt-BR"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14:paraId="738F9536"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665C3C6A" w14:textId="16793BC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în E2.2L Registrul electronic al cererilor de finanțare LEADER, </w:t>
            </w:r>
            <w:r>
              <w:rPr>
                <w:rFonts w:asciiTheme="minorHAnsi" w:hAnsiTheme="minorHAnsi" w:cstheme="minorHAnsi"/>
                <w:sz w:val="24"/>
                <w:lang w:val="pt-BR"/>
              </w:rPr>
              <w:t>fredep</w:t>
            </w:r>
            <w:r w:rsidRPr="00880A57">
              <w:rPr>
                <w:rFonts w:asciiTheme="minorHAnsi" w:hAnsiTheme="minorHAnsi" w:cstheme="minorHAnsi"/>
                <w:sz w:val="24"/>
                <w:lang w:val="pt-BR"/>
              </w:rPr>
              <w:t>dacă solicitantul are un proiect selectat de GAL, evaluat sau în evaluare la AFIR (OJFIR/CRFIR) sau contractat și care vizează aceleași elemente componente ca cele din prezentul proiect.</w:t>
            </w:r>
          </w:p>
          <w:p w14:paraId="7B869BD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7614EE6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1C09DB7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135A1E0"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14:paraId="418FDDF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4742895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5E9CD00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40E5D0E5"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14:paraId="4B8BC30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lastRenderedPageBreak/>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4BC685BD"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1A059075"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5F5888">
              <w:rPr>
                <w:rFonts w:asciiTheme="minorHAnsi" w:hAnsiTheme="minorHAnsi" w:cstheme="minorHAnsi"/>
                <w:sz w:val="24"/>
                <w:szCs w:val="24"/>
                <w:lang w:val="it-IT"/>
              </w:rPr>
              <w:t xml:space="preserve"> cheltuielile eligibile propuse in proiectul analizat nu au fost rambursate prin finantarile obtinute de solicitant anterior. </w:t>
            </w:r>
          </w:p>
          <w:p w14:paraId="6283A873"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6FE23CB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553FF26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11431CA2"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56AE23B4"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19C9AB6"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FE82EA8" w14:textId="77777777" w:rsidR="00D337D5" w:rsidRPr="00880A57" w:rsidRDefault="00D337D5" w:rsidP="008260F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2952A44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14:paraId="6275B31A"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14:paraId="5864CED3"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14:paraId="2E5F6173"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14:paraId="1C2A48BA"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14:paraId="1D34DA25"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0FA1775D"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406CEDE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2DF046FC" w14:textId="77777777" w:rsidR="00D337D5" w:rsidRPr="005F5888" w:rsidRDefault="00D337D5" w:rsidP="008260FB">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75DFF9A0"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80A57">
              <w:rPr>
                <w:rFonts w:asciiTheme="minorHAnsi" w:hAnsiTheme="minorHAnsi" w:cstheme="minorHAnsi"/>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w:t>
            </w:r>
            <w:r w:rsidRPr="005F5888">
              <w:rPr>
                <w:rFonts w:asciiTheme="minorHAnsi" w:hAnsiTheme="minorHAnsi" w:cstheme="minorHAnsi"/>
                <w:sz w:val="24"/>
                <w:lang w:val="it-IT"/>
              </w:rPr>
              <w:lastRenderedPageBreak/>
              <w:t>cheltuielilor eligibile pentru care solicită finanţare, expertul bifează casuţa NU şi cererea de finanţare este neeligibilă.</w:t>
            </w:r>
          </w:p>
          <w:p w14:paraId="2C78654A"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se regăsesc parțial</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1D28C98"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se regasesc</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în proiectele anterioare</w:t>
            </w:r>
            <w:r w:rsidRPr="005F5888">
              <w:rPr>
                <w:rFonts w:asciiTheme="minorHAnsi" w:hAnsiTheme="minorHAnsi" w:cstheme="minorHAnsi"/>
                <w:sz w:val="24"/>
                <w:lang w:val="it-IT"/>
              </w:rPr>
              <w:t xml:space="preserve"> </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14:paraId="25686C5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D337D5" w:rsidRPr="00880A57" w14:paraId="1ACE87AE" w14:textId="77777777" w:rsidTr="008260FB">
        <w:tc>
          <w:tcPr>
            <w:tcW w:w="9562" w:type="dxa"/>
            <w:shd w:val="clear" w:color="auto" w:fill="B4C6E7" w:themeFill="accent1" w:themeFillTint="66"/>
          </w:tcPr>
          <w:p w14:paraId="630D9308"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1.9 Solicitantul nu a creat condiţii artificiale pentru accesarea sprijinului in cazul proiectelor prezentate de solicitanti privaţi;</w:t>
            </w:r>
          </w:p>
        </w:tc>
      </w:tr>
      <w:tr w:rsidR="00D337D5" w:rsidRPr="00880A57" w14:paraId="3ED39CAC" w14:textId="77777777" w:rsidTr="008260FB">
        <w:tc>
          <w:tcPr>
            <w:tcW w:w="9562" w:type="dxa"/>
          </w:tcPr>
          <w:p w14:paraId="0037D5A9"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90C77C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6E5B0C44"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F27D2C"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32B8CD30"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76A479DC"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EE3DB72"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266654E5"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D337D5" w:rsidRPr="00880A57" w14:paraId="4F5392DB" w14:textId="77777777" w:rsidTr="008260FB">
        <w:tc>
          <w:tcPr>
            <w:tcW w:w="9562" w:type="dxa"/>
          </w:tcPr>
          <w:p w14:paraId="572E5743"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7D68AF2" w14:textId="77777777" w:rsidR="00D337D5" w:rsidRPr="00880A57" w:rsidRDefault="00D337D5" w:rsidP="008260FB">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6C9D251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63A44ED3"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3170D77C"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510779ED"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26DD56A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14534C65"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5AA689D8"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4203046D" w14:textId="77777777" w:rsidR="00D337D5" w:rsidRPr="00880A57" w:rsidRDefault="00D337D5" w:rsidP="008260F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08CDA51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*„același tip de activitate” reprezintă acea situație în care două sau mai multe entități economice desfășoară activități autorizate identificate prin aceeași clasă CAEN (nivel 4 cifre) și realizează produse/servicii/lucrari similare</w:t>
            </w:r>
          </w:p>
          <w:p w14:paraId="54430E83" w14:textId="77777777" w:rsidR="00D337D5" w:rsidRPr="00880A57" w:rsidRDefault="00D337D5" w:rsidP="008260F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2B90A96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7BFD13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4CB4F4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46AC43A2"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59AB8194" w14:textId="77777777" w:rsidR="00D337D5" w:rsidRPr="00880A57" w:rsidRDefault="00D337D5" w:rsidP="008260FB">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80A57">
              <w:rPr>
                <w:rFonts w:asciiTheme="minorHAnsi" w:hAnsiTheme="minorHAnsi" w:cstheme="minorHAnsi"/>
                <w:b/>
                <w:sz w:val="24"/>
              </w:rPr>
              <w:t>?</w:t>
            </w:r>
          </w:p>
          <w:p w14:paraId="239701E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7330CD69" w14:textId="77777777" w:rsidR="00D337D5" w:rsidRPr="00880A57" w:rsidRDefault="00D337D5" w:rsidP="008260F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324534D3" w14:textId="77777777" w:rsidR="00D337D5" w:rsidRPr="00880A57" w:rsidRDefault="00D337D5" w:rsidP="008260F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240849E9"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D083F84"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70799CEB"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0485C7D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B50C001" w14:textId="77777777" w:rsidR="00D337D5" w:rsidRPr="005F5888" w:rsidRDefault="00D337D5" w:rsidP="008260FB">
            <w:pPr>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7. Verificarea legăturilor între asociații/ acţionarii /administratorii cu acționariat străin și solicitant</w:t>
            </w:r>
          </w:p>
          <w:p w14:paraId="03E2969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6B9045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22E848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w:t>
            </w:r>
            <w:r w:rsidRPr="00880A57">
              <w:rPr>
                <w:rFonts w:asciiTheme="minorHAnsi" w:hAnsiTheme="minorHAnsi" w:cstheme="minorHAnsi"/>
                <w:sz w:val="24"/>
              </w:rPr>
              <w:lastRenderedPageBreak/>
              <w:t>urmări verificarea existenței unor astfel de situații, realizându-se și fotografii relevante, care vor fi atasate la dosarul administrativ.</w:t>
            </w:r>
          </w:p>
          <w:p w14:paraId="442DBC15"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9953B5C" w14:textId="77777777" w:rsidR="00D337D5" w:rsidRPr="00880A57" w:rsidRDefault="00D337D5" w:rsidP="008260FB">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5D13081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E29779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7DE1959"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7E7F535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75ACC23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detaliaza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14:paraId="7FA385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3F520BB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4998C63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04F84E0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44D5F833"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F9F82F5"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056FE752" w14:textId="77777777" w:rsidR="00D337D5" w:rsidRPr="00880A57" w:rsidRDefault="00D337D5" w:rsidP="008260FB">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3109E0F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630976E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7D23FEDE"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68F58142"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Concluzii finale</w:t>
            </w:r>
          </w:p>
          <w:p w14:paraId="2D6CAF7F"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lastRenderedPageBreak/>
              <w:t xml:space="preserve">Solicitantul nu a creat condiţii artificiale necesare pentru a beneficia de plăţi (sprijin) şi a obţine astfel un avantaj care contravine obiectivelor intervenţiei? </w:t>
            </w:r>
          </w:p>
          <w:p w14:paraId="3D9571E7" w14:textId="77777777" w:rsidR="00D337D5" w:rsidRPr="004129A4"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În situația în care se constată respectarea condiției se va bifa căsuţa DA iar cererea de finanţare va fi declarată eligibilă.</w:t>
            </w:r>
          </w:p>
          <w:p w14:paraId="293F91CC" w14:textId="77777777" w:rsidR="00D337D5" w:rsidRPr="00880A57" w:rsidRDefault="00D337D5" w:rsidP="008260FB">
            <w:pPr>
              <w:spacing w:before="120" w:after="120" w:line="240" w:lineRule="auto"/>
              <w:jc w:val="both"/>
              <w:rPr>
                <w:rFonts w:asciiTheme="minorHAnsi" w:hAnsiTheme="minorHAnsi" w:cstheme="minorHAnsi"/>
                <w:sz w:val="24"/>
              </w:rPr>
            </w:pPr>
            <w:r w:rsidRPr="004129A4">
              <w:rPr>
                <w:rFonts w:asciiTheme="minorHAnsi" w:hAnsiTheme="minorHAnsi" w:cstheme="minorHAnsi"/>
                <w:sz w:val="24"/>
              </w:rPr>
              <w:t>În cazul în care se constată încadrarea proiectului verificat în premisa de creare condiții artificiale, se va descrie în mod detaliat modul în care au fost create condiții artificale pentru îndeplinirea criteriilor  de eligibilitate generale, se va bifa căsuţa NU, iar cererea de finanţare va fi declarată neeligibilă.</w:t>
            </w:r>
          </w:p>
          <w:p w14:paraId="062C214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6605CE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07C93A1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4DC577F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B97234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030521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rPr>
              <w:t xml:space="preserve"> </w:t>
            </w:r>
            <w:r w:rsidRPr="005F5888">
              <w:rPr>
                <w:rFonts w:asciiTheme="minorHAnsi" w:hAnsiTheme="minorHAnsi" w:cstheme="minorHAnsi"/>
                <w:color w:val="000000"/>
                <w:sz w:val="24"/>
                <w:lang w:val="it-IT"/>
              </w:rPr>
              <w:t>Sprijinirea dezvoltării modelelor de producție bazate pe valoare adăugată mare</w:t>
            </w:r>
          </w:p>
          <w:p w14:paraId="38CB637A"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Creșterea numărului de locuri de muncă în sectorul neagricol în zonele rurale</w:t>
            </w:r>
          </w:p>
          <w:p w14:paraId="6DB40E98"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Sprijinirea dezvoltării locale sub responsabilitatea comunității</w:t>
            </w:r>
          </w:p>
          <w:p w14:paraId="2FA0BDCD"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Asigurarea infr de bază și acces agricol, accesului la TIC şi îmbunătățirea calității vietii rurale</w:t>
            </w:r>
          </w:p>
          <w:p w14:paraId="449E408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Sprijinirea activităţilor neagricole pentru creşterea veniturilor rurale alternative</w:t>
            </w:r>
          </w:p>
          <w:p w14:paraId="061F74AF"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Reducerea sărăciei, promovarea incluziunii sociale şi a nediscriminării</w:t>
            </w:r>
          </w:p>
          <w:p w14:paraId="7FCC2307"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Conservarea și valorificarea durabilă a patrimoniului natural şi cultural, material şi immaterial</w:t>
            </w:r>
          </w:p>
          <w:p w14:paraId="5568D25B" w14:textId="77777777" w:rsidR="00D337D5" w:rsidRPr="005F5888"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Dezvoltarea bioeconomiei şi a economiei circulare</w:t>
            </w:r>
          </w:p>
          <w:p w14:paraId="315ACEFE" w14:textId="77777777" w:rsidR="00D337D5" w:rsidRPr="00880A57" w:rsidRDefault="00D337D5" w:rsidP="008260FB">
            <w:pPr>
              <w:numPr>
                <w:ilvl w:val="0"/>
                <w:numId w:val="11"/>
              </w:num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Dezvoltarea unui sector alimentar durabil</w:t>
            </w:r>
          </w:p>
          <w:p w14:paraId="03C3A9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044131A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541AA3F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1D1216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59EF39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98A65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5D606BF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71ADD3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w:t>
            </w:r>
            <w:r w:rsidRPr="00880A57">
              <w:rPr>
                <w:rFonts w:asciiTheme="minorHAnsi" w:hAnsiTheme="minorHAnsi" w:cstheme="minorHAnsi"/>
                <w:sz w:val="24"/>
              </w:rPr>
              <w:lastRenderedPageBreak/>
              <w:t>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3CA646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51E4BDD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D337D5" w:rsidRPr="00880A57" w14:paraId="2EFDB361" w14:textId="77777777" w:rsidTr="008260FB">
        <w:tc>
          <w:tcPr>
            <w:tcW w:w="9562" w:type="dxa"/>
            <w:shd w:val="clear" w:color="auto" w:fill="B4C6E7" w:themeFill="accent1" w:themeFillTint="66"/>
          </w:tcPr>
          <w:p w14:paraId="5435CCC6"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5F5888">
              <w:rPr>
                <w:rFonts w:asciiTheme="minorHAnsi" w:hAnsiTheme="minorHAnsi" w:cstheme="minorHAnsi"/>
                <w:b/>
                <w:sz w:val="24"/>
                <w:lang w:val="it-IT"/>
              </w:rPr>
              <w:t>?</w:t>
            </w:r>
          </w:p>
        </w:tc>
      </w:tr>
      <w:tr w:rsidR="00D337D5" w:rsidRPr="00880A57" w14:paraId="7FEFEC18" w14:textId="77777777" w:rsidTr="008260FB">
        <w:tc>
          <w:tcPr>
            <w:tcW w:w="9562" w:type="dxa"/>
          </w:tcPr>
          <w:p w14:paraId="55D755D8"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10535DB" w14:textId="77777777" w:rsidR="00D337D5" w:rsidRPr="00880A57" w:rsidRDefault="00D337D5" w:rsidP="008260F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D337D5" w:rsidRPr="00880A57" w14:paraId="501FDDF8" w14:textId="77777777" w:rsidTr="008260FB">
        <w:tc>
          <w:tcPr>
            <w:tcW w:w="9562" w:type="dxa"/>
          </w:tcPr>
          <w:p w14:paraId="3241573F"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FBCCF8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5973088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2D1ACE4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78684C3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5440AC5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5F5888">
              <w:rPr>
                <w:rFonts w:asciiTheme="minorHAnsi" w:hAnsiTheme="minorHAnsi" w:cstheme="minorHAnsi"/>
                <w:sz w:val="24"/>
              </w:rPr>
              <w:t xml:space="preserve"> și se va argumenta la Observații decizia luată.</w:t>
            </w:r>
            <w:r w:rsidRPr="00880A57">
              <w:rPr>
                <w:rFonts w:asciiTheme="minorHAnsi" w:hAnsiTheme="minorHAnsi" w:cstheme="minorHAnsi"/>
                <w:sz w:val="24"/>
              </w:rPr>
              <w:t>.</w:t>
            </w:r>
          </w:p>
        </w:tc>
      </w:tr>
      <w:tr w:rsidR="00D337D5" w:rsidRPr="00880A57" w14:paraId="3A79E451" w14:textId="77777777" w:rsidTr="008260FB">
        <w:tc>
          <w:tcPr>
            <w:tcW w:w="9562" w:type="dxa"/>
          </w:tcPr>
          <w:p w14:paraId="7193498F" w14:textId="77777777" w:rsidR="00D337D5" w:rsidRPr="00880A57" w:rsidRDefault="00D337D5" w:rsidP="008260FB">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t>EG 1.11 Pentru proiectele depuse în parteneriat, există un Acord de parteneriat prin care este desemnat partenerul lider cu care se va încheia contractul de finanțare și prin care se stabilesc drepturile și obligațiile partenerilor?</w:t>
            </w:r>
          </w:p>
        </w:tc>
      </w:tr>
      <w:tr w:rsidR="00D337D5" w:rsidRPr="00880A57" w14:paraId="71FE3FAD" w14:textId="77777777" w:rsidTr="008260FB">
        <w:tc>
          <w:tcPr>
            <w:tcW w:w="9562" w:type="dxa"/>
          </w:tcPr>
          <w:p w14:paraId="7138CA85"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ABE3B04"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5EEAD51A"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D337D5" w:rsidRPr="00880A57" w14:paraId="3CF0F2CC" w14:textId="77777777" w:rsidTr="008260FB">
        <w:tc>
          <w:tcPr>
            <w:tcW w:w="9562" w:type="dxa"/>
          </w:tcPr>
          <w:p w14:paraId="41DDCC01"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4E81B73" w14:textId="77777777" w:rsidR="00D337D5" w:rsidRPr="00880A57" w:rsidRDefault="00D337D5" w:rsidP="008260FB">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77209DC" w14:textId="77777777" w:rsidR="00D337D5" w:rsidRPr="00A908B6"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029F4698" w14:textId="77777777" w:rsidR="00D337D5" w:rsidRPr="00880A57" w:rsidRDefault="00D337D5" w:rsidP="00D337D5">
      <w:pPr>
        <w:spacing w:before="120" w:after="120" w:line="240" w:lineRule="auto"/>
        <w:rPr>
          <w:rFonts w:asciiTheme="minorHAnsi" w:hAnsiTheme="minorHAnsi" w:cstheme="minorHAnsi"/>
          <w:b/>
          <w:sz w:val="24"/>
        </w:rPr>
      </w:pPr>
    </w:p>
    <w:p w14:paraId="3363D776" w14:textId="77777777" w:rsidR="00D337D5" w:rsidRPr="00880A57" w:rsidRDefault="00D337D5" w:rsidP="00D337D5">
      <w:pPr>
        <w:spacing w:before="120" w:after="120" w:line="240" w:lineRule="auto"/>
        <w:rPr>
          <w:rFonts w:asciiTheme="minorHAnsi" w:hAnsiTheme="minorHAnsi" w:cstheme="minorHAnsi"/>
          <w:b/>
          <w:sz w:val="24"/>
        </w:rPr>
      </w:pPr>
    </w:p>
    <w:p w14:paraId="184DA416" w14:textId="77777777" w:rsidR="00D337D5" w:rsidRPr="00880A57" w:rsidRDefault="00D337D5" w:rsidP="00D337D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759C9EC7" w14:textId="77777777" w:rsidR="00D337D5" w:rsidRPr="00880A57" w:rsidRDefault="00D337D5" w:rsidP="00D337D5">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14:paraId="148440BE" w14:textId="77777777" w:rsidR="00D337D5" w:rsidRPr="00880A57" w:rsidRDefault="00D337D5" w:rsidP="00D337D5">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Investiţiile propuse de solicitant prin proiect  NU se incadreaza intr-una din categoriile:</w:t>
      </w:r>
    </w:p>
    <w:p w14:paraId="30B463A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3600B6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66A36E4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6CA622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3D251DA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53EF908B" w14:textId="77777777" w:rsidR="00D337D5" w:rsidRPr="00880A57" w:rsidRDefault="00D337D5" w:rsidP="00D337D5">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28890E85" w14:textId="77777777" w:rsidR="00D337D5" w:rsidRPr="00880A57" w:rsidRDefault="00D337D5" w:rsidP="00D337D5">
      <w:pPr>
        <w:spacing w:before="120" w:after="120" w:line="240" w:lineRule="auto"/>
        <w:ind w:left="720"/>
        <w:contextualSpacing/>
        <w:jc w:val="both"/>
        <w:rPr>
          <w:rFonts w:asciiTheme="minorHAnsi" w:hAnsiTheme="minorHAnsi" w:cstheme="minorHAnsi"/>
          <w:sz w:val="24"/>
        </w:rPr>
      </w:pPr>
      <w:r w:rsidRPr="00880A57">
        <w:rPr>
          <w:rFonts w:asciiTheme="minorHAnsi" w:hAnsiTheme="minorHAnsi" w:cstheme="minorHAnsi"/>
          <w:b/>
          <w:sz w:val="24"/>
          <w:szCs w:val="24"/>
        </w:rPr>
        <w:t>3.</w:t>
      </w:r>
      <w:r w:rsidRPr="00880A57">
        <w:rPr>
          <w:rFonts w:asciiTheme="minorHAnsi" w:hAnsiTheme="minorHAnsi" w:cstheme="minorHAnsi"/>
          <w:b/>
          <w:sz w:val="24"/>
        </w:rPr>
        <w:t xml:space="preserve">În cazul proiectelor care propun activități neagricole cu scop economic, codul CAEN se încadrează în Anexa </w:t>
      </w:r>
      <w:r w:rsidRPr="00880A57">
        <w:rPr>
          <w:rFonts w:asciiTheme="minorHAnsi" w:hAnsiTheme="minorHAnsi" w:cstheme="minorHAnsi"/>
          <w:b/>
          <w:sz w:val="24"/>
          <w:szCs w:val="24"/>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2CFEDEF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350"/>
      </w:tblGrid>
      <w:tr w:rsidR="00D337D5" w:rsidRPr="00880A57" w14:paraId="0FC80896" w14:textId="77777777" w:rsidTr="008260FB">
        <w:tc>
          <w:tcPr>
            <w:tcW w:w="9563" w:type="dxa"/>
          </w:tcPr>
          <w:p w14:paraId="48BD14C8"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8D30F15" w14:textId="77777777" w:rsidR="00D337D5" w:rsidRPr="00880A57" w:rsidRDefault="00D337D5" w:rsidP="008260F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73F6449C" w14:textId="77777777" w:rsidR="00D337D5" w:rsidRPr="00880A57" w:rsidRDefault="00D337D5" w:rsidP="008260FB">
            <w:pPr>
              <w:spacing w:before="120" w:after="120" w:line="240" w:lineRule="auto"/>
              <w:ind w:right="73"/>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aferente activităților neagricole eligibile la finanțare în cadrul intervenției DR 36</w:t>
            </w:r>
          </w:p>
          <w:p w14:paraId="49B3066A" w14:textId="77777777" w:rsidR="00D337D5" w:rsidRPr="00880A57" w:rsidRDefault="00D337D5" w:rsidP="008260FB">
            <w:pPr>
              <w:spacing w:before="120" w:after="12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14:paraId="7409E027"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construcţii</w:t>
            </w:r>
            <w:r w:rsidRPr="00880A57">
              <w:rPr>
                <w:rFonts w:asciiTheme="minorHAnsi" w:hAnsiTheme="minorHAnsi" w:cstheme="minorHAnsi"/>
                <w:sz w:val="24"/>
                <w:szCs w:val="24"/>
              </w:rPr>
              <w:t>-montaj (pot include dotări şi echipamente fără montaj) care necesită Autorizaţie de construcţie</w:t>
            </w:r>
          </w:p>
          <w:p w14:paraId="39E93B98"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14:paraId="43A000C6"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6C4A7B80"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0070D9F6"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04665A9C" w14:textId="77777777" w:rsidR="00D337D5" w:rsidRPr="00880A57" w:rsidRDefault="00D337D5" w:rsidP="008260F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7A50FB5D" w14:textId="77777777" w:rsidR="00D337D5" w:rsidRPr="00880A57" w:rsidRDefault="00D337D5" w:rsidP="008260FB">
            <w:pPr>
              <w:spacing w:before="120" w:after="120" w:line="240" w:lineRule="auto"/>
              <w:ind w:right="73"/>
              <w:jc w:val="both"/>
              <w:rPr>
                <w:rFonts w:asciiTheme="minorHAnsi" w:hAnsiTheme="minorHAnsi" w:cstheme="minorHAnsi"/>
                <w:b/>
                <w:sz w:val="24"/>
              </w:rPr>
            </w:pPr>
          </w:p>
        </w:tc>
      </w:tr>
      <w:tr w:rsidR="00D337D5" w:rsidRPr="00880A57" w14:paraId="0E36E887" w14:textId="77777777" w:rsidTr="008260FB">
        <w:tc>
          <w:tcPr>
            <w:tcW w:w="9563" w:type="dxa"/>
          </w:tcPr>
          <w:p w14:paraId="07FE2841"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C5AFD36"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09B0D1EB"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5F71DAEB" w14:textId="77777777" w:rsidR="00D337D5" w:rsidRPr="00880A57" w:rsidRDefault="00D337D5" w:rsidP="008260FB">
            <w:pPr>
              <w:tabs>
                <w:tab w:val="left" w:pos="317"/>
                <w:tab w:val="left" w:pos="360"/>
              </w:tabs>
              <w:spacing w:before="120" w:after="12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2DE84C34" w14:textId="77777777" w:rsidR="00D337D5" w:rsidRPr="00880A57" w:rsidRDefault="00D337D5" w:rsidP="008260FB">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3C030C5"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3F1BD327" w14:textId="77777777" w:rsidR="00D337D5" w:rsidRPr="00880A57" w:rsidRDefault="00D337D5" w:rsidP="008260FB">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298053FD"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3B22DC10" w14:textId="77777777" w:rsidR="00D337D5" w:rsidRPr="00880A57" w:rsidRDefault="00D337D5" w:rsidP="008260FB">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36132C5"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02E58B0F"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3B14699C"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19245121" w14:textId="77777777" w:rsidR="00D337D5" w:rsidRPr="00880A57" w:rsidRDefault="00D337D5" w:rsidP="008260F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21492619" w14:textId="77777777" w:rsidR="00D337D5" w:rsidRPr="00880A57" w:rsidRDefault="00D337D5" w:rsidP="008260FB">
            <w:pPr>
              <w:pStyle w:val="ListParagraph"/>
              <w:tabs>
                <w:tab w:val="left" w:pos="317"/>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0E474F06" w14:textId="77777777" w:rsidR="00D337D5" w:rsidRPr="00880A57" w:rsidRDefault="00D337D5" w:rsidP="008260F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60AF46A9" w14:textId="77777777" w:rsidR="00D337D5" w:rsidRPr="00004A1A" w:rsidRDefault="00D337D5" w:rsidP="008260FB">
            <w:pPr>
              <w:ind w:left="884"/>
              <w:contextualSpacing/>
              <w:jc w:val="both"/>
              <w:rPr>
                <w:rFonts w:asciiTheme="minorHAnsi" w:hAnsiTheme="minorHAnsi" w:cstheme="minorHAnsi"/>
                <w:sz w:val="24"/>
                <w:szCs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w:t>
            </w:r>
            <w:r w:rsidRPr="00004A1A">
              <w:rPr>
                <w:rFonts w:asciiTheme="minorHAnsi" w:hAnsiTheme="minorHAnsi" w:cstheme="minorHAnsi"/>
                <w:sz w:val="24"/>
                <w:szCs w:val="24"/>
              </w:rPr>
              <w:t>proiectul depus nu se emite autorizație de construire.</w:t>
            </w:r>
          </w:p>
          <w:p w14:paraId="3F36A50D" w14:textId="1F23C3A4" w:rsidR="00D337D5" w:rsidRPr="00004A1A" w:rsidRDefault="00D337D5" w:rsidP="008260FB">
            <w:pPr>
              <w:ind w:left="884"/>
              <w:contextualSpacing/>
              <w:jc w:val="both"/>
              <w:rPr>
                <w:rFonts w:asciiTheme="minorHAnsi" w:hAnsiTheme="minorHAnsi" w:cstheme="minorHAnsi"/>
                <w:sz w:val="24"/>
                <w:szCs w:val="24"/>
              </w:rPr>
            </w:pPr>
            <w:r w:rsidRPr="00004A1A">
              <w:rPr>
                <w:rFonts w:asciiTheme="minorHAnsi" w:hAnsiTheme="minorHAnsi" w:cstheme="minorHAnsi"/>
                <w:sz w:val="24"/>
                <w:szCs w:val="24"/>
              </w:rPr>
              <w:sym w:font="Wingdings 2" w:char="F052"/>
            </w:r>
            <w:r w:rsidRPr="00004A1A">
              <w:rPr>
                <w:rFonts w:asciiTheme="minorHAnsi" w:hAnsiTheme="minorHAnsi" w:cstheme="minorHAnsi"/>
                <w:sz w:val="24"/>
                <w:szCs w:val="24"/>
              </w:rPr>
              <w:t xml:space="preserve"> Expertiza tehnică de specialitate asupra construcţiei existente </w:t>
            </w:r>
            <w:r w:rsidRPr="00930D64">
              <w:rPr>
                <w:rFonts w:asciiTheme="minorHAnsi" w:hAnsiTheme="minorHAnsi" w:cstheme="minorHAnsi"/>
                <w:sz w:val="24"/>
                <w:szCs w:val="24"/>
              </w:rPr>
              <w:t>(în cazul proiectelor care prevăd modernizarea cu schimbarea de destinație a clădirii/ achiziţii de utilaje cu montaj care schimbă regimul de exploatare a construcţiei existente)</w:t>
            </w:r>
            <w:r w:rsidRPr="00004A1A">
              <w:rPr>
                <w:rFonts w:asciiTheme="minorHAnsi" w:hAnsiTheme="minorHAnsi" w:cstheme="minorHAnsi"/>
                <w:sz w:val="24"/>
                <w:szCs w:val="24"/>
              </w:rPr>
              <w:t>;</w:t>
            </w:r>
          </w:p>
          <w:p w14:paraId="2E66AD87" w14:textId="77777777" w:rsidR="00D337D5" w:rsidRPr="00004A1A" w:rsidRDefault="00D337D5" w:rsidP="008260FB">
            <w:pPr>
              <w:ind w:left="884"/>
              <w:contextualSpacing/>
              <w:jc w:val="both"/>
              <w:rPr>
                <w:rFonts w:asciiTheme="minorHAnsi" w:hAnsiTheme="minorHAnsi" w:cstheme="minorHAnsi"/>
                <w:sz w:val="24"/>
                <w:szCs w:val="24"/>
              </w:rPr>
            </w:pPr>
          </w:p>
          <w:p w14:paraId="2E062E56" w14:textId="3CFFDC17" w:rsidR="00D337D5" w:rsidRPr="005F5888" w:rsidRDefault="00D337D5" w:rsidP="008260FB">
            <w:pPr>
              <w:pStyle w:val="ListParagraph"/>
              <w:numPr>
                <w:ilvl w:val="0"/>
                <w:numId w:val="162"/>
              </w:numPr>
              <w:jc w:val="both"/>
              <w:rPr>
                <w:rFonts w:asciiTheme="minorHAnsi" w:hAnsiTheme="minorHAnsi" w:cstheme="minorHAnsi"/>
                <w:sz w:val="24"/>
              </w:rPr>
            </w:pPr>
            <w:r w:rsidRPr="00004A1A">
              <w:rPr>
                <w:rFonts w:asciiTheme="minorHAnsi" w:hAnsiTheme="minorHAnsi" w:cstheme="minorHAnsi"/>
                <w:b/>
                <w:sz w:val="24"/>
                <w:szCs w:val="24"/>
              </w:rPr>
              <w:t>proiecte de dotări şi/sau cu echipamente fără montaj</w:t>
            </w:r>
            <w:r w:rsidRPr="00004A1A">
              <w:rPr>
                <w:rFonts w:asciiTheme="minorHAnsi" w:hAnsiTheme="minorHAnsi" w:cstheme="minorHAnsi"/>
                <w:sz w:val="24"/>
                <w:szCs w:val="24"/>
              </w:rPr>
              <w:t xml:space="preserve"> (în cazul în care</w:t>
            </w:r>
            <w:r w:rsidRPr="005F5888">
              <w:rPr>
                <w:rFonts w:asciiTheme="minorHAnsi" w:hAnsiTheme="minorHAnsi" w:cstheme="minorHAnsi"/>
                <w:sz w:val="24"/>
              </w:rPr>
              <w:t xml:space="preserve"> există cheltuieli eligibile și neeligibile numai pe liniile bugetare 4.4, 4.5, 4.6</w:t>
            </w:r>
            <w:r w:rsidR="00004A1A" w:rsidRPr="002A7E05">
              <w:rPr>
                <w:rFonts w:asciiTheme="minorHAnsi" w:hAnsiTheme="minorHAnsi" w:cstheme="minorHAnsi"/>
                <w:sz w:val="24"/>
                <w:szCs w:val="24"/>
              </w:rPr>
              <w:t>, 5.4, 3.6</w:t>
            </w:r>
            <w:r w:rsidRPr="005F5888">
              <w:rPr>
                <w:rFonts w:asciiTheme="minorHAnsi" w:hAnsiTheme="minorHAnsi" w:cstheme="minorHAnsi"/>
                <w:sz w:val="24"/>
              </w:rPr>
              <w:t xml:space="preserve"> și 3.7.1 din bugetul Indicativ). In cazul acestor proiecte nu se va depune SF/ MJ/ DALI. Solicitantul va completa secţiunea A6 din Cererea de finanţare, cu respectarea cerinţelor din secțiunea REGULI DE COMPLETARE.</w:t>
            </w:r>
          </w:p>
          <w:p w14:paraId="3E2C6405" w14:textId="77777777" w:rsidR="00D337D5" w:rsidRPr="00880A57" w:rsidRDefault="00D337D5" w:rsidP="008260FB">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4805F84C" w14:textId="28A73D15" w:rsidR="00D337D5" w:rsidRPr="00880A57" w:rsidRDefault="00D337D5" w:rsidP="008260FB">
            <w:pPr>
              <w:jc w:val="both"/>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2813455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Verificari SF/MJ/DALI</w:t>
            </w:r>
            <w:r w:rsidRPr="00880A57">
              <w:rPr>
                <w:rFonts w:asciiTheme="minorHAnsi" w:hAnsiTheme="minorHAnsi" w:cstheme="minorHAnsi"/>
                <w:sz w:val="24"/>
                <w:szCs w:val="24"/>
              </w:rPr>
              <w:t>/CF</w:t>
            </w:r>
          </w:p>
          <w:p w14:paraId="0657EA42" w14:textId="34624A3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w:t>
            </w:r>
            <w:r w:rsidR="00004A1A" w:rsidRPr="002A7E05">
              <w:rPr>
                <w:rFonts w:asciiTheme="minorHAnsi" w:hAnsiTheme="minorHAnsi" w:cstheme="minorHAnsi"/>
                <w:sz w:val="24"/>
                <w:szCs w:val="24"/>
              </w:rPr>
              <w:t>, 5.4, 3.6</w:t>
            </w:r>
            <w:r w:rsidRPr="00880A57">
              <w:rPr>
                <w:rFonts w:asciiTheme="minorHAnsi" w:hAnsiTheme="minorHAnsi" w:cstheme="minorHAnsi"/>
                <w:sz w:val="24"/>
                <w:szCs w:val="24"/>
              </w:rPr>
              <w:t xml:space="preserve"> și 3.7.1 din bugetul Indicativ, daca solicitantul a completat in sectiunea A6 Descrierea proiectului din Cererea de finantare datele conform cerintelor din sectiunea Reguli de completare.</w:t>
            </w:r>
          </w:p>
          <w:p w14:paraId="75C29CA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46016340" w14:textId="77777777" w:rsidR="00D337D5" w:rsidRPr="00880A57" w:rsidRDefault="00D337D5" w:rsidP="008260F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lastRenderedPageBreak/>
              <w:t>în cazul proiectelor care prevăd construcții – montaj se verifică Studiul de Fezabilitate/ DALI elaborat conform conform HG 907/2016</w:t>
            </w:r>
          </w:p>
          <w:p w14:paraId="3E497653" w14:textId="77777777" w:rsidR="00D337D5" w:rsidRPr="00880A57" w:rsidRDefault="00D337D5" w:rsidP="008260F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34D3375"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63BBD92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3886C293"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24E36296"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4249DE8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6EA7FD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0D3727B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17FA307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422923B" w14:textId="2A06C672" w:rsidR="00D337D5" w:rsidRPr="005F5888" w:rsidRDefault="00D337D5" w:rsidP="008260FB">
            <w:pPr>
              <w:spacing w:before="120" w:after="120" w:line="240" w:lineRule="auto"/>
              <w:jc w:val="both"/>
              <w:rPr>
                <w:rFonts w:asciiTheme="minorHAnsi" w:hAnsiTheme="minorHAnsi" w:cstheme="minorHAnsi"/>
                <w:b/>
                <w:sz w:val="24"/>
              </w:rPr>
            </w:pPr>
            <w:r w:rsidRPr="005F5888">
              <w:rPr>
                <w:rFonts w:asciiTheme="minorHAnsi" w:hAnsiTheme="minorHAnsi" w:cstheme="minorHAnsi"/>
                <w:sz w:val="24"/>
              </w:rPr>
              <w:t>În cazul proiectelor care prevăd modernizarea</w:t>
            </w:r>
            <w:r w:rsidRPr="00EA26CC">
              <w:rPr>
                <w:rFonts w:asciiTheme="minorHAnsi" w:hAnsiTheme="minorHAnsi" w:cstheme="minorHAnsi"/>
              </w:rPr>
              <w:t xml:space="preserve"> </w:t>
            </w:r>
            <w:r w:rsidRPr="00930D64">
              <w:rPr>
                <w:rFonts w:asciiTheme="minorHAnsi" w:hAnsiTheme="minorHAnsi" w:cstheme="minorHAnsi"/>
                <w:sz w:val="24"/>
                <w:szCs w:val="24"/>
              </w:rPr>
              <w:t>cu schimbarea de destinație a clădirii</w:t>
            </w:r>
            <w:r w:rsidRPr="00004A1A">
              <w:rPr>
                <w:rFonts w:asciiTheme="minorHAnsi" w:hAnsiTheme="minorHAnsi" w:cstheme="minorHAnsi"/>
                <w:sz w:val="24"/>
                <w:szCs w:val="24"/>
              </w:rPr>
              <w:t>/ achiziţii</w:t>
            </w:r>
            <w:r w:rsidRPr="005F5888">
              <w:rPr>
                <w:rFonts w:asciiTheme="minorHAnsi" w:hAnsiTheme="minorHAnsi" w:cstheme="minorHAnsi"/>
                <w:sz w:val="24"/>
              </w:rPr>
              <w:t xml:space="preserve"> de utilaje cu montaj care schimbă regimul de exploatare a construcţiei existente, se ataşează la Studiul de fezabilitate, obligatoriu, </w:t>
            </w:r>
            <w:r w:rsidRPr="005F5888">
              <w:rPr>
                <w:rFonts w:asciiTheme="minorHAnsi" w:hAnsiTheme="minorHAnsi" w:cstheme="minorHAnsi"/>
                <w:b/>
                <w:sz w:val="24"/>
              </w:rPr>
              <w:t xml:space="preserve">Expertiza tehnică de specialitate </w:t>
            </w:r>
            <w:r w:rsidRPr="005F5888">
              <w:rPr>
                <w:rFonts w:asciiTheme="minorHAnsi" w:hAnsiTheme="minorHAnsi" w:cstheme="minorHAnsi"/>
                <w:sz w:val="24"/>
              </w:rPr>
              <w:t xml:space="preserve">asupra construcţiei existente </w:t>
            </w:r>
            <w:r>
              <w:rPr>
                <w:rFonts w:asciiTheme="minorHAnsi" w:hAnsiTheme="minorHAnsi" w:cstheme="minorHAnsi"/>
                <w:b/>
                <w:sz w:val="24"/>
              </w:rPr>
              <w:t>.</w:t>
            </w:r>
          </w:p>
          <w:p w14:paraId="6D50E06F" w14:textId="2C6464C9"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004A1A" w:rsidRPr="002A7E05">
              <w:rPr>
                <w:rFonts w:asciiTheme="minorHAnsi" w:hAnsiTheme="minorHAnsi" w:cstheme="minorHAnsi"/>
                <w:sz w:val="24"/>
                <w:szCs w:val="24"/>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14:paraId="52BEFE0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4244E8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7FE6424C"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3F8A5DF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A43860D"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B7A78D7"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347A9AF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5E979473"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826EBB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082EF4C7"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C712979"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6C50BCC1" w14:textId="77777777" w:rsidR="00D337D5" w:rsidRPr="00880A57" w:rsidRDefault="00D337D5" w:rsidP="008260FB">
            <w:pPr>
              <w:tabs>
                <w:tab w:val="left" w:pos="180"/>
                <w:tab w:val="left" w:pos="360"/>
              </w:tabs>
              <w:spacing w:after="120" w:line="240" w:lineRule="auto"/>
              <w:ind w:left="360"/>
              <w:jc w:val="both"/>
              <w:rPr>
                <w:rFonts w:asciiTheme="minorHAnsi" w:hAnsiTheme="minorHAnsi" w:cstheme="minorHAnsi"/>
                <w:sz w:val="24"/>
              </w:rPr>
            </w:pPr>
            <w:r>
              <w:rPr>
                <w:rFonts w:asciiTheme="minorHAnsi" w:hAnsiTheme="minorHAnsi" w:cstheme="minorHAnsi"/>
                <w:sz w:val="24"/>
              </w:rPr>
              <w:t>A)</w:t>
            </w:r>
            <w:r w:rsidRPr="00880A57">
              <w:rPr>
                <w:rFonts w:asciiTheme="minorHAnsi" w:hAnsiTheme="minorHAnsi" w:cstheme="minorHAnsi"/>
                <w:sz w:val="24"/>
              </w:rPr>
              <w:t>Pentru beneficiari privaţi</w:t>
            </w:r>
          </w:p>
          <w:p w14:paraId="706621FC" w14:textId="77777777" w:rsidR="00D337D5" w:rsidRPr="005F5888" w:rsidRDefault="00D337D5" w:rsidP="008260FB">
            <w:pPr>
              <w:pStyle w:val="ListParagraph"/>
              <w:numPr>
                <w:ilvl w:val="2"/>
                <w:numId w:val="161"/>
              </w:numPr>
              <w:tabs>
                <w:tab w:val="left" w:pos="180"/>
                <w:tab w:val="left" w:pos="360"/>
              </w:tabs>
              <w:spacing w:after="120" w:line="240" w:lineRule="auto"/>
              <w:jc w:val="both"/>
              <w:rPr>
                <w:rFonts w:asciiTheme="minorHAnsi" w:hAnsiTheme="minorHAnsi" w:cstheme="minorHAnsi"/>
                <w:b/>
                <w:bCs/>
                <w:sz w:val="24"/>
              </w:rPr>
            </w:pPr>
            <w:r w:rsidRPr="005F5888">
              <w:rPr>
                <w:rFonts w:asciiTheme="minorHAnsi" w:hAnsiTheme="minorHAnsi" w:cstheme="minorHAnsi"/>
                <w:b/>
                <w:bCs/>
                <w:sz w:val="24"/>
              </w:rPr>
              <w:t>Pentru proiecte cu construcţii-montaj (pot include dotări şi echipamente fără montaj) care necesită Autorizaţie de construire</w:t>
            </w:r>
          </w:p>
          <w:p w14:paraId="1932B3B7"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9252E00"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32628A85" w14:textId="77777777" w:rsidR="00D337D5" w:rsidRPr="00880A57" w:rsidRDefault="00D337D5" w:rsidP="008260F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0968E5F7"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184AD973"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0A84C468"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226F8307"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2B0274B1"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18437947" w14:textId="77777777" w:rsidR="00D337D5" w:rsidRPr="00880A57" w:rsidRDefault="00D337D5" w:rsidP="008260F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F905D80"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105FE6FF" w14:textId="77777777" w:rsidR="00D337D5" w:rsidRPr="00880A57" w:rsidRDefault="00D337D5" w:rsidP="008260FB">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4A2D82E7" w14:textId="77777777" w:rsidR="00D337D5" w:rsidRPr="00880A57" w:rsidRDefault="00D337D5" w:rsidP="008260FB">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4F03AF95" w14:textId="77777777" w:rsidR="00D337D5"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5BB595E" w14:textId="60F7D29D" w:rsidR="00D337D5" w:rsidRPr="00880A57" w:rsidRDefault="00D337D5" w:rsidP="008260FB">
            <w:pPr>
              <w:tabs>
                <w:tab w:val="left" w:pos="180"/>
                <w:tab w:val="left" w:pos="360"/>
              </w:tabs>
              <w:spacing w:after="120"/>
              <w:jc w:val="both"/>
              <w:rPr>
                <w:rFonts w:asciiTheme="minorHAnsi" w:hAnsiTheme="minorHAnsi" w:cstheme="minorHAnsi"/>
                <w:sz w:val="24"/>
              </w:rPr>
            </w:pPr>
            <w:r w:rsidRPr="005F5888">
              <w:rPr>
                <w:rFonts w:asciiTheme="minorHAnsi" w:hAnsiTheme="minorHAnsi" w:cstheme="minorHAnsi"/>
                <w:b/>
              </w:rPr>
              <w:t>Solicitantul trebuie să se asigure că are înscrise documentele la OCPI, fiind obligatorie completarea datelor cadastrale în cererea de finanțare.</w:t>
            </w:r>
          </w:p>
          <w:p w14:paraId="7F602E81" w14:textId="1E57AAA7" w:rsidR="00D337D5" w:rsidRPr="005F5888" w:rsidRDefault="00D337D5" w:rsidP="008260FB">
            <w:pPr>
              <w:tabs>
                <w:tab w:val="left" w:pos="180"/>
                <w:tab w:val="left" w:pos="360"/>
              </w:tabs>
              <w:spacing w:after="120"/>
              <w:jc w:val="both"/>
              <w:rPr>
                <w:rFonts w:asciiTheme="minorHAnsi" w:hAnsiTheme="minorHAnsi" w:cstheme="minorHAnsi"/>
                <w:b/>
                <w:sz w:val="24"/>
                <w:lang w:val="it-IT"/>
              </w:rPr>
            </w:pPr>
            <w:r>
              <w:rPr>
                <w:rFonts w:asciiTheme="minorHAnsi" w:hAnsiTheme="minorHAnsi" w:cstheme="minorHAnsi"/>
                <w:sz w:val="24"/>
              </w:rPr>
              <w:t xml:space="preserve">AFIR  </w:t>
            </w:r>
            <w:r w:rsidRPr="005F5888">
              <w:rPr>
                <w:rFonts w:asciiTheme="minorHAnsi" w:hAnsiTheme="minorHAnsi" w:cstheme="minorHAnsi"/>
                <w:b/>
                <w:sz w:val="24"/>
                <w:lang w:val="it-IT"/>
              </w:rPr>
              <w:t>va obține Extrasul de Carte Funciară aferent imobilului (teren/ clădire) pe baza datelor cadastrale înscrise de către solicitant in Cererea de Finanţare în secţiunea dedicată.</w:t>
            </w:r>
          </w:p>
          <w:p w14:paraId="27E51662" w14:textId="77777777" w:rsidR="00D337D5" w:rsidRPr="005F5888" w:rsidRDefault="00D337D5" w:rsidP="008260FB">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 xml:space="preserve">În situația în care în Extrasul de Carte Funciară este notat sechestru judiciar asupra imobilului pe care se propune a se realiza investiția, solicitantul va depune dovada ridicării sechestrului </w:t>
            </w:r>
            <w:r w:rsidRPr="005F5888">
              <w:rPr>
                <w:rFonts w:asciiTheme="minorHAnsi" w:hAnsiTheme="minorHAnsi" w:cstheme="minorHAnsi"/>
                <w:sz w:val="24"/>
                <w:lang w:val="it-IT"/>
              </w:rPr>
              <w:lastRenderedPageBreak/>
              <w:t>sau AFIR va solicita informații suplimentare cu privire la ridicarea sau menținerea sechestrului, acest aspect fiind element de eligibilitate a proiectului.</w:t>
            </w:r>
          </w:p>
          <w:p w14:paraId="1A986979" w14:textId="77777777" w:rsidR="00D337D5" w:rsidRPr="00880A57" w:rsidRDefault="00D337D5" w:rsidP="008260F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6412FF73" w14:textId="77777777" w:rsidR="00D337D5" w:rsidRPr="005F5888" w:rsidRDefault="00D337D5" w:rsidP="008260FB">
            <w:pPr>
              <w:pStyle w:val="ListParagraph"/>
              <w:numPr>
                <w:ilvl w:val="2"/>
                <w:numId w:val="161"/>
              </w:numPr>
              <w:tabs>
                <w:tab w:val="left" w:pos="180"/>
                <w:tab w:val="left" w:pos="360"/>
              </w:tabs>
              <w:spacing w:after="120" w:line="240" w:lineRule="auto"/>
              <w:jc w:val="both"/>
              <w:rPr>
                <w:rFonts w:asciiTheme="minorHAnsi" w:hAnsiTheme="minorHAnsi" w:cstheme="minorHAnsi"/>
                <w:sz w:val="24"/>
              </w:rPr>
            </w:pPr>
            <w:r w:rsidRPr="005F5888">
              <w:rPr>
                <w:rFonts w:asciiTheme="minorHAnsi" w:hAnsiTheme="minorHAnsi" w:cstheme="minorHAnsi"/>
                <w:b/>
                <w:bCs/>
                <w:sz w:val="24"/>
              </w:rPr>
              <w:t xml:space="preserve">Pentru proiecte cu construcţii și echipamente cu montaj care </w:t>
            </w:r>
            <w:r w:rsidRPr="005F5888">
              <w:rPr>
                <w:rFonts w:asciiTheme="minorHAnsi" w:hAnsiTheme="minorHAnsi" w:cstheme="minorHAnsi"/>
                <w:b/>
                <w:bCs/>
                <w:i/>
                <w:sz w:val="24"/>
              </w:rPr>
              <w:t>nu</w:t>
            </w:r>
            <w:r w:rsidRPr="005F5888">
              <w:rPr>
                <w:rFonts w:asciiTheme="minorHAnsi" w:hAnsiTheme="minorHAnsi" w:cstheme="minorHAnsi"/>
                <w:b/>
                <w:bCs/>
                <w:sz w:val="24"/>
              </w:rPr>
              <w:t xml:space="preserve"> necesită Autorizaţie de construcţie (pot include şi dotări şi echipamente fără montaj)</w:t>
            </w:r>
            <w:r w:rsidRPr="005F5888">
              <w:rPr>
                <w:rFonts w:asciiTheme="minorHAnsi" w:hAnsiTheme="minorHAnsi" w:cstheme="minorHAnsi"/>
                <w:sz w:val="24"/>
              </w:rPr>
              <w:t xml:space="preserve"> se vor prezenta înscrisuri valabile pentru o perioadă de cel puțin 10 ani începând cu anul depunerii cererii de finanţare care să certifice, după caz:</w:t>
            </w:r>
          </w:p>
          <w:p w14:paraId="47DEDD55" w14:textId="243A8570"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proprietate privată,</w:t>
            </w:r>
          </w:p>
          <w:p w14:paraId="4BDDD7B3"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concesiune,</w:t>
            </w:r>
          </w:p>
          <w:p w14:paraId="18A8D55B"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superficie,</w:t>
            </w:r>
          </w:p>
          <w:p w14:paraId="200DCA0B"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uzufruct;</w:t>
            </w:r>
          </w:p>
          <w:p w14:paraId="4C0CD47F"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folosință cu titlul gratuit</w:t>
            </w:r>
            <w:r>
              <w:rPr>
                <w:rFonts w:asciiTheme="minorHAnsi" w:hAnsiTheme="minorHAnsi" w:cstheme="minorHAnsi"/>
                <w:sz w:val="24"/>
              </w:rPr>
              <w:t>/ comodat</w:t>
            </w:r>
            <w:r w:rsidRPr="00880A57">
              <w:rPr>
                <w:rFonts w:asciiTheme="minorHAnsi" w:hAnsiTheme="minorHAnsi" w:cstheme="minorHAnsi"/>
                <w:sz w:val="24"/>
              </w:rPr>
              <w:t>;</w:t>
            </w:r>
          </w:p>
          <w:p w14:paraId="0E613B5D" w14:textId="77777777" w:rsidR="00D337D5" w:rsidRPr="00880A57" w:rsidRDefault="00D337D5" w:rsidP="008260FB">
            <w:pPr>
              <w:numPr>
                <w:ilvl w:val="0"/>
                <w:numId w:val="181"/>
              </w:numPr>
              <w:tabs>
                <w:tab w:val="left" w:pos="180"/>
                <w:tab w:val="left" w:pos="360"/>
              </w:tabs>
              <w:spacing w:after="0" w:line="240" w:lineRule="auto"/>
              <w:ind w:left="1238" w:hanging="450"/>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432F10B0" w14:textId="20A0E18D" w:rsidR="00D337D5" w:rsidRPr="003F774A" w:rsidRDefault="00D337D5" w:rsidP="008260FB">
            <w:pPr>
              <w:autoSpaceDE w:val="0"/>
              <w:autoSpaceDN w:val="0"/>
              <w:adjustRightInd w:val="0"/>
              <w:spacing w:after="120"/>
              <w:rPr>
                <w:rFonts w:asciiTheme="minorHAnsi" w:hAnsiTheme="minorHAnsi" w:cstheme="minorHAnsi"/>
              </w:rPr>
            </w:pPr>
            <w:r w:rsidRPr="003F774A">
              <w:rPr>
                <w:rFonts w:asciiTheme="minorHAnsi" w:hAnsiTheme="minorHAnsi" w:cstheme="minorHAnsi"/>
              </w:rPr>
              <w:t>De ex.:</w:t>
            </w:r>
            <w:r w:rsidRPr="00FA7AF5">
              <w:rPr>
                <w:rFonts w:asciiTheme="minorHAnsi" w:hAnsiTheme="minorHAnsi" w:cstheme="minorHAnsi"/>
              </w:rPr>
              <w:t xml:space="preserve"> </w:t>
            </w:r>
            <w:r w:rsidRPr="003F774A">
              <w:rPr>
                <w:rFonts w:asciiTheme="minorHAnsi" w:hAnsiTheme="minorHAnsi" w:cstheme="minorHAnsi"/>
              </w:rPr>
              <w:t>contracte de</w:t>
            </w:r>
            <w:r>
              <w:rPr>
                <w:rFonts w:asciiTheme="minorHAnsi" w:hAnsiTheme="minorHAnsi" w:cstheme="minorHAnsi"/>
              </w:rPr>
              <w:t>:</w:t>
            </w:r>
            <w:r w:rsidRPr="003F774A">
              <w:rPr>
                <w:rFonts w:asciiTheme="minorHAnsi" w:hAnsiTheme="minorHAnsi" w:cstheme="minorHAnsi"/>
              </w:rPr>
              <w:t xml:space="preserve"> vânzare-cumpărare, donație, schimb, concesiune, locațiune/închiriere, comodat</w:t>
            </w:r>
            <w:r>
              <w:rPr>
                <w:rFonts w:asciiTheme="minorHAnsi" w:hAnsiTheme="minorHAnsi" w:cstheme="minorHAnsi"/>
              </w:rPr>
              <w:t xml:space="preserve">, etc </w:t>
            </w:r>
            <w:r w:rsidRPr="003F774A">
              <w:rPr>
                <w:rFonts w:asciiTheme="minorHAnsi" w:hAnsiTheme="minorHAnsi" w:cstheme="minorHAnsi"/>
              </w:rPr>
              <w:t>.</w:t>
            </w:r>
          </w:p>
          <w:p w14:paraId="7FA008B9" w14:textId="77777777" w:rsidR="00D337D5"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97BAAC7" w14:textId="3F7FA400" w:rsidR="00D337D5" w:rsidRPr="00D30B72" w:rsidRDefault="00D337D5" w:rsidP="008260FB">
            <w:pPr>
              <w:tabs>
                <w:tab w:val="left" w:pos="180"/>
                <w:tab w:val="left" w:pos="360"/>
              </w:tabs>
              <w:spacing w:before="120" w:after="120"/>
              <w:jc w:val="both"/>
              <w:rPr>
                <w:rFonts w:asciiTheme="minorHAnsi" w:hAnsiTheme="minorHAnsi" w:cstheme="minorHAnsi"/>
                <w:sz w:val="24"/>
              </w:rPr>
            </w:pPr>
            <w:r w:rsidRPr="00D30B72">
              <w:rPr>
                <w:rFonts w:asciiTheme="minorHAnsi" w:hAnsiTheme="minorHAnsi" w:cstheme="minorHAnsi"/>
                <w:sz w:val="24"/>
              </w:rPr>
              <w:t>Atentie! În situatia în care documentele de la punctele a, b, c, d, e, f</w:t>
            </w:r>
            <w:r>
              <w:rPr>
                <w:rFonts w:asciiTheme="minorHAnsi" w:hAnsiTheme="minorHAnsi" w:cstheme="minorHAnsi"/>
                <w:sz w:val="24"/>
              </w:rPr>
              <w:t xml:space="preserve"> </w:t>
            </w:r>
            <w:r w:rsidRPr="00D30B72">
              <w:rPr>
                <w:rFonts w:asciiTheme="minorHAnsi" w:hAnsiTheme="minorHAnsi" w:cstheme="minorHAnsi"/>
                <w:sz w:val="24"/>
              </w:rPr>
              <w:t xml:space="preserve"> de mai sus NU sunt încheiate în formă autentică de către un notar public sau NU sunt emise de o autoritate publică sau NU sunt dobândite printr-o hotărâre judecătorească</w:t>
            </w:r>
            <w:r>
              <w:rPr>
                <w:rFonts w:asciiTheme="minorHAnsi" w:hAnsiTheme="minorHAnsi" w:cstheme="minorHAnsi"/>
              </w:rPr>
              <w:t>, atunci</w:t>
            </w:r>
            <w:r w:rsidRPr="00D30B72">
              <w:rPr>
                <w:rFonts w:asciiTheme="minorHAnsi" w:hAnsiTheme="minorHAnsi" w:cstheme="minorHAnsi"/>
                <w:sz w:val="24"/>
              </w:rPr>
              <w:t xml:space="preserve"> înscrierea la OCPI în Cartea funciară este obligatorie. În această situație, expertul verifica daca la data depunerii proiectului solicitantul are </w:t>
            </w:r>
            <w:r w:rsidRPr="00940074">
              <w:rPr>
                <w:rFonts w:asciiTheme="minorHAnsi" w:hAnsiTheme="minorHAnsi" w:cstheme="minorHAnsi"/>
                <w:sz w:val="24"/>
                <w:szCs w:val="24"/>
              </w:rPr>
              <w:t>documentele înregistrate</w:t>
            </w:r>
            <w:r w:rsidRPr="00D30B72" w:rsidDel="004C54F6">
              <w:rPr>
                <w:rFonts w:asciiTheme="minorHAnsi" w:hAnsiTheme="minorHAnsi" w:cstheme="minorHAnsi"/>
                <w:sz w:val="24"/>
              </w:rPr>
              <w:t xml:space="preserve"> </w:t>
            </w:r>
            <w:r w:rsidRPr="00D30B72">
              <w:rPr>
                <w:rFonts w:asciiTheme="minorHAnsi" w:hAnsiTheme="minorHAnsi" w:cstheme="minorHAnsi"/>
                <w:sz w:val="24"/>
              </w:rPr>
              <w:t xml:space="preserve">la OCPI. </w:t>
            </w:r>
          </w:p>
          <w:p w14:paraId="58535AA6"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D30B72">
              <w:rPr>
                <w:rFonts w:asciiTheme="minorHAnsi" w:hAnsiTheme="minorHAnsi" w:cstheme="minorHAnsi"/>
                <w:sz w:val="24"/>
              </w:rPr>
              <w:t>AFIR va obține Extrasul de Carte Funciara pentru informare aferent imobilului (teren/clădire) pe baza datelor cadastrale înscrise de către solicitant în Cererea de finanţare în secţiunea dedicată.</w:t>
            </w:r>
          </w:p>
          <w:p w14:paraId="1D7F9400" w14:textId="77777777" w:rsidR="00D337D5" w:rsidRPr="00880A57" w:rsidRDefault="00D337D5" w:rsidP="008260FB">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r>
              <w:rPr>
                <w:rFonts w:asciiTheme="minorHAnsi" w:hAnsiTheme="minorHAnsi" w:cstheme="minorHAnsi"/>
                <w:b/>
              </w:rPr>
              <w:t>, ci doar acte autentificate de către notar (adică întocmite și autentificate direct de către notar)</w:t>
            </w:r>
            <w:r w:rsidRPr="003F774A">
              <w:rPr>
                <w:rFonts w:asciiTheme="minorHAnsi" w:hAnsiTheme="minorHAnsi" w:cstheme="minorHAnsi"/>
                <w:b/>
              </w:rPr>
              <w:t>.</w:t>
            </w:r>
          </w:p>
          <w:p w14:paraId="425D7D8C" w14:textId="770BDF29" w:rsidR="00D337D5" w:rsidRPr="005F5888" w:rsidRDefault="00D337D5" w:rsidP="008260FB">
            <w:pPr>
              <w:tabs>
                <w:tab w:val="left" w:pos="180"/>
                <w:tab w:val="left" w:pos="360"/>
              </w:tabs>
              <w:spacing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w:t>
            </w:r>
            <w:r>
              <w:rPr>
                <w:rFonts w:asciiTheme="minorHAnsi" w:hAnsiTheme="minorHAnsi" w:cstheme="minorHAnsi"/>
                <w:b/>
                <w:sz w:val="24"/>
                <w:szCs w:val="24"/>
              </w:rPr>
              <w:t xml:space="preserve"> </w:t>
            </w:r>
            <w:r w:rsidRPr="005F5888">
              <w:rPr>
                <w:b/>
                <w:u w:val="single"/>
              </w:rPr>
              <w:t>pentru b</w:t>
            </w:r>
            <w:r w:rsidRPr="005F5888">
              <w:rPr>
                <w:rFonts w:asciiTheme="minorHAnsi" w:hAnsiTheme="minorHAnsi" w:cstheme="minorHAnsi"/>
                <w:b/>
                <w:u w:val="single"/>
              </w:rPr>
              <w:t xml:space="preserve">eneficiarii publici, ONG-urile, unităţile de cult, </w:t>
            </w:r>
            <w:r w:rsidRPr="005F5888">
              <w:rPr>
                <w:rFonts w:asciiTheme="minorHAnsi" w:hAnsiTheme="minorHAnsi" w:cstheme="minorHAnsi"/>
              </w:rPr>
              <w:t xml:space="preserve">etc,  care propun proiecte ce includ </w:t>
            </w:r>
            <w:r w:rsidRPr="00704273">
              <w:rPr>
                <w:rFonts w:asciiTheme="minorHAnsi" w:hAnsiTheme="minorHAnsi" w:cstheme="minorHAnsi"/>
              </w:rPr>
              <w:t xml:space="preserve">bunuri/ </w:t>
            </w:r>
            <w:r w:rsidRPr="005F5888">
              <w:rPr>
                <w:rFonts w:asciiTheme="minorHAnsi" w:hAnsiTheme="minorHAnsi" w:cstheme="minorHAnsi"/>
              </w:rPr>
              <w:t>imobile aparţinând domeniului public al statului sau al unităţilor administrativ-teritoriale, indiferent daca necesit</w:t>
            </w:r>
            <w:r w:rsidRPr="00704273">
              <w:rPr>
                <w:rFonts w:asciiTheme="minorHAnsi" w:hAnsiTheme="minorHAnsi" w:cstheme="minorHAnsi"/>
              </w:rPr>
              <w:t>ă</w:t>
            </w:r>
            <w:r w:rsidRPr="005F5888">
              <w:rPr>
                <w:rFonts w:asciiTheme="minorHAnsi" w:hAnsiTheme="minorHAnsi" w:cstheme="minorHAnsi"/>
              </w:rPr>
              <w:t xml:space="preserve"> sau nu </w:t>
            </w:r>
            <w:r w:rsidRPr="00704273">
              <w:rPr>
                <w:rFonts w:asciiTheme="minorHAnsi" w:hAnsiTheme="minorHAnsi" w:cstheme="minorHAnsi"/>
              </w:rPr>
              <w:t xml:space="preserve">emiterea </w:t>
            </w:r>
            <w:r w:rsidRPr="005F5888">
              <w:rPr>
                <w:rFonts w:asciiTheme="minorHAnsi" w:hAnsiTheme="minorHAnsi" w:cstheme="minorHAnsi"/>
              </w:rPr>
              <w:t>Autorizatie</w:t>
            </w:r>
            <w:r w:rsidRPr="00704273">
              <w:rPr>
                <w:rFonts w:asciiTheme="minorHAnsi" w:hAnsiTheme="minorHAnsi" w:cstheme="minorHAnsi"/>
              </w:rPr>
              <w:t>i</w:t>
            </w:r>
            <w:r w:rsidRPr="005F5888">
              <w:rPr>
                <w:rFonts w:asciiTheme="minorHAnsi" w:hAnsiTheme="minorHAnsi" w:cstheme="minorHAnsi"/>
              </w:rPr>
              <w:t xml:space="preserve"> de construire</w:t>
            </w:r>
            <w:r w:rsidRPr="00704273">
              <w:rPr>
                <w:rFonts w:asciiTheme="minorHAnsi" w:hAnsiTheme="minorHAnsi" w:cstheme="minorHAnsi"/>
              </w:rPr>
              <w:t>,</w:t>
            </w:r>
            <w:r w:rsidRPr="005F5888">
              <w:rPr>
                <w:rFonts w:asciiTheme="minorHAnsi" w:hAnsiTheme="minorHAnsi" w:cstheme="minorHAnsi"/>
              </w:rPr>
              <w:t xml:space="preserve"> vor depune, după caz, </w:t>
            </w:r>
          </w:p>
          <w:p w14:paraId="17A62A85" w14:textId="77777777" w:rsidR="00D337D5" w:rsidRPr="005F5888" w:rsidRDefault="00D337D5" w:rsidP="008260FB">
            <w:pPr>
              <w:pStyle w:val="ListParagraph"/>
              <w:numPr>
                <w:ilvl w:val="1"/>
                <w:numId w:val="175"/>
              </w:numPr>
              <w:spacing w:after="0" w:line="240" w:lineRule="auto"/>
              <w:ind w:left="810"/>
              <w:contextualSpacing w:val="0"/>
              <w:jc w:val="both"/>
              <w:rPr>
                <w:rFonts w:asciiTheme="minorHAnsi" w:hAnsiTheme="minorHAnsi" w:cstheme="minorHAnsi"/>
                <w:sz w:val="24"/>
                <w:szCs w:val="24"/>
              </w:rPr>
            </w:pPr>
            <w:r w:rsidRPr="005F5888">
              <w:rPr>
                <w:rFonts w:asciiTheme="minorHAnsi" w:hAnsiTheme="minorHAnsi" w:cstheme="minorHAnsi"/>
                <w:sz w:val="24"/>
                <w:szCs w:val="24"/>
              </w:rPr>
              <w:t xml:space="preserve">Documente doveditoare privind dreptul de proprietate /administrare pe o perioadă de 10 ani, asupra bunurilor imobile la care se vor efectua lucrări/dotări/etc conform cererii de finanţare </w:t>
            </w:r>
          </w:p>
          <w:p w14:paraId="5CB9EECE" w14:textId="77777777" w:rsidR="00D337D5" w:rsidRPr="005F5888" w:rsidRDefault="00D337D5" w:rsidP="008260FB">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640B4168" w14:textId="77777777" w:rsidR="00D337D5" w:rsidRPr="005F5888" w:rsidRDefault="00D337D5" w:rsidP="008260FB">
            <w:pPr>
              <w:pStyle w:val="Default"/>
              <w:jc w:val="both"/>
              <w:rPr>
                <w:rFonts w:asciiTheme="minorHAnsi" w:hAnsiTheme="minorHAnsi" w:cstheme="minorHAnsi"/>
                <w:lang w:val="it-IT"/>
              </w:rPr>
            </w:pPr>
          </w:p>
          <w:p w14:paraId="1ED91431" w14:textId="77777777" w:rsidR="00D337D5" w:rsidRPr="005F5888" w:rsidRDefault="00D337D5" w:rsidP="008260FB">
            <w:pPr>
              <w:pStyle w:val="Default"/>
              <w:numPr>
                <w:ilvl w:val="1"/>
                <w:numId w:val="175"/>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08E85460" w14:textId="6607D25C" w:rsidR="00D337D5" w:rsidRPr="005F5888" w:rsidRDefault="00D337D5" w:rsidP="008260FB">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14:paraId="53F99FAB" w14:textId="77777777" w:rsidR="00D337D5" w:rsidRPr="005F5888" w:rsidRDefault="00D337D5" w:rsidP="008260FB">
            <w:pPr>
              <w:pStyle w:val="Default"/>
              <w:jc w:val="both"/>
              <w:rPr>
                <w:rFonts w:asciiTheme="minorHAnsi" w:hAnsiTheme="minorHAnsi" w:cstheme="minorHAnsi"/>
                <w:lang w:val="it-IT"/>
              </w:rPr>
            </w:pPr>
          </w:p>
          <w:p w14:paraId="2A6F5730" w14:textId="77777777" w:rsidR="00D337D5" w:rsidRPr="005F5888" w:rsidRDefault="00D337D5" w:rsidP="008260FB">
            <w:pPr>
              <w:pStyle w:val="Default"/>
              <w:jc w:val="both"/>
              <w:rPr>
                <w:rFonts w:asciiTheme="minorHAnsi" w:hAnsiTheme="minorHAnsi" w:cstheme="minorHAnsi"/>
              </w:rPr>
            </w:pPr>
            <w:r w:rsidRPr="005F5888">
              <w:rPr>
                <w:rFonts w:asciiTheme="minorHAnsi" w:hAnsiTheme="minorHAnsi" w:cstheme="minorHAnsi"/>
              </w:rPr>
              <w:t>Sau</w:t>
            </w:r>
          </w:p>
          <w:p w14:paraId="0C708DC7" w14:textId="77777777" w:rsidR="00D337D5" w:rsidRPr="005F5888" w:rsidRDefault="00D337D5" w:rsidP="008260FB">
            <w:pPr>
              <w:pStyle w:val="Default"/>
              <w:numPr>
                <w:ilvl w:val="1"/>
                <w:numId w:val="175"/>
              </w:numPr>
              <w:ind w:left="810"/>
              <w:jc w:val="both"/>
              <w:rPr>
                <w:rFonts w:asciiTheme="minorHAnsi" w:hAnsiTheme="minorHAnsi" w:cstheme="minorHAnsi"/>
              </w:rPr>
            </w:pPr>
            <w:r w:rsidRPr="005F5888">
              <w:rPr>
                <w:rFonts w:asciiTheme="minorHAnsi" w:hAnsiTheme="minorHAnsi" w:cstheme="minorHAnsi"/>
              </w:rPr>
              <w:lastRenderedPageBreak/>
              <w:t xml:space="preserve">Inventarul bunurilor care aparțin domeniului public al UAT/UAT-urilor, atestat prin HG sau HCL. </w:t>
            </w:r>
            <w:r w:rsidRPr="005F5888">
              <w:rPr>
                <w:rFonts w:asciiTheme="minorHAnsi" w:hAnsiTheme="minorHAnsi" w:cstheme="minorHAnsi"/>
                <w:color w:val="auto"/>
              </w:rPr>
              <w:t xml:space="preserve">Se va atașa inventarul bunurilor aparținâd domeniului public al UAT atestat 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w:t>
            </w:r>
          </w:p>
          <w:p w14:paraId="54FBCDC1" w14:textId="77777777" w:rsidR="00D337D5" w:rsidRDefault="00D337D5" w:rsidP="008260FB">
            <w:pPr>
              <w:pStyle w:val="Default"/>
              <w:jc w:val="both"/>
              <w:rPr>
                <w:sz w:val="23"/>
                <w:szCs w:val="23"/>
              </w:rPr>
            </w:pPr>
            <w:r>
              <w:rPr>
                <w:color w:val="auto"/>
              </w:rPr>
              <w:t xml:space="preserve">si (daca este cazul) </w:t>
            </w:r>
          </w:p>
          <w:p w14:paraId="5B11435F" w14:textId="77777777" w:rsidR="00D337D5" w:rsidRPr="005F5888" w:rsidRDefault="00D337D5" w:rsidP="008260FB">
            <w:pPr>
              <w:pStyle w:val="Default"/>
              <w:numPr>
                <w:ilvl w:val="1"/>
                <w:numId w:val="175"/>
              </w:numPr>
              <w:ind w:left="810"/>
              <w:jc w:val="both"/>
              <w:rPr>
                <w:sz w:val="23"/>
                <w:szCs w:val="23"/>
                <w:lang w:val="it-IT"/>
              </w:rPr>
            </w:pPr>
            <w:r w:rsidRPr="00F9282E">
              <w:rPr>
                <w:color w:val="auto"/>
              </w:rPr>
              <w:t xml:space="preserve">Hotărârea Consiliului Local privind actualizarea inventarului bunurilor care alcătuiesc domeniul public al unității administrativ-teritoriale (modificării şi/sau completării acestuia), în care se regăsesc și </w:t>
            </w:r>
            <w:r>
              <w:rPr>
                <w:color w:val="auto"/>
              </w:rPr>
              <w:t xml:space="preserve">bunurile/terenuriele pe care urmeaza a se realiza investitia </w:t>
            </w:r>
            <w:r w:rsidRPr="00F9282E">
              <w:rPr>
                <w:color w:val="auto"/>
              </w:rPr>
              <w:t>propus</w:t>
            </w:r>
            <w:r>
              <w:rPr>
                <w:color w:val="auto"/>
              </w:rPr>
              <w:t>a</w:t>
            </w:r>
            <w:r w:rsidRPr="00F9282E">
              <w:rPr>
                <w:color w:val="auto"/>
              </w:rPr>
              <w:t xml:space="preserve"> în proiect.</w:t>
            </w:r>
            <w:r>
              <w:rPr>
                <w:color w:val="auto"/>
              </w:rPr>
              <w:t xml:space="preserve"> </w:t>
            </w:r>
            <w:r w:rsidRPr="005F5888">
              <w:rPr>
                <w:color w:val="auto"/>
                <w:lang w:val="it-IT"/>
              </w:rPr>
              <w:t>(se prezinta doar in cazul în care inventarul bunurilor unui UAT nu a fost atestat înainte de intrarea în vigoare a OUG nr. 57/2019 privind Codul Administrativ, cu modificările și completările ulterioare)”.</w:t>
            </w:r>
          </w:p>
          <w:p w14:paraId="1634B731" w14:textId="77777777" w:rsidR="00D337D5" w:rsidRDefault="00D337D5" w:rsidP="008260FB">
            <w:pPr>
              <w:tabs>
                <w:tab w:val="left" w:pos="180"/>
                <w:tab w:val="left" w:pos="360"/>
              </w:tabs>
              <w:spacing w:after="120" w:line="240" w:lineRule="auto"/>
              <w:jc w:val="both"/>
              <w:rPr>
                <w:rFonts w:asciiTheme="minorHAnsi" w:hAnsiTheme="minorHAnsi" w:cstheme="minorHAnsi"/>
                <w:sz w:val="24"/>
              </w:rPr>
            </w:pPr>
          </w:p>
          <w:p w14:paraId="4D3E31F3"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660F120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6B32FC0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1DFB1A1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525C3B2" w14:textId="77777777"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4D1527D" w14:textId="77777777" w:rsidR="00D337D5" w:rsidRPr="003E7CF2" w:rsidRDefault="00D337D5" w:rsidP="008260FB">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1.e) verificari specifice proiectelor </w:t>
            </w:r>
            <w:r w:rsidRPr="003E7CF2">
              <w:rPr>
                <w:rFonts w:asciiTheme="minorHAnsi" w:hAnsiTheme="minorHAnsi" w:cstheme="minorHAnsi"/>
                <w:sz w:val="24"/>
                <w:szCs w:val="24"/>
              </w:rPr>
              <w:t xml:space="preserve"> depuse de UAT pentru construire/modernizarea/dotarea dispensarelor locale/cabinete medicale care asigură servicii medicale pentru comunitate sunt eligibile</w:t>
            </w:r>
            <w:r>
              <w:rPr>
                <w:rFonts w:asciiTheme="minorHAnsi" w:hAnsiTheme="minorHAnsi" w:cstheme="minorHAnsi"/>
                <w:sz w:val="24"/>
                <w:szCs w:val="24"/>
              </w:rPr>
              <w:t xml:space="preserve"> expertul verifica daca </w:t>
            </w:r>
            <w:r w:rsidRPr="003E7CF2">
              <w:rPr>
                <w:rFonts w:asciiTheme="minorHAnsi" w:hAnsiTheme="minorHAnsi" w:cstheme="minorHAnsi"/>
                <w:sz w:val="24"/>
                <w:szCs w:val="24"/>
              </w:rPr>
              <w:t xml:space="preserve">solicitantul  (UAT) </w:t>
            </w:r>
            <w:r>
              <w:rPr>
                <w:rFonts w:asciiTheme="minorHAnsi" w:hAnsiTheme="minorHAnsi" w:cstheme="minorHAnsi"/>
                <w:sz w:val="24"/>
                <w:szCs w:val="24"/>
              </w:rPr>
              <w:t xml:space="preserve">a facut dovada </w:t>
            </w:r>
            <w:r w:rsidRPr="003E7CF2">
              <w:rPr>
                <w:rFonts w:asciiTheme="minorHAnsi" w:hAnsiTheme="minorHAnsi" w:cstheme="minorHAnsi"/>
                <w:sz w:val="24"/>
                <w:szCs w:val="24"/>
              </w:rPr>
              <w:t>proprietății imobilului vizat de proiect</w:t>
            </w:r>
            <w:r>
              <w:rPr>
                <w:rFonts w:asciiTheme="minorHAnsi" w:hAnsiTheme="minorHAnsi" w:cstheme="minorHAnsi"/>
                <w:sz w:val="24"/>
                <w:szCs w:val="24"/>
              </w:rPr>
              <w:t xml:space="preserve"> iar prin proiect propune </w:t>
            </w:r>
            <w:r w:rsidRPr="003E7CF2">
              <w:rPr>
                <w:rFonts w:asciiTheme="minorHAnsi" w:hAnsiTheme="minorHAnsi" w:cstheme="minorHAnsi"/>
                <w:sz w:val="24"/>
                <w:szCs w:val="24"/>
              </w:rPr>
              <w:t>dare</w:t>
            </w:r>
            <w:r>
              <w:rPr>
                <w:rFonts w:asciiTheme="minorHAnsi" w:hAnsiTheme="minorHAnsi" w:cstheme="minorHAnsi"/>
                <w:sz w:val="24"/>
                <w:szCs w:val="24"/>
              </w:rPr>
              <w:t>a</w:t>
            </w:r>
            <w:r w:rsidRPr="003E7CF2">
              <w:rPr>
                <w:rFonts w:asciiTheme="minorHAnsi" w:hAnsiTheme="minorHAnsi" w:cstheme="minorHAnsi"/>
                <w:sz w:val="24"/>
                <w:szCs w:val="24"/>
              </w:rPr>
              <w:t xml:space="preserve"> în folosință a dispensarului către un medic </w:t>
            </w:r>
            <w:r>
              <w:rPr>
                <w:rFonts w:asciiTheme="minorHAnsi" w:hAnsiTheme="minorHAnsi" w:cstheme="minorHAnsi"/>
                <w:sz w:val="24"/>
                <w:szCs w:val="24"/>
              </w:rPr>
              <w:t xml:space="preserve">care va obtine </w:t>
            </w:r>
            <w:r w:rsidRPr="003E7CF2">
              <w:rPr>
                <w:rFonts w:asciiTheme="minorHAnsi" w:hAnsiTheme="minorHAnsi" w:cstheme="minorHAnsi"/>
                <w:sz w:val="24"/>
                <w:szCs w:val="24"/>
              </w:rPr>
              <w:t xml:space="preserve"> documentele doveditoare privind funcționarea (de ex.: DSP).</w:t>
            </w:r>
          </w:p>
          <w:p w14:paraId="7D56628B" w14:textId="4A16B9E1" w:rsidR="00D337D5" w:rsidRPr="0004680D" w:rsidRDefault="00D337D5" w:rsidP="008260FB">
            <w:pPr>
              <w:spacing w:before="120" w:after="120" w:line="240" w:lineRule="auto"/>
              <w:jc w:val="both"/>
              <w:rPr>
                <w:rFonts w:asciiTheme="minorHAnsi" w:hAnsiTheme="minorHAnsi" w:cstheme="minorHAnsi"/>
                <w:sz w:val="24"/>
                <w:szCs w:val="24"/>
              </w:rPr>
            </w:pPr>
            <w:r w:rsidRPr="003E7CF2">
              <w:rPr>
                <w:rFonts w:asciiTheme="minorHAnsi" w:hAnsiTheme="minorHAnsi" w:cstheme="minorHAnsi"/>
                <w:sz w:val="24"/>
                <w:szCs w:val="24"/>
              </w:rPr>
              <w:t xml:space="preserve"> </w:t>
            </w:r>
            <w:r>
              <w:rPr>
                <w:rFonts w:asciiTheme="minorHAnsi" w:hAnsiTheme="minorHAnsi" w:cstheme="minorHAnsi"/>
                <w:sz w:val="24"/>
                <w:szCs w:val="24"/>
              </w:rPr>
              <w:t>1.f) verificari specifice p</w:t>
            </w:r>
            <w:r w:rsidRPr="003E7CF2">
              <w:rPr>
                <w:rFonts w:asciiTheme="minorHAnsi" w:hAnsiTheme="minorHAnsi" w:cstheme="minorHAnsi"/>
                <w:sz w:val="24"/>
                <w:szCs w:val="24"/>
              </w:rPr>
              <w:t>entru proiectele depuse de UAT care vizează înființarea, modernizarea sau dotarea unui serviciu destinat comunității</w:t>
            </w:r>
            <w:r>
              <w:rPr>
                <w:rFonts w:asciiTheme="minorHAnsi" w:hAnsiTheme="minorHAnsi" w:cstheme="minorHAnsi"/>
                <w:sz w:val="24"/>
                <w:szCs w:val="24"/>
              </w:rPr>
              <w:t xml:space="preserve"> expertul verifica daca </w:t>
            </w:r>
            <w:r w:rsidRPr="003E7CF2">
              <w:rPr>
                <w:rFonts w:asciiTheme="minorHAnsi" w:hAnsiTheme="minorHAnsi" w:cstheme="minorHAnsi"/>
                <w:sz w:val="24"/>
                <w:szCs w:val="24"/>
              </w:rPr>
              <w:t>solicitantul  demonstr</w:t>
            </w:r>
            <w:r>
              <w:rPr>
                <w:rFonts w:asciiTheme="minorHAnsi" w:hAnsiTheme="minorHAnsi" w:cstheme="minorHAnsi"/>
                <w:sz w:val="24"/>
                <w:szCs w:val="24"/>
              </w:rPr>
              <w:t>eaza</w:t>
            </w:r>
            <w:r w:rsidRPr="003E7CF2">
              <w:rPr>
                <w:rFonts w:asciiTheme="minorHAnsi" w:hAnsiTheme="minorHAnsi" w:cstheme="minorHAnsi"/>
                <w:sz w:val="24"/>
                <w:szCs w:val="24"/>
              </w:rPr>
              <w:t xml:space="preserve"> că desfășurarea respectivului serviciu se regăsește în atribuțiile legale ale UAT.</w:t>
            </w:r>
          </w:p>
          <w:p w14:paraId="760F663B" w14:textId="77777777" w:rsidR="00D337D5" w:rsidRPr="00880A57" w:rsidRDefault="00D337D5" w:rsidP="008260FB">
            <w:pPr>
              <w:spacing w:before="120" w:after="120" w:line="240" w:lineRule="auto"/>
              <w:jc w:val="both"/>
              <w:rPr>
                <w:rFonts w:asciiTheme="minorHAnsi" w:hAnsiTheme="minorHAnsi" w:cstheme="minorHAnsi"/>
                <w:sz w:val="24"/>
              </w:rPr>
            </w:pPr>
          </w:p>
          <w:p w14:paraId="47D1C976"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562AA09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3C5F89D6"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3837AD6F"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4B055B3B"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789D37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6D81EDFE"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C9415D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4816E0F3" w14:textId="77777777" w:rsidR="00D337D5" w:rsidRPr="00880A57" w:rsidRDefault="00D337D5" w:rsidP="008260FB">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0C0B02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6B33AFBF"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38EA26D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09E050FC"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7D8F8F56" w14:textId="77777777" w:rsidR="00D337D5" w:rsidRPr="00880A57" w:rsidRDefault="00D337D5" w:rsidP="008260FB">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077AD480" w14:textId="77777777" w:rsidR="00D337D5" w:rsidRPr="00880A57" w:rsidRDefault="00D337D5" w:rsidP="008260FB">
            <w:pPr>
              <w:spacing w:before="120" w:after="120" w:line="240" w:lineRule="auto"/>
              <w:jc w:val="both"/>
              <w:rPr>
                <w:rFonts w:asciiTheme="minorHAnsi" w:hAnsiTheme="minorHAnsi" w:cstheme="minorHAnsi"/>
                <w:sz w:val="24"/>
              </w:rPr>
            </w:pPr>
          </w:p>
        </w:tc>
      </w:tr>
    </w:tbl>
    <w:p w14:paraId="6B833518" w14:textId="77777777" w:rsidR="00D337D5" w:rsidRPr="00880A57" w:rsidRDefault="00D337D5" w:rsidP="00D337D5">
      <w:pPr>
        <w:spacing w:before="120" w:after="120" w:line="240" w:lineRule="auto"/>
        <w:rPr>
          <w:rFonts w:asciiTheme="minorHAnsi" w:hAnsiTheme="minorHAnsi" w:cstheme="minorHAnsi"/>
          <w:b/>
          <w:sz w:val="24"/>
          <w:u w:val="single"/>
        </w:rPr>
      </w:pPr>
    </w:p>
    <w:p w14:paraId="2398C073" w14:textId="77777777" w:rsidR="00D337D5" w:rsidRPr="00880A57" w:rsidRDefault="00D337D5" w:rsidP="00D337D5">
      <w:pPr>
        <w:spacing w:before="120" w:after="120" w:line="240" w:lineRule="auto"/>
        <w:rPr>
          <w:rFonts w:asciiTheme="minorHAnsi" w:hAnsiTheme="minorHAnsi" w:cstheme="minorHAnsi"/>
          <w:b/>
          <w:sz w:val="24"/>
          <w:u w:val="single"/>
        </w:rPr>
      </w:pPr>
    </w:p>
    <w:p w14:paraId="361BB07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350"/>
      </w:tblGrid>
      <w:tr w:rsidR="00D337D5" w:rsidRPr="00880A57" w14:paraId="2CD9C229" w14:textId="77777777" w:rsidTr="008260FB">
        <w:tc>
          <w:tcPr>
            <w:tcW w:w="9563" w:type="dxa"/>
            <w:shd w:val="clear" w:color="auto" w:fill="B4C6E7" w:themeFill="accent1" w:themeFillTint="66"/>
          </w:tcPr>
          <w:p w14:paraId="5F4D203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D337D5" w:rsidRPr="00880A57" w14:paraId="7B714BBB" w14:textId="77777777" w:rsidTr="008260FB">
        <w:tc>
          <w:tcPr>
            <w:tcW w:w="9563" w:type="dxa"/>
          </w:tcPr>
          <w:p w14:paraId="38FA731D"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B1EFFAA" w14:textId="77777777" w:rsidR="00D337D5" w:rsidRPr="005F5888" w:rsidRDefault="00D337D5" w:rsidP="008260FB">
            <w:pPr>
              <w:autoSpaceDE w:val="0"/>
              <w:autoSpaceDN w:val="0"/>
              <w:adjustRightInd w:val="0"/>
              <w:spacing w:after="120"/>
              <w:jc w:val="both"/>
              <w:rPr>
                <w:rFonts w:asciiTheme="minorHAnsi" w:hAnsiTheme="minorHAnsi" w:cstheme="minorHAnsi"/>
                <w:sz w:val="24"/>
                <w:szCs w:val="24"/>
                <w:lang w:val="it-IT"/>
              </w:rPr>
            </w:pPr>
            <w:r w:rsidRPr="005F5888">
              <w:rPr>
                <w:rFonts w:asciiTheme="minorHAnsi" w:hAnsiTheme="minorHAnsi" w:cstheme="minorHAnsi"/>
                <w:sz w:val="24"/>
                <w:szCs w:val="24"/>
              </w:rPr>
              <w:t xml:space="preserve">În cazul </w:t>
            </w:r>
            <w:r w:rsidRPr="005F5888">
              <w:rPr>
                <w:rFonts w:asciiTheme="minorHAnsi" w:hAnsiTheme="minorHAnsi" w:cstheme="minorHAnsi"/>
                <w:b/>
                <w:sz w:val="24"/>
                <w:szCs w:val="24"/>
              </w:rPr>
              <w:t>proiectelor care vizează modernizări</w:t>
            </w:r>
            <w:r w:rsidRPr="005F5888">
              <w:rPr>
                <w:rFonts w:asciiTheme="minorHAnsi" w:hAnsiTheme="minorHAnsi" w:cstheme="minorHAnsi"/>
                <w:sz w:val="24"/>
                <w:szCs w:val="24"/>
                <w:lang w:val="it-IT"/>
              </w:rPr>
              <w:t xml:space="preserve">: </w:t>
            </w:r>
          </w:p>
          <w:p w14:paraId="6F431EAE" w14:textId="77777777" w:rsidR="00D337D5" w:rsidRPr="005F5888" w:rsidRDefault="00D337D5" w:rsidP="008260FB">
            <w:pPr>
              <w:pStyle w:val="ListParagraph"/>
              <w:numPr>
                <w:ilvl w:val="1"/>
                <w:numId w:val="175"/>
              </w:numPr>
              <w:autoSpaceDE w:val="0"/>
              <w:autoSpaceDN w:val="0"/>
              <w:adjustRightInd w:val="0"/>
              <w:spacing w:after="120"/>
              <w:jc w:val="both"/>
              <w:rPr>
                <w:rFonts w:asciiTheme="minorHAnsi" w:hAnsiTheme="minorHAnsi" w:cstheme="minorHAnsi"/>
                <w:sz w:val="24"/>
                <w:szCs w:val="24"/>
              </w:rPr>
            </w:pPr>
            <w:r w:rsidRPr="005F5888">
              <w:rPr>
                <w:rFonts w:asciiTheme="minorHAnsi" w:hAnsiTheme="minorHAnsi" w:cstheme="minorHAnsi"/>
                <w:sz w:val="24"/>
                <w:szCs w:val="24"/>
              </w:rPr>
              <w:t xml:space="preserve">documentele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14:paraId="0FCB2B54" w14:textId="35C5D9B6" w:rsidR="00D337D5" w:rsidRPr="00711B8E" w:rsidRDefault="00D337D5" w:rsidP="008260FB">
            <w:pPr>
              <w:pStyle w:val="ListParagraph"/>
              <w:numPr>
                <w:ilvl w:val="1"/>
                <w:numId w:val="175"/>
              </w:numPr>
              <w:jc w:val="both"/>
              <w:rPr>
                <w:bCs/>
              </w:rPr>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p>
          <w:p w14:paraId="0049E4CD"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w:t>
            </w:r>
            <w:r w:rsidRPr="00880A57">
              <w:rPr>
                <w:rFonts w:asciiTheme="minorHAnsi" w:hAnsiTheme="minorHAnsi" w:cstheme="minorHAnsi"/>
                <w:bCs/>
                <w:sz w:val="24"/>
                <w:szCs w:val="24"/>
              </w:rPr>
              <w:lastRenderedPageBreak/>
              <w:t>propus spre finanţare face parte din patrimoniul cultural de interes local – grupa B şi că se poate interveni asupra lui (documentaţia este adecvată) – dacă este  cazul</w:t>
            </w:r>
          </w:p>
          <w:p w14:paraId="2DDB3130"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4CFAD86D"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4E4DBB98" w14:textId="77777777" w:rsidR="00D337D5" w:rsidRPr="00880A57" w:rsidRDefault="00D337D5" w:rsidP="008260F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21F7F867"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41014755"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p>
          <w:p w14:paraId="691A5F65" w14:textId="77777777" w:rsidR="00D337D5" w:rsidRPr="00880A57" w:rsidRDefault="00D337D5" w:rsidP="008260FB">
            <w:pPr>
              <w:adjustRightInd w:val="0"/>
              <w:spacing w:after="0" w:line="240" w:lineRule="auto"/>
              <w:jc w:val="both"/>
              <w:rPr>
                <w:rFonts w:asciiTheme="minorHAnsi" w:eastAsia="Arial" w:hAnsiTheme="minorHAnsi" w:cstheme="minorHAnsi"/>
                <w:sz w:val="24"/>
                <w:szCs w:val="24"/>
              </w:rPr>
            </w:pPr>
          </w:p>
          <w:p w14:paraId="33CA8587" w14:textId="77777777" w:rsidR="00D337D5" w:rsidRPr="00880A57" w:rsidRDefault="00D337D5" w:rsidP="008260FB">
            <w:pPr>
              <w:adjustRightInd w:val="0"/>
              <w:spacing w:after="0" w:line="240" w:lineRule="auto"/>
              <w:jc w:val="both"/>
              <w:rPr>
                <w:rFonts w:asciiTheme="minorHAnsi" w:hAnsiTheme="minorHAnsi" w:cstheme="minorHAnsi"/>
                <w:sz w:val="24"/>
              </w:rPr>
            </w:pPr>
          </w:p>
        </w:tc>
      </w:tr>
      <w:tr w:rsidR="00D337D5" w:rsidRPr="00880A57" w14:paraId="4D9B2F08" w14:textId="77777777" w:rsidTr="008260FB">
        <w:tc>
          <w:tcPr>
            <w:tcW w:w="9563" w:type="dxa"/>
          </w:tcPr>
          <w:p w14:paraId="44732DE8"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1B5098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p>
          <w:p w14:paraId="693C521E"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A273851"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5DA85916"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E6E7CC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0FB5CBB1"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4C540045"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1800E3C4" w14:textId="77777777" w:rsidTr="008260FB">
        <w:tc>
          <w:tcPr>
            <w:tcW w:w="9563" w:type="dxa"/>
            <w:shd w:val="clear" w:color="auto" w:fill="B4C6E7" w:themeFill="accent1" w:themeFillTint="66"/>
          </w:tcPr>
          <w:p w14:paraId="5568292F"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D337D5" w:rsidRPr="00880A57" w14:paraId="00F1E56E" w14:textId="77777777" w:rsidTr="008260FB">
        <w:tc>
          <w:tcPr>
            <w:tcW w:w="9563" w:type="dxa"/>
          </w:tcPr>
          <w:p w14:paraId="752E9B0F" w14:textId="77777777" w:rsidR="00D337D5"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PREZENTAT</w:t>
            </w:r>
          </w:p>
          <w:p w14:paraId="17FF8BE2" w14:textId="77777777" w:rsidR="00D337D5" w:rsidRPr="00105B53" w:rsidRDefault="00D337D5" w:rsidP="008260FB">
            <w:pPr>
              <w:spacing w:before="120" w:after="120" w:line="240" w:lineRule="auto"/>
              <w:jc w:val="both"/>
              <w:rPr>
                <w:rFonts w:asciiTheme="minorHAnsi" w:hAnsiTheme="minorHAnsi" w:cstheme="minorHAnsi"/>
                <w:sz w:val="24"/>
              </w:rPr>
            </w:pPr>
            <w:r w:rsidRPr="00105B53">
              <w:rPr>
                <w:rFonts w:asciiTheme="minorHAnsi" w:hAnsiTheme="minorHAnsi" w:cstheme="minorHAnsi"/>
                <w:sz w:val="24"/>
              </w:rPr>
              <w:t>Avizul specific in baza HG 31/1996 cu modificările şi completările ulterioare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p>
          <w:p w14:paraId="1B3E4AC9" w14:textId="325263FF" w:rsidR="00D337D5" w:rsidRDefault="00D337D5" w:rsidP="008260FB">
            <w:pPr>
              <w:spacing w:before="120" w:after="120" w:line="240" w:lineRule="auto"/>
              <w:jc w:val="both"/>
              <w:rPr>
                <w:rFonts w:asciiTheme="minorHAnsi" w:hAnsiTheme="minorHAnsi" w:cstheme="minorHAnsi"/>
                <w:sz w:val="24"/>
              </w:rPr>
            </w:pPr>
            <w:r w:rsidRPr="00923F58">
              <w:rPr>
                <w:rFonts w:asciiTheme="minorHAnsi" w:hAnsiTheme="minorHAnsi" w:cstheme="minorHAnsi"/>
                <w:sz w:val="24"/>
              </w:rPr>
              <w:t>-</w:t>
            </w:r>
            <w:r w:rsidRPr="00923F58">
              <w:rPr>
                <w:rFonts w:asciiTheme="minorHAnsi" w:hAnsiTheme="minorHAnsi" w:cstheme="minorHAnsi"/>
                <w:sz w:val="24"/>
              </w:rPr>
              <w:tab/>
              <w:t>Certificatul de clasificare eliberat de Ministerul Economiei, Digitalizarii, Antreprenoriatului si Turismului (MEDAT)  pentru structura de primire turistică cu funcțiuni de cazare sau alimentatie publica clasificată conform Ordinului 65/2013 (în cazul modernizărilor)</w:t>
            </w:r>
          </w:p>
          <w:p w14:paraId="3FC7B924" w14:textId="77777777" w:rsidR="00D337D5" w:rsidRPr="00880A57" w:rsidRDefault="00D337D5" w:rsidP="008260FB">
            <w:pPr>
              <w:spacing w:before="120" w:after="120" w:line="240" w:lineRule="auto"/>
              <w:jc w:val="both"/>
              <w:rPr>
                <w:rFonts w:asciiTheme="minorHAnsi" w:hAnsiTheme="minorHAnsi" w:cstheme="minorHAnsi"/>
                <w:sz w:val="24"/>
              </w:rPr>
            </w:pPr>
          </w:p>
          <w:p w14:paraId="1F3F66B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 1. Studiul de fezabilitate /MJ/DALI</w:t>
            </w:r>
          </w:p>
          <w:p w14:paraId="5E54CC2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7627F0AA" w14:textId="5EE64A36"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13 - </w:t>
            </w:r>
            <w:r w:rsidRPr="006D2C6D">
              <w:rPr>
                <w:rStyle w:val="Hyperlink"/>
                <w:rFonts w:asciiTheme="minorHAnsi" w:hAnsiTheme="minorHAnsi" w:cstheme="minorHAnsi"/>
                <w:sz w:val="24"/>
                <w:szCs w:val="24"/>
              </w:rPr>
              <w:t xml:space="preserve">Lista codurilor CAEN </w:t>
            </w:r>
            <w:r>
              <w:rPr>
                <w:rStyle w:val="Hyperlink"/>
                <w:rFonts w:asciiTheme="minorHAnsi" w:hAnsiTheme="minorHAnsi" w:cstheme="minorHAnsi"/>
                <w:sz w:val="24"/>
                <w:szCs w:val="24"/>
              </w:rPr>
              <w:t>aferente</w:t>
            </w:r>
            <w:r w:rsidRPr="006D2C6D">
              <w:rPr>
                <w:rStyle w:val="Hyperlink"/>
                <w:rFonts w:asciiTheme="minorHAnsi" w:hAnsiTheme="minorHAnsi" w:cstheme="minorHAnsi"/>
                <w:sz w:val="24"/>
                <w:szCs w:val="24"/>
              </w:rPr>
              <w:t xml:space="preserve"> activitățil</w:t>
            </w:r>
            <w:r>
              <w:rPr>
                <w:rStyle w:val="Hyperlink"/>
                <w:rFonts w:asciiTheme="minorHAnsi" w:hAnsiTheme="minorHAnsi" w:cstheme="minorHAnsi"/>
                <w:sz w:val="24"/>
                <w:szCs w:val="24"/>
              </w:rPr>
              <w:t>or</w:t>
            </w:r>
            <w:r w:rsidRPr="006D2C6D">
              <w:rPr>
                <w:rStyle w:val="Hyperlink"/>
                <w:rFonts w:asciiTheme="minorHAnsi" w:hAnsiTheme="minorHAnsi" w:cstheme="minorHAnsi"/>
                <w:sz w:val="24"/>
                <w:szCs w:val="24"/>
              </w:rPr>
              <w:t xml:space="preserve"> neagricole </w:t>
            </w:r>
            <w:r>
              <w:rPr>
                <w:rStyle w:val="Hyperlink"/>
                <w:rFonts w:asciiTheme="minorHAnsi" w:hAnsiTheme="minorHAnsi" w:cstheme="minorHAnsi"/>
                <w:sz w:val="24"/>
                <w:szCs w:val="24"/>
              </w:rPr>
              <w:t>eligibile la finanțare în cadrul intervenției DR 36</w:t>
            </w:r>
          </w:p>
          <w:p w14:paraId="7548B26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Declaratia pe propria răspundere de la secțiunea F a cererii de finanţare.</w:t>
            </w:r>
          </w:p>
        </w:tc>
      </w:tr>
      <w:tr w:rsidR="00D337D5" w:rsidRPr="00880A57" w14:paraId="1F2E6D39" w14:textId="77777777" w:rsidTr="008260FB">
        <w:tc>
          <w:tcPr>
            <w:tcW w:w="9563" w:type="dxa"/>
          </w:tcPr>
          <w:p w14:paraId="5AFB5ABE" w14:textId="77777777" w:rsidR="00D337D5" w:rsidRPr="00880A57" w:rsidRDefault="00D337D5" w:rsidP="008260F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7D5043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880A57">
              <w:rPr>
                <w:rFonts w:asciiTheme="minorHAnsi" w:eastAsia="Times New Roman" w:hAnsiTheme="minorHAnsi" w:cstheme="minorHAnsi"/>
                <w:sz w:val="24"/>
                <w:szCs w:val="24"/>
              </w:rPr>
              <w:t xml:space="preserve"> </w:t>
            </w:r>
          </w:p>
          <w:p w14:paraId="420E909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eastAsia="Times New Roman" w:hAnsiTheme="minorHAnsi" w:cstheme="minorHAnsi"/>
                <w:sz w:val="24"/>
                <w:szCs w:val="24"/>
              </w:rPr>
              <w:t>înregistrat</w:t>
            </w:r>
            <w:r w:rsidRPr="00880A57">
              <w:rPr>
                <w:rFonts w:asciiTheme="minorHAnsi" w:hAnsiTheme="minorHAnsi" w:cstheme="minorHAnsi"/>
                <w:sz w:val="24"/>
              </w:rPr>
              <w:t xml:space="preserve"> cu codul CAEN al activităţii care se finanţează prin proiect conform </w:t>
            </w:r>
            <w:r w:rsidRPr="00880A57">
              <w:rPr>
                <w:rFonts w:asciiTheme="minorHAnsi" w:eastAsia="Times New Roman" w:hAnsiTheme="minorHAnsi" w:cstheme="minorHAnsi"/>
                <w:sz w:val="24"/>
                <w:szCs w:val="24"/>
              </w:rPr>
              <w:t>CF/Studiul</w:t>
            </w:r>
            <w:r w:rsidRPr="00880A57">
              <w:rPr>
                <w:rFonts w:asciiTheme="minorHAnsi" w:hAnsiTheme="minorHAnsi" w:cstheme="minorHAnsi"/>
                <w:sz w:val="24"/>
              </w:rPr>
              <w:t xml:space="preserve"> de fezabilitate/ DALI/ MJ. </w:t>
            </w:r>
          </w:p>
          <w:p w14:paraId="43CD9AB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cazul in care solicitantul nu a precizat </w:t>
            </w:r>
            <w:r w:rsidRPr="00880A57">
              <w:rPr>
                <w:rFonts w:asciiTheme="minorHAnsi" w:eastAsia="Times New Roman" w:hAnsiTheme="minorHAnsi" w:cstheme="minorHAnsi"/>
                <w:sz w:val="24"/>
                <w:szCs w:val="24"/>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eastAsia="Times New Roman" w:hAnsiTheme="minorHAnsi" w:cstheme="minorHAnsi"/>
                <w:sz w:val="24"/>
                <w:szCs w:val="24"/>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eastAsia="Times New Roman" w:hAnsiTheme="minorHAnsi" w:cstheme="minorHAnsi"/>
                <w:sz w:val="24"/>
                <w:szCs w:val="24"/>
              </w:rPr>
              <w:t>informații</w:t>
            </w:r>
            <w:r w:rsidRPr="00880A57">
              <w:rPr>
                <w:rFonts w:asciiTheme="minorHAnsi" w:hAnsiTheme="minorHAnsi" w:cstheme="minorHAnsi"/>
                <w:sz w:val="24"/>
              </w:rPr>
              <w:t xml:space="preserve"> suplimentare  </w:t>
            </w:r>
            <w:r w:rsidRPr="00880A57">
              <w:rPr>
                <w:rFonts w:asciiTheme="minorHAnsi" w:eastAsia="Times New Roman" w:hAnsiTheme="minorHAnsi" w:cstheme="minorHAnsi"/>
                <w:sz w:val="24"/>
                <w:szCs w:val="24"/>
              </w:rPr>
              <w:t>în</w:t>
            </w:r>
            <w:r w:rsidRPr="00880A57">
              <w:rPr>
                <w:rFonts w:asciiTheme="minorHAnsi" w:hAnsiTheme="minorHAnsi" w:cstheme="minorHAnsi"/>
                <w:sz w:val="24"/>
              </w:rPr>
              <w:t xml:space="preserve"> vederea </w:t>
            </w:r>
            <w:r w:rsidRPr="00880A57">
              <w:rPr>
                <w:rFonts w:asciiTheme="minorHAnsi" w:eastAsia="Times New Roman" w:hAnsiTheme="minorHAnsi" w:cstheme="minorHAnsi"/>
                <w:sz w:val="24"/>
                <w:szCs w:val="24"/>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05D3629C" w14:textId="779C0997" w:rsidR="00D337D5" w:rsidRDefault="00D337D5" w:rsidP="008260FB">
            <w:pPr>
              <w:spacing w:before="120" w:after="120" w:line="240" w:lineRule="auto"/>
              <w:jc w:val="both"/>
              <w:rPr>
                <w:rFonts w:asciiTheme="minorHAnsi" w:hAnsiTheme="minorHAnsi" w:cstheme="minorHAnsi"/>
                <w:sz w:val="24"/>
              </w:rPr>
            </w:pPr>
            <w:r w:rsidRPr="00105B53">
              <w:rPr>
                <w:rFonts w:asciiTheme="minorHAnsi" w:eastAsia="Times New Roman" w:hAnsiTheme="minorHAnsi" w:cstheme="minorHAnsi"/>
                <w:sz w:val="24"/>
                <w:szCs w:val="24"/>
              </w:rPr>
              <w:t>Expertul verifica în CF/Studiul de fezabilitate/ DALI/ MJ daca proiectul prezentat este în concordanta cu continutul  Avizului specific si Certificatul de clasificare (dupa caz).</w:t>
            </w:r>
          </w:p>
          <w:p w14:paraId="197ABF4F" w14:textId="77777777" w:rsidR="00D337D5" w:rsidRDefault="00D337D5" w:rsidP="008260FB">
            <w:pPr>
              <w:spacing w:before="120" w:after="120" w:line="240" w:lineRule="auto"/>
              <w:jc w:val="both"/>
              <w:rPr>
                <w:rFonts w:asciiTheme="minorHAnsi" w:hAnsiTheme="minorHAnsi" w:cstheme="minorHAnsi"/>
                <w:sz w:val="24"/>
              </w:rPr>
            </w:pPr>
          </w:p>
          <w:p w14:paraId="1509FBD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3B100FAC" w14:textId="77777777" w:rsidR="00D337D5" w:rsidRPr="00880A57" w:rsidRDefault="00D337D5" w:rsidP="008260FB">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723610C6" w14:textId="77777777" w:rsidR="00D337D5" w:rsidRPr="00880A57" w:rsidRDefault="00D337D5" w:rsidP="008260FB">
            <w:pPr>
              <w:spacing w:before="120" w:after="120" w:line="240" w:lineRule="auto"/>
              <w:jc w:val="both"/>
              <w:rPr>
                <w:rFonts w:asciiTheme="minorHAnsi" w:hAnsiTheme="minorHAnsi" w:cstheme="minorHAnsi"/>
                <w:sz w:val="24"/>
              </w:rPr>
            </w:pPr>
          </w:p>
        </w:tc>
      </w:tr>
      <w:tr w:rsidR="00D337D5" w:rsidRPr="00880A57" w14:paraId="319ACD54" w14:textId="77777777" w:rsidTr="008260FB">
        <w:tc>
          <w:tcPr>
            <w:tcW w:w="9563" w:type="dxa"/>
            <w:shd w:val="clear" w:color="auto" w:fill="B4C6E7" w:themeFill="accent1" w:themeFillTint="66"/>
          </w:tcPr>
          <w:p w14:paraId="5320EFC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Investiţia propusă este in conformitate cu prevederile legislaţiei nationale privind protejarea patrimoniului local (material si imaterial)   </w:t>
            </w:r>
            <w:r w:rsidRPr="00880A57">
              <w:rPr>
                <w:rFonts w:asciiTheme="minorHAnsi" w:hAnsiTheme="minorHAnsi" w:cstheme="minorHAnsi"/>
                <w:sz w:val="24"/>
              </w:rPr>
              <w:t>(daca este cazul)</w:t>
            </w:r>
          </w:p>
        </w:tc>
      </w:tr>
      <w:tr w:rsidR="00D337D5" w:rsidRPr="00880A57" w14:paraId="1F79CB89" w14:textId="77777777" w:rsidTr="008260FB">
        <w:tc>
          <w:tcPr>
            <w:tcW w:w="9563" w:type="dxa"/>
          </w:tcPr>
          <w:p w14:paraId="1AC3DFEB" w14:textId="77777777" w:rsidR="00D337D5" w:rsidRPr="00880A57" w:rsidRDefault="00D337D5" w:rsidP="008260FB">
            <w:pPr>
              <w:spacing w:before="120" w:after="120" w:line="240" w:lineRule="auto"/>
              <w:rPr>
                <w:rFonts w:asciiTheme="minorHAnsi" w:hAnsiTheme="minorHAnsi" w:cstheme="minorHAnsi"/>
                <w:b/>
              </w:rPr>
            </w:pPr>
            <w:r w:rsidRPr="00880A57">
              <w:rPr>
                <w:rFonts w:asciiTheme="minorHAnsi" w:hAnsiTheme="minorHAnsi" w:cstheme="minorHAnsi"/>
                <w:b/>
                <w:sz w:val="24"/>
              </w:rPr>
              <w:t>DOCUMENTE DE PREZENTAT</w:t>
            </w:r>
          </w:p>
          <w:p w14:paraId="6771EA06" w14:textId="77777777" w:rsidR="00D337D5" w:rsidRPr="00880A57" w:rsidRDefault="00D337D5" w:rsidP="008260FB">
            <w:pPr>
              <w:spacing w:before="120" w:after="120" w:line="240" w:lineRule="auto"/>
              <w:rPr>
                <w:rFonts w:asciiTheme="minorHAnsi" w:hAnsiTheme="minorHAnsi" w:cstheme="minorHAnsi"/>
                <w:b/>
                <w:bCs/>
                <w:sz w:val="24"/>
                <w:szCs w:val="24"/>
              </w:rPr>
            </w:pPr>
          </w:p>
          <w:p w14:paraId="182BD61A" w14:textId="035D9F1C" w:rsidR="00D337D5" w:rsidRPr="00880A57" w:rsidRDefault="00D337D5" w:rsidP="008260FB">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finantare/Studiul de Fezabilitate/memori</w:t>
            </w:r>
            <w:r w:rsidR="00062D5A">
              <w:rPr>
                <w:rFonts w:asciiTheme="minorHAnsi" w:hAnsiTheme="minorHAnsi" w:cstheme="minorHAnsi"/>
                <w:sz w:val="24"/>
              </w:rPr>
              <w:t>u</w:t>
            </w:r>
            <w:r w:rsidRPr="00880A57">
              <w:rPr>
                <w:rFonts w:asciiTheme="minorHAnsi" w:hAnsiTheme="minorHAnsi" w:cstheme="minorHAnsi"/>
                <w:sz w:val="24"/>
              </w:rPr>
              <w:t xml:space="preserve">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64C168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6ADF6E7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89EE40B" w14:textId="77777777" w:rsidR="00D337D5" w:rsidRPr="00880A57" w:rsidRDefault="00D337D5" w:rsidP="008260FB">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229F2EAC"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Avizul emis de către Ministerul Culturii sau, după caz, de către serviciile publice deconcentrate ale Ministerului Culturii respectiv Direcțiile Județene pentru Cultură pe raza cărora sunt </w:t>
            </w:r>
            <w:r w:rsidRPr="00880A57">
              <w:rPr>
                <w:rFonts w:asciiTheme="minorHAnsi" w:hAnsiTheme="minorHAnsi" w:cstheme="minorHAnsi"/>
                <w:sz w:val="24"/>
              </w:rPr>
              <w:lastRenderedPageBreak/>
              <w:t>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4FCE4A8F"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Sau</w:t>
            </w:r>
            <w:r w:rsidRPr="005F5888">
              <w:rPr>
                <w:rFonts w:asciiTheme="minorHAnsi" w:hAnsiTheme="minorHAnsi" w:cstheme="minorHAnsi"/>
                <w:sz w:val="24"/>
                <w:lang w:val="it-IT"/>
              </w:rPr>
              <w:t>:</w:t>
            </w:r>
          </w:p>
          <w:p w14:paraId="380F3421" w14:textId="77777777" w:rsidR="00D337D5" w:rsidRPr="00880A57" w:rsidRDefault="00D337D5" w:rsidP="008260FB">
            <w:pPr>
              <w:spacing w:before="120" w:after="120" w:line="240" w:lineRule="auto"/>
              <w:jc w:val="both"/>
              <w:rPr>
                <w:rFonts w:asciiTheme="minorHAnsi" w:hAnsiTheme="minorHAnsi" w:cstheme="minorHAnsi"/>
                <w:sz w:val="24"/>
              </w:rPr>
            </w:pPr>
            <w:r w:rsidRPr="005F5888">
              <w:rPr>
                <w:rFonts w:asciiTheme="minorHAnsi" w:hAnsiTheme="minorHAnsi" w:cstheme="minorHAnsi"/>
                <w:sz w:val="24"/>
                <w:lang w:val="it-IT"/>
              </w:rPr>
              <w:t>Documentul pentru obiectivele de patrimoniu neclasificate</w:t>
            </w:r>
          </w:p>
          <w:p w14:paraId="3A4FAA3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1D41936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7C01886"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D337D5" w:rsidRPr="00880A57" w14:paraId="1E96B6BA" w14:textId="77777777" w:rsidTr="008260FB">
        <w:tc>
          <w:tcPr>
            <w:tcW w:w="9563" w:type="dxa"/>
          </w:tcPr>
          <w:p w14:paraId="1E820E2E"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7E66B22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44CD924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D70ACD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6A39D29" w14:textId="77777777" w:rsidR="00D337D5" w:rsidRPr="00880A57" w:rsidRDefault="00D337D5" w:rsidP="008260FB">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4DD0D45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5F6EA1A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23DAA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02C2572E"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497240C" w14:textId="77777777" w:rsidR="00D337D5" w:rsidRPr="00A908B6" w:rsidRDefault="00D337D5" w:rsidP="008260FB">
            <w:pPr>
              <w:spacing w:before="120" w:after="120" w:line="240" w:lineRule="auto"/>
              <w:rPr>
                <w:rFonts w:asciiTheme="minorHAnsi" w:hAnsiTheme="minorHAnsi" w:cstheme="minorHAnsi"/>
                <w:b/>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p w14:paraId="654EE43C" w14:textId="77777777" w:rsidR="00D337D5" w:rsidRPr="00880A57" w:rsidRDefault="00D337D5" w:rsidP="008260FB">
            <w:pPr>
              <w:spacing w:before="120" w:after="120" w:line="240" w:lineRule="auto"/>
              <w:jc w:val="both"/>
              <w:rPr>
                <w:rFonts w:asciiTheme="minorHAnsi" w:hAnsiTheme="minorHAnsi" w:cstheme="minorHAnsi"/>
                <w:b/>
                <w:sz w:val="24"/>
              </w:rPr>
            </w:pPr>
          </w:p>
        </w:tc>
      </w:tr>
      <w:tr w:rsidR="00D337D5" w:rsidRPr="00880A57" w14:paraId="152ADEAD" w14:textId="77777777" w:rsidTr="008260FB">
        <w:tc>
          <w:tcPr>
            <w:tcW w:w="9563" w:type="dxa"/>
            <w:shd w:val="clear" w:color="auto" w:fill="B4C6E7" w:themeFill="accent1" w:themeFillTint="66"/>
          </w:tcPr>
          <w:p w14:paraId="16ECCAC0"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D337D5" w:rsidRPr="00880A57" w14:paraId="2CD38766" w14:textId="77777777" w:rsidTr="008260FB">
        <w:tc>
          <w:tcPr>
            <w:tcW w:w="9563" w:type="dxa"/>
          </w:tcPr>
          <w:p w14:paraId="28AD4BCB" w14:textId="77777777" w:rsidR="00D337D5" w:rsidRPr="00880A57" w:rsidRDefault="00D337D5" w:rsidP="008260F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B41866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3BCD3D10"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4BAC5206"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Acordului administratorului/ custodelui pentru ariile naturale protejate</w:t>
            </w:r>
          </w:p>
        </w:tc>
      </w:tr>
      <w:tr w:rsidR="00D337D5" w:rsidRPr="00880A57" w14:paraId="64F941E8" w14:textId="77777777" w:rsidTr="008260FB">
        <w:tc>
          <w:tcPr>
            <w:tcW w:w="9563" w:type="dxa"/>
          </w:tcPr>
          <w:p w14:paraId="49FE1804"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3EC21A1"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ariei naturale respective.</w:t>
            </w:r>
          </w:p>
          <w:p w14:paraId="04D2DE9B"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28B28DDE"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49624D54" w14:textId="77777777" w:rsidR="00D337D5" w:rsidRPr="00880A57" w:rsidRDefault="00D337D5" w:rsidP="00D337D5">
      <w:pPr>
        <w:spacing w:before="120" w:after="120" w:line="240" w:lineRule="auto"/>
        <w:jc w:val="both"/>
        <w:rPr>
          <w:rFonts w:asciiTheme="minorHAnsi" w:hAnsiTheme="minorHAnsi" w:cstheme="minorHAnsi"/>
          <w:b/>
          <w:sz w:val="24"/>
        </w:rPr>
      </w:pPr>
    </w:p>
    <w:p w14:paraId="5B3D6682"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 (pentru componenta de investiţii a proiectului)</w:t>
      </w:r>
    </w:p>
    <w:p w14:paraId="5D925EA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5345BC7A" w14:textId="77777777" w:rsidR="00D337D5" w:rsidRPr="00880A57" w:rsidRDefault="00D337D5" w:rsidP="00D337D5">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350"/>
      </w:tblGrid>
      <w:tr w:rsidR="00D337D5" w:rsidRPr="00880A57" w14:paraId="37DAF6F8" w14:textId="77777777" w:rsidTr="008260FB">
        <w:tc>
          <w:tcPr>
            <w:tcW w:w="9563" w:type="dxa"/>
            <w:shd w:val="clear" w:color="auto" w:fill="B4C6E7" w:themeFill="accent1" w:themeFillTint="66"/>
          </w:tcPr>
          <w:p w14:paraId="355C7AAC"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D337D5" w:rsidRPr="00880A57" w14:paraId="28E2349C" w14:textId="77777777" w:rsidTr="008260FB">
        <w:tc>
          <w:tcPr>
            <w:tcW w:w="9563" w:type="dxa"/>
          </w:tcPr>
          <w:p w14:paraId="664163CE"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59EBC43"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65A93BCA" w14:textId="77777777" w:rsidR="00D337D5" w:rsidRPr="00880A57" w:rsidRDefault="00D337D5" w:rsidP="008260FB">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rPr>
              <w:t>PATRIMVEN</w:t>
            </w:r>
            <w:r w:rsidRPr="00880A57">
              <w:rPr>
                <w:rFonts w:asciiTheme="minorHAnsi" w:hAnsiTheme="minorHAnsi" w:cstheme="minorHAnsi"/>
                <w:sz w:val="24"/>
                <w:szCs w:val="24"/>
                <w:lang w:eastAsia="fr-FR"/>
              </w:rPr>
              <w:t>–situatii financiare (bilanţul  - formularul 10, contul de profit și pierdere - formularul 20)</w:t>
            </w:r>
          </w:p>
          <w:p w14:paraId="2867B27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D3733C9"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39CA7FB6" w14:textId="152B3278" w:rsidR="00D337D5"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Memoriu justificativ/ DALI.</w:t>
            </w:r>
          </w:p>
          <w:p w14:paraId="28922CDB" w14:textId="77777777" w:rsidR="00D337D5" w:rsidRPr="00880A57" w:rsidRDefault="00D337D5" w:rsidP="008260FB">
            <w:pPr>
              <w:spacing w:before="120" w:after="120" w:line="240" w:lineRule="auto"/>
              <w:jc w:val="both"/>
              <w:rPr>
                <w:rFonts w:asciiTheme="minorHAnsi" w:hAnsiTheme="minorHAnsi" w:cstheme="minorHAnsi"/>
                <w:sz w:val="24"/>
              </w:rPr>
            </w:pPr>
            <w:r>
              <w:rPr>
                <w:rFonts w:asciiTheme="minorHAnsi" w:hAnsiTheme="minorHAnsi" w:cstheme="minorHAnsi"/>
              </w:rPr>
              <w:t>Pentru investițiile neproductive, solicitanții nu vor depune anexele pentru verificarea viabilității economice (Anexa 10.2 – Anexa B/Anexa 10.3 - Anexa C la Ghidul de implementare).</w:t>
            </w:r>
          </w:p>
          <w:p w14:paraId="0ACF88D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56C0FA7E" w14:textId="353BF492"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r>
              <w:rPr>
                <w:rFonts w:asciiTheme="minorHAnsi" w:hAnsiTheme="minorHAnsi" w:cstheme="minorHAnsi"/>
                <w:sz w:val="24"/>
              </w:rPr>
              <w:t>,</w:t>
            </w:r>
            <w:r w:rsidRPr="00880A57">
              <w:rPr>
                <w:rFonts w:asciiTheme="minorHAnsi" w:hAnsiTheme="minorHAnsi" w:cstheme="minorHAnsi"/>
                <w:sz w:val="24"/>
              </w:rPr>
              <w:t>în care</w:t>
            </w:r>
            <w:r w:rsidR="00062D5A">
              <w:rPr>
                <w:rFonts w:asciiTheme="minorHAnsi" w:hAnsiTheme="minorHAnsi" w:cstheme="minorHAnsi"/>
                <w:sz w:val="24"/>
              </w:rPr>
              <w:t xml:space="preserve"> </w:t>
            </w:r>
            <w:r w:rsidRPr="00880A57">
              <w:rPr>
                <w:rFonts w:asciiTheme="minorHAnsi" w:hAnsiTheme="minorHAnsi" w:cstheme="minorHAnsi"/>
                <w:sz w:val="24"/>
              </w:rPr>
              <w:t>rezultatul brut obţinut anual să nu fie negativ.</w:t>
            </w:r>
          </w:p>
          <w:p w14:paraId="46755DDD" w14:textId="1E2B835F" w:rsidR="00D337D5" w:rsidRPr="00880A57" w:rsidRDefault="00D337D5" w:rsidP="008260FB">
            <w:pPr>
              <w:numPr>
                <w:ilvl w:val="0"/>
                <w:numId w:val="13"/>
              </w:numPr>
              <w:spacing w:before="120" w:after="120" w:line="240" w:lineRule="auto"/>
              <w:jc w:val="both"/>
              <w:rPr>
                <w:rFonts w:asciiTheme="minorHAnsi" w:hAnsiTheme="minorHAnsi" w:cstheme="minorHAnsi"/>
                <w:sz w:val="24"/>
              </w:rPr>
            </w:pPr>
          </w:p>
          <w:p w14:paraId="1F9EC46C" w14:textId="77777777" w:rsidR="00D337D5" w:rsidRPr="00880A57" w:rsidRDefault="00D337D5" w:rsidP="008260FB">
            <w:pPr>
              <w:spacing w:before="120" w:after="120" w:line="240" w:lineRule="auto"/>
              <w:jc w:val="both"/>
              <w:rPr>
                <w:rFonts w:asciiTheme="minorHAnsi" w:hAnsiTheme="minorHAnsi" w:cstheme="minorHAnsi"/>
                <w:b/>
                <w:sz w:val="24"/>
              </w:rPr>
            </w:pPr>
          </w:p>
        </w:tc>
      </w:tr>
      <w:tr w:rsidR="00D337D5" w:rsidRPr="00880A57" w14:paraId="2693B34E" w14:textId="77777777" w:rsidTr="008260FB">
        <w:tc>
          <w:tcPr>
            <w:tcW w:w="9563" w:type="dxa"/>
          </w:tcPr>
          <w:p w14:paraId="09090231" w14:textId="77777777" w:rsidR="00D337D5" w:rsidRPr="00880A57" w:rsidRDefault="00D337D5" w:rsidP="008260F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9A5CA26"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Se verifică doar în cazul proiectelor care urmăresc un rezultat economic depuse de beneficiari privati </w:t>
            </w:r>
            <w:r w:rsidRPr="005F5888">
              <w:rPr>
                <w:rFonts w:asciiTheme="minorHAnsi" w:hAnsiTheme="minorHAnsi" w:cstheme="minorHAnsi"/>
                <w:i/>
                <w:iCs/>
                <w:sz w:val="24"/>
                <w:szCs w:val="24"/>
                <w:lang w:val="pt-BR"/>
              </w:rPr>
              <w:t>cu exceptia</w:t>
            </w:r>
            <w:r w:rsidRPr="00880A57">
              <w:rPr>
                <w:rFonts w:asciiTheme="minorHAnsi" w:hAnsiTheme="minorHAnsi" w:cstheme="minorHAnsi"/>
                <w:sz w:val="24"/>
                <w:szCs w:val="24"/>
                <w:lang w:val="pt-BR"/>
              </w:rPr>
              <w:t xml:space="preserve"> solicitantilor care depun urmatoarele tipuri de proiecte: </w:t>
            </w:r>
          </w:p>
          <w:p w14:paraId="2848DE0F" w14:textId="364E70AA"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 Investiţii în </w:t>
            </w:r>
            <w:r w:rsidRPr="005F5888">
              <w:rPr>
                <w:rFonts w:asciiTheme="minorHAnsi" w:hAnsiTheme="minorHAnsi" w:cstheme="minorHAnsi"/>
                <w:b/>
                <w:bCs/>
                <w:sz w:val="24"/>
                <w:szCs w:val="24"/>
                <w:lang w:val="pt-BR"/>
              </w:rPr>
              <w:t>activităţi economice</w:t>
            </w:r>
            <w:r w:rsidRPr="00880A57">
              <w:rPr>
                <w:rFonts w:asciiTheme="minorHAnsi" w:hAnsiTheme="minorHAnsi" w:cstheme="minorHAnsi"/>
                <w:sz w:val="24"/>
                <w:szCs w:val="24"/>
                <w:lang w:val="pt-BR"/>
              </w:rPr>
              <w:t xml:space="preserve"> care vizează protecţia mediului prin propunerea unor surse alternative de energie din surse regenerabile </w:t>
            </w:r>
            <w:r w:rsidRPr="00DA12A6">
              <w:rPr>
                <w:rFonts w:asciiTheme="minorHAnsi" w:hAnsiTheme="minorHAnsi" w:cstheme="minorHAnsi"/>
                <w:sz w:val="24"/>
                <w:szCs w:val="24"/>
                <w:lang w:val="pt-BR"/>
              </w:rPr>
              <w:t xml:space="preserve">(energie durabilă) </w:t>
            </w:r>
            <w:r>
              <w:rPr>
                <w:rFonts w:asciiTheme="minorHAnsi" w:hAnsiTheme="minorHAnsi" w:cstheme="minorHAnsi"/>
                <w:sz w:val="24"/>
                <w:szCs w:val="24"/>
                <w:lang w:val="pt-BR"/>
              </w:rPr>
              <w:t>-</w:t>
            </w:r>
            <w:r w:rsidRPr="00880A57">
              <w:rPr>
                <w:rFonts w:asciiTheme="minorHAnsi" w:hAnsiTheme="minorHAnsi" w:cstheme="minorHAnsi"/>
                <w:sz w:val="24"/>
                <w:szCs w:val="24"/>
                <w:lang w:val="pt-BR"/>
              </w:rPr>
              <w:t>solară, eoliană, pompe de caldură, etc.</w:t>
            </w:r>
            <w:r>
              <w:rPr>
                <w:rFonts w:asciiTheme="minorHAnsi" w:hAnsiTheme="minorHAnsi" w:cstheme="minorHAnsi"/>
                <w:sz w:val="24"/>
                <w:szCs w:val="24"/>
                <w:lang w:val="pt-BR"/>
              </w:rPr>
              <w:t>-</w:t>
            </w:r>
            <w:r w:rsidRPr="00880A57">
              <w:rPr>
                <w:rFonts w:asciiTheme="minorHAnsi" w:hAnsiTheme="minorHAnsi" w:cstheme="minorHAnsi"/>
                <w:sz w:val="24"/>
                <w:szCs w:val="24"/>
                <w:lang w:val="pt-BR"/>
              </w:rPr>
              <w:t xml:space="preserve"> care să deservească activitatea economică existentă. Aceste proiecte pot beneficia de rată de sprijin de până la 80%  in următoarele condiţii:</w:t>
            </w:r>
          </w:p>
          <w:p w14:paraId="0E7BBF84"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-solicitantul desfăşoară o activitate comercială (producţie/ servicii);</w:t>
            </w:r>
          </w:p>
          <w:p w14:paraId="3C6EEB2B"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 capacitatea lunară de producţie energie regenerabilă propusa nu depăşeşte consumul lunar maxim al solicitantului din ultimele 12 luni; </w:t>
            </w:r>
          </w:p>
          <w:p w14:paraId="06409DA7" w14:textId="77777777" w:rsidR="00D337D5"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-toate investiţiile propuse prin proiect sunt legate numai  de producerea de energie regenerabilă;</w:t>
            </w:r>
          </w:p>
          <w:p w14:paraId="39ADD3D7" w14:textId="3804B99C"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ii) </w:t>
            </w:r>
            <w:r w:rsidRPr="005F5888">
              <w:rPr>
                <w:rFonts w:asciiTheme="minorHAnsi" w:hAnsiTheme="minorHAnsi" w:cstheme="minorHAnsi"/>
                <w:b/>
                <w:bCs/>
                <w:sz w:val="24"/>
                <w:szCs w:val="24"/>
                <w:lang w:val="pt-BR"/>
              </w:rPr>
              <w:t>Investiţii in activitati economice care vizează protecţia mediului prin propunerea de măsuri pentru colectare selectivă a deşeurilor</w:t>
            </w:r>
            <w:r w:rsidRPr="00880A57">
              <w:rPr>
                <w:rFonts w:asciiTheme="minorHAnsi" w:hAnsiTheme="minorHAnsi" w:cstheme="minorHAnsi"/>
                <w:sz w:val="24"/>
                <w:szCs w:val="24"/>
                <w:lang w:val="pt-BR"/>
              </w:rPr>
              <w:t xml:space="preserve"> rezultate din activitatea economică existentă. Aceste proiecte pot beneficia de rata de sprijin de pana la 80% in următoarele condiţii:</w:t>
            </w:r>
          </w:p>
          <w:p w14:paraId="5CA49FEB"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solicitantul desfăşoară o activitate comercială (producţie/ servicii);</w:t>
            </w:r>
          </w:p>
          <w:p w14:paraId="3297D8C8"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toate investiţiile propuse prin proiect sunt legate de colectarea selectivă a deşeurilor rezultate din procesele de lucru;</w:t>
            </w:r>
          </w:p>
          <w:p w14:paraId="06644567"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deşeurile colectate selectiv sunt predate unor centre de colectare/ unor operatori care le valorifică.</w:t>
            </w:r>
          </w:p>
          <w:p w14:paraId="4FC7449A" w14:textId="77777777" w:rsidR="00D337D5"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Nu se verifica in cazul in care solicitantul este Parteneriat. </w:t>
            </w:r>
          </w:p>
          <w:p w14:paraId="2A9FAD06" w14:textId="77777777" w:rsidR="00D337D5" w:rsidRPr="005F5888" w:rsidRDefault="00D337D5" w:rsidP="008260FB">
            <w:pPr>
              <w:spacing w:after="0" w:line="240" w:lineRule="auto"/>
              <w:jc w:val="both"/>
              <w:rPr>
                <w:rFonts w:cs="Calibri"/>
                <w:color w:val="000000"/>
                <w:sz w:val="24"/>
                <w:szCs w:val="24"/>
                <w:lang w:val="pt-BR"/>
              </w:rPr>
            </w:pPr>
            <w:r>
              <w:rPr>
                <w:rFonts w:cs="Calibri"/>
                <w:color w:val="000000"/>
              </w:rPr>
              <w:t xml:space="preserve">iii) Investiţii în activităţi noi  economice cu impact pozitiv asupra mediului –activităţile propuse spre finanţare se regăsesc marcate ca fiind „activități care au ca scop acțiuni de protecția mediului;” în Anexa 13- Lista codurilor CAEN aferente activităților neagricole eligibile la finanțare în cadrul intervenției DR 36.    </w:t>
            </w:r>
          </w:p>
          <w:p w14:paraId="4ABD9A4B"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îndeplinirii criteriului se va face conform punctelor I și II.</w:t>
            </w:r>
          </w:p>
          <w:p w14:paraId="66D5044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I.a) În cazul tuturor solicitanților, cu excepția PFA, II și IF, expertul verifică, situațiile financiare ale acestora, după cum urmează:</w:t>
            </w:r>
          </w:p>
          <w:p w14:paraId="15126AF2" w14:textId="77777777" w:rsidR="00D337D5" w:rsidRPr="00B95004" w:rsidRDefault="00D337D5" w:rsidP="008260FB">
            <w:pPr>
              <w:spacing w:before="120" w:after="120" w:line="240" w:lineRule="auto"/>
              <w:jc w:val="both"/>
              <w:rPr>
                <w:rFonts w:asciiTheme="minorHAnsi" w:hAnsiTheme="minorHAnsi" w:cstheme="minorHAnsi"/>
                <w:sz w:val="24"/>
                <w:lang w:val="pt-BR"/>
              </w:rPr>
            </w:pPr>
            <w:bookmarkStart w:id="3" w:name="_Hlk221874973"/>
            <w:r w:rsidRPr="00B95004">
              <w:rPr>
                <w:rFonts w:asciiTheme="minorHAnsi" w:hAnsiTheme="minorHAnsi" w:cstheme="minorHAnsi"/>
                <w:sz w:val="24"/>
                <w:lang w:val="pt-BR"/>
              </w:rPr>
              <w:t>- rezultatul din exploatare din situatiile financiare (bilanţul - formularul 10, contul de profit și pierdere - formularul 20), precedent anului depunerii proiectului să fie pozitiv (inclusiv 0).</w:t>
            </w:r>
          </w:p>
          <w:p w14:paraId="7E9D7424" w14:textId="77777777" w:rsidR="00D337D5" w:rsidRPr="00B95004"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797D8C0D" w14:textId="77777777" w:rsidR="00D337D5" w:rsidRPr="00B95004"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Este acceptată pierderea din exploatare pe anul anterior depunerii cererii de finanțare.</w:t>
            </w:r>
          </w:p>
          <w:p w14:paraId="2CA4CC70" w14:textId="5B04B66E" w:rsidR="00D337D5" w:rsidRPr="00880A57"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 xml:space="preserve">  </w:t>
            </w:r>
          </w:p>
          <w:p w14:paraId="0BA88D5D"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Sau</w:t>
            </w:r>
          </w:p>
          <w:p w14:paraId="5C43E95F"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14:paraId="345CD161"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w:t>
            </w:r>
            <w:r w:rsidRPr="00B95004">
              <w:rPr>
                <w:rFonts w:asciiTheme="minorHAnsi" w:hAnsiTheme="minorHAnsi" w:cstheme="minorHAnsi"/>
                <w:sz w:val="24"/>
                <w:lang w:val="pt-BR"/>
              </w:rPr>
              <w:t>În cazul solicitantilor înființați în anul depunerii proiectului, aceștia nu vor depune situațiile financiare.</w:t>
            </w:r>
          </w:p>
          <w:p w14:paraId="67D95758"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B95004">
              <w:rPr>
                <w:rFonts w:asciiTheme="minorHAnsi" w:hAnsiTheme="minorHAnsi" w:cstheme="minorHAnsi"/>
                <w:sz w:val="24"/>
                <w:lang w:val="pt-BR"/>
              </w:rPr>
              <w:t>Situațiile financiare precum și Declarațiile (de inactivitate/privind veniturile realizate) se vor descărca, de către experții AFIR, din PATRIMVEN.</w:t>
            </w:r>
          </w:p>
          <w:bookmarkEnd w:id="3"/>
          <w:p w14:paraId="17F8B465" w14:textId="170A531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b/>
              <w:t xml:space="preserve">II) Expertul verifică în cadrul secţiunii economice dacă indicatorii economico-financiari se încadrează în limitele menţionate. Pentru aceasta, expertul </w:t>
            </w:r>
            <w:r>
              <w:rPr>
                <w:rFonts w:asciiTheme="minorHAnsi" w:hAnsiTheme="minorHAnsi" w:cstheme="minorHAnsi"/>
                <w:sz w:val="24"/>
                <w:lang w:val="pt-BR"/>
              </w:rPr>
              <w:t>verifică</w:t>
            </w:r>
            <w:r w:rsidRPr="00880A57">
              <w:rPr>
                <w:rFonts w:asciiTheme="minorHAnsi" w:hAnsiTheme="minorHAnsi" w:cstheme="minorHAnsi"/>
                <w:sz w:val="24"/>
                <w:lang w:val="pt-BR"/>
              </w:rPr>
              <w:t xml:space="preserve"> Matricea de evaluare a viabilitătii economice a proiectului pentru Anexa B (persoane juridice) sau Anexa C (persoane fizice autorizate, întreprinderi individuale şi întreprinderi familiale).</w:t>
            </w:r>
          </w:p>
          <w:p w14:paraId="3B2D4FF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Nu se va lua in calcul anul infiinţării in care rezultatul poate fi negativ, situaţie în care condiţia pentru verificarea rezultatului financiar se va considera indeplinită.</w:t>
            </w:r>
          </w:p>
          <w:p w14:paraId="5461CFA8" w14:textId="77777777" w:rsidR="00D337D5"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bookmarkStart w:id="4" w:name="_Hlk221875104"/>
            <w:r w:rsidRPr="00B95004">
              <w:rPr>
                <w:rFonts w:asciiTheme="minorHAnsi" w:hAnsiTheme="minorHAnsi" w:cstheme="minorHAnsi"/>
                <w:sz w:val="24"/>
                <w:lang w:val="pt-BR"/>
              </w:rPr>
              <w:t>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w:t>
            </w:r>
          </w:p>
          <w:p w14:paraId="08B12173" w14:textId="7B124038" w:rsidR="00D337D5" w:rsidRPr="005F5888" w:rsidRDefault="00D337D5" w:rsidP="008260FB">
            <w:pPr>
              <w:spacing w:before="120" w:after="120" w:line="240" w:lineRule="auto"/>
              <w:jc w:val="both"/>
              <w:rPr>
                <w:rFonts w:asciiTheme="minorHAnsi" w:hAnsiTheme="minorHAnsi" w:cstheme="minorHAnsi"/>
                <w:sz w:val="24"/>
                <w:u w:val="single"/>
                <w:lang w:val="pt-BR"/>
              </w:rPr>
            </w:pPr>
            <w:r w:rsidRPr="00B95004">
              <w:rPr>
                <w:rFonts w:asciiTheme="minorHAnsi" w:hAnsiTheme="minorHAnsi" w:cstheme="minorHAnsi"/>
                <w:sz w:val="24"/>
                <w:lang w:val="pt-BR"/>
              </w:rPr>
              <w:lastRenderedPageBreak/>
              <w:t xml:space="preserve"> </w:t>
            </w:r>
            <w:r w:rsidRPr="005F5888">
              <w:rPr>
                <w:rFonts w:asciiTheme="minorHAnsi" w:hAnsiTheme="minorHAnsi" w:cstheme="minorHAnsi"/>
                <w:sz w:val="24"/>
                <w:u w:val="single"/>
                <w:lang w:val="pt-BR"/>
              </w:rPr>
              <w:t>Studiul de fezabilitate - privind viabilitatea economico-financiare a proiectului.</w:t>
            </w:r>
          </w:p>
          <w:bookmarkEnd w:id="4"/>
          <w:p w14:paraId="0E5CE92F"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D6A709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176E1365" w14:textId="77777777" w:rsidR="00D337D5" w:rsidRPr="005F5888" w:rsidRDefault="00D337D5" w:rsidP="008260FB">
            <w:pPr>
              <w:spacing w:before="120" w:after="120" w:line="240" w:lineRule="auto"/>
              <w:jc w:val="both"/>
              <w:rPr>
                <w:rFonts w:asciiTheme="minorHAnsi" w:hAnsiTheme="minorHAnsi" w:cstheme="minorHAnsi"/>
                <w:sz w:val="24"/>
                <w:u w:val="single"/>
                <w:lang w:val="pt-BR"/>
              </w:rPr>
            </w:pPr>
            <w:r w:rsidRPr="00880A57">
              <w:rPr>
                <w:rFonts w:asciiTheme="minorHAnsi" w:hAnsiTheme="minorHAnsi" w:cstheme="minorHAnsi"/>
                <w:sz w:val="24"/>
                <w:szCs w:val="24"/>
                <w:lang w:val="pt-BR"/>
              </w:rPr>
              <w:tab/>
            </w:r>
            <w:r w:rsidRPr="005F5888">
              <w:rPr>
                <w:rFonts w:asciiTheme="minorHAnsi" w:hAnsiTheme="minorHAnsi" w:cstheme="minorHAnsi"/>
                <w:sz w:val="24"/>
                <w:u w:val="single"/>
                <w:lang w:val="pt-BR"/>
              </w:rPr>
              <w:t>Matricea de evaluare a viabilităţii economice a proiectului pentru Anexa B (persoane juridice):</w:t>
            </w:r>
          </w:p>
          <w:p w14:paraId="74EAC88E" w14:textId="06368C20"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B9</w:t>
            </w:r>
            <w:r w:rsidRPr="00880A57">
              <w:rPr>
                <w:rFonts w:asciiTheme="minorHAnsi" w:hAnsiTheme="minorHAnsi" w:cstheme="minorHAnsi"/>
                <w:sz w:val="24"/>
                <w:lang w:val="pt-BR"/>
              </w:rPr>
              <w:t xml:space="preserve">. Limitele impuse se referă la urmatorii indicatori:  </w:t>
            </w:r>
          </w:p>
          <w:p w14:paraId="6E1CD8A2"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rezultatului din exploatare, </w:t>
            </w:r>
          </w:p>
          <w:p w14:paraId="63AFB22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Durata de recuperare a investiţiei, </w:t>
            </w:r>
          </w:p>
          <w:p w14:paraId="6652E41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rentabilitătii capitalului investit, </w:t>
            </w:r>
          </w:p>
          <w:p w14:paraId="15049F8C"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acoperirii prin fluxul de numerar, </w:t>
            </w:r>
          </w:p>
          <w:p w14:paraId="6D696DE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Rata îndatorării, </w:t>
            </w:r>
          </w:p>
          <w:p w14:paraId="00A987D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Valoarea actualizată netă (VAN), </w:t>
            </w:r>
          </w:p>
          <w:p w14:paraId="02CE006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Disponibil de numerar curent. </w:t>
            </w:r>
          </w:p>
          <w:p w14:paraId="75022911" w14:textId="39B5A3CC"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b/>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Proiectul respectă criteriul de viabilitate economică dacă, pentru perioada de proiecţie cuprinsă între anul 2-anul 5 (de la finalizarea investiţiei şi darea acesteia în exploatare) – coloanele </w:t>
            </w:r>
            <w:r>
              <w:rPr>
                <w:rFonts w:asciiTheme="minorHAnsi" w:hAnsiTheme="minorHAnsi" w:cstheme="minorHAnsi"/>
                <w:sz w:val="24"/>
                <w:lang w:val="pt-BR"/>
              </w:rPr>
              <w:t>5</w:t>
            </w:r>
            <w:r w:rsidRPr="00880A57">
              <w:rPr>
                <w:rFonts w:asciiTheme="minorHAnsi" w:hAnsiTheme="minorHAnsi" w:cstheme="minorHAnsi"/>
                <w:sz w:val="24"/>
                <w:lang w:val="pt-BR"/>
              </w:rPr>
              <w:t>-</w:t>
            </w:r>
            <w:r>
              <w:rPr>
                <w:rFonts w:asciiTheme="minorHAnsi" w:hAnsiTheme="minorHAnsi" w:cstheme="minorHAnsi"/>
                <w:sz w:val="24"/>
                <w:lang w:val="pt-BR"/>
              </w:rPr>
              <w:t>8</w:t>
            </w:r>
            <w:r w:rsidRPr="00880A57">
              <w:rPr>
                <w:rFonts w:asciiTheme="minorHAnsi" w:hAnsiTheme="minorHAnsi" w:cstheme="minorHAnsi"/>
                <w:sz w:val="24"/>
                <w:lang w:val="pt-BR"/>
              </w:rPr>
              <w:t xml:space="preserve"> din matrice - toţi indicatorii pentru care s-au stabilit limite</w:t>
            </w:r>
            <w:r>
              <w:rPr>
                <w:rFonts w:asciiTheme="minorHAnsi" w:hAnsiTheme="minorHAnsi" w:cstheme="minorHAnsi"/>
                <w:sz w:val="24"/>
                <w:lang w:val="pt-BR"/>
              </w:rPr>
              <w:t>,</w:t>
            </w:r>
            <w:r w:rsidRPr="00880A57">
              <w:rPr>
                <w:rFonts w:asciiTheme="minorHAnsi" w:hAnsiTheme="minorHAnsi" w:cstheme="minorHAnsi"/>
                <w:sz w:val="24"/>
                <w:lang w:val="pt-BR"/>
              </w:rPr>
              <w:t xml:space="preserve"> se încadrează în limitele admisibile</w:t>
            </w:r>
            <w:r>
              <w:rPr>
                <w:rFonts w:asciiTheme="minorHAnsi" w:hAnsiTheme="minorHAnsi" w:cstheme="minorHAnsi"/>
                <w:sz w:val="24"/>
                <w:lang w:val="it-IT"/>
              </w:rPr>
              <w:t xml:space="preserve"> aşa cum sunt descrise in dreptul fiecaruia.</w:t>
            </w:r>
            <w:r w:rsidRPr="00880A57">
              <w:rPr>
                <w:rFonts w:asciiTheme="minorHAnsi" w:hAnsiTheme="minorHAnsi" w:cstheme="minorHAnsi"/>
                <w:sz w:val="24"/>
                <w:lang w:val="pt-BR"/>
              </w:rPr>
              <w:t xml:space="preserve"> </w:t>
            </w:r>
          </w:p>
          <w:p w14:paraId="6EEE7875"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Dacă  indicatorii se încadrează în limitele menţionate şi rezultatul operaţional din bilanţ este pozitiv, expertul bifează caseta DA corespunzatoare acestui criteriu de eligibilitate.</w:t>
            </w:r>
          </w:p>
          <w:p w14:paraId="4D900BBA"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Matricea de evaluare a viabilităţii economice a proiectului pentru Anexa C (persoane fizice autorizate, întreprinderi individuale, întreprinderi familiale):</w:t>
            </w:r>
          </w:p>
          <w:p w14:paraId="2A1EB5B7" w14:textId="08598E6C"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C5</w:t>
            </w:r>
            <w:r w:rsidRPr="00880A57">
              <w:rPr>
                <w:rFonts w:asciiTheme="minorHAnsi" w:hAnsiTheme="minorHAnsi" w:cstheme="minorHAnsi"/>
                <w:sz w:val="24"/>
                <w:lang w:val="pt-BR"/>
              </w:rPr>
              <w:t>. Limitele impuse se referă la următorii indicatori:</w:t>
            </w:r>
          </w:p>
          <w:p w14:paraId="772DEA78"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Durata de recuperare a investiţiei</w:t>
            </w:r>
          </w:p>
          <w:p w14:paraId="3788F841"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Rata acoperirii prin fluxul de numerar</w:t>
            </w:r>
          </w:p>
          <w:p w14:paraId="1CA8966E"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Valoarea actualizată neta (VAN)</w:t>
            </w:r>
          </w:p>
          <w:p w14:paraId="0A9FB203"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Disponibil de numerar la sfârşitul perioadei</w:t>
            </w:r>
          </w:p>
          <w:p w14:paraId="474A3B28" w14:textId="185A958D"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Proiectul respectă acest criteriu dacă pentru perioada de proiecţie cuprinsă între anul 2- anul 5 inclusiv (de la finalizarea investiţei şi darea acesteia în exploatare) – coloanele </w:t>
            </w:r>
            <w:r>
              <w:rPr>
                <w:rFonts w:asciiTheme="minorHAnsi" w:hAnsiTheme="minorHAnsi" w:cstheme="minorHAnsi"/>
                <w:sz w:val="24"/>
                <w:lang w:val="pt-BR"/>
              </w:rPr>
              <w:t>5</w:t>
            </w:r>
            <w:r w:rsidRPr="00880A57">
              <w:rPr>
                <w:rFonts w:asciiTheme="minorHAnsi" w:hAnsiTheme="minorHAnsi" w:cstheme="minorHAnsi"/>
                <w:sz w:val="24"/>
                <w:lang w:val="pt-BR"/>
              </w:rPr>
              <w:t>-</w:t>
            </w:r>
            <w:r>
              <w:rPr>
                <w:rFonts w:asciiTheme="minorHAnsi" w:hAnsiTheme="minorHAnsi" w:cstheme="minorHAnsi"/>
                <w:sz w:val="24"/>
                <w:lang w:val="pt-BR"/>
              </w:rPr>
              <w:t>8</w:t>
            </w:r>
            <w:r w:rsidRPr="00880A57">
              <w:rPr>
                <w:rFonts w:asciiTheme="minorHAnsi" w:hAnsiTheme="minorHAnsi" w:cstheme="minorHAnsi"/>
                <w:sz w:val="24"/>
                <w:lang w:val="pt-BR"/>
              </w:rPr>
              <w:t xml:space="preserve"> din matrice - toţi indicatorii pentru care s-au stabilit limite</w:t>
            </w:r>
            <w:r>
              <w:rPr>
                <w:rFonts w:asciiTheme="minorHAnsi" w:hAnsiTheme="minorHAnsi" w:cstheme="minorHAnsi"/>
                <w:sz w:val="24"/>
                <w:lang w:val="pt-BR"/>
              </w:rPr>
              <w:t>,</w:t>
            </w:r>
            <w:r w:rsidRPr="00880A57">
              <w:rPr>
                <w:rFonts w:asciiTheme="minorHAnsi" w:hAnsiTheme="minorHAnsi" w:cstheme="minorHAnsi"/>
                <w:sz w:val="24"/>
                <w:lang w:val="pt-BR"/>
              </w:rPr>
              <w:t xml:space="preserve"> se încadrează în limitele admisibile, </w:t>
            </w:r>
            <w:r w:rsidRPr="005F5888">
              <w:rPr>
                <w:rFonts w:asciiTheme="minorHAnsi" w:hAnsiTheme="minorHAnsi" w:cstheme="minorHAnsi"/>
                <w:sz w:val="24"/>
                <w:lang w:val="pt-BR"/>
              </w:rPr>
              <w:t>aşa cum sunt descrise in dreptul fiecaruia.</w:t>
            </w:r>
            <w:r w:rsidRPr="00880A57">
              <w:rPr>
                <w:rFonts w:asciiTheme="minorHAnsi" w:hAnsiTheme="minorHAnsi" w:cstheme="minorHAnsi"/>
                <w:sz w:val="24"/>
                <w:lang w:val="pt-BR"/>
              </w:rPr>
              <w:t xml:space="preserve">.  </w:t>
            </w:r>
          </w:p>
          <w:p w14:paraId="05CC48B9"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0FBE2B80" w14:textId="1385965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Totodată se verifică dacă există neconcordanţe intre cheltuielile propuse in SF/ MJ/ DALI în raport cu nevoile reale ale investiţiei</w:t>
            </w:r>
            <w:r>
              <w:rPr>
                <w:rFonts w:asciiTheme="minorHAnsi" w:hAnsiTheme="minorHAnsi" w:cstheme="minorHAnsi"/>
                <w:sz w:val="24"/>
                <w:lang w:val="pt-BR"/>
              </w:rPr>
              <w:t>,d</w:t>
            </w:r>
            <w:r w:rsidRPr="00880A57">
              <w:rPr>
                <w:rFonts w:asciiTheme="minorHAnsi" w:hAnsiTheme="minorHAnsi" w:cstheme="minorHAnsi"/>
                <w:sz w:val="24"/>
                <w:lang w:val="pt-BR"/>
              </w:rPr>
              <w:t>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D977C1C" w14:textId="06E54FFD"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Dacă indicatorii conform matricei de viabilitate se încadrează în limitele menţionate şi rezultatul </w:t>
            </w:r>
            <w:r w:rsidRPr="009A7099">
              <w:rPr>
                <w:rFonts w:asciiTheme="minorHAnsi" w:hAnsiTheme="minorHAnsi" w:cstheme="minorHAnsi"/>
                <w:sz w:val="24"/>
                <w:lang w:val="it-IT"/>
              </w:rPr>
              <w:t xml:space="preserve">din exploatare din situatiile financiare, precedent anului depunerii proiectului </w:t>
            </w:r>
            <w:r>
              <w:rPr>
                <w:rFonts w:asciiTheme="minorHAnsi" w:hAnsiTheme="minorHAnsi" w:cstheme="minorHAnsi"/>
                <w:sz w:val="24"/>
                <w:lang w:val="it-IT"/>
              </w:rPr>
              <w:t>este</w:t>
            </w:r>
            <w:r w:rsidRPr="009A7099">
              <w:rPr>
                <w:rFonts w:asciiTheme="minorHAnsi" w:hAnsiTheme="minorHAnsi" w:cstheme="minorHAnsi"/>
                <w:sz w:val="24"/>
                <w:lang w:val="it-IT"/>
              </w:rPr>
              <w:t xml:space="preserve"> pozitiv (inclusiv 0)</w:t>
            </w:r>
            <w:r w:rsidRPr="00880A57">
              <w:rPr>
                <w:rFonts w:asciiTheme="minorHAnsi" w:hAnsiTheme="minorHAnsi" w:cstheme="minorHAnsi"/>
                <w:sz w:val="24"/>
                <w:lang w:val="pt-BR"/>
              </w:rPr>
              <w:t>, expertul bifează caseta DA corespunzătoare acestei condiţii minime.</w:t>
            </w:r>
          </w:p>
          <w:p w14:paraId="0780F0E7" w14:textId="77777777" w:rsidR="00D337D5" w:rsidRPr="00880A57" w:rsidRDefault="00D337D5" w:rsidP="008260F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Se corelează informaţiile din previziuni cu cele din SF/ MJ</w:t>
            </w:r>
            <w:r>
              <w:rPr>
                <w:rFonts w:asciiTheme="minorHAnsi" w:hAnsiTheme="minorHAnsi" w:cstheme="minorHAnsi"/>
                <w:sz w:val="24"/>
                <w:lang w:val="pt-BR"/>
              </w:rPr>
              <w:t>/ DALI</w:t>
            </w:r>
            <w:r w:rsidRPr="00880A57">
              <w:rPr>
                <w:rFonts w:asciiTheme="minorHAnsi" w:hAnsiTheme="minorHAnsi" w:cstheme="minorHAnsi"/>
                <w:sz w:val="24"/>
                <w:lang w:val="pt-BR"/>
              </w:rPr>
              <w:t xml:space="preserve"> referitoare la tipul şi capacitatea de producţie.</w:t>
            </w:r>
          </w:p>
          <w:p w14:paraId="78A68044" w14:textId="28D6D8DC"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Dacă în urma verificării efectuate, expertul constată că Indicatorii economico-financiari se încadrează în limitele menţionate</w:t>
            </w:r>
            <w:r>
              <w:rPr>
                <w:rFonts w:asciiTheme="minorHAnsi" w:hAnsiTheme="minorHAnsi" w:cstheme="minorHAnsi"/>
                <w:sz w:val="24"/>
                <w:lang w:val="pt-BR"/>
              </w:rPr>
              <w:t xml:space="preserve">, </w:t>
            </w:r>
            <w:bookmarkStart w:id="5" w:name="_Hlk220511424"/>
            <w:r>
              <w:rPr>
                <w:rFonts w:asciiTheme="minorHAnsi" w:hAnsiTheme="minorHAnsi" w:cstheme="minorHAnsi"/>
                <w:sz w:val="24"/>
                <w:lang w:val="pt-BR"/>
              </w:rPr>
              <w:t>în dreptul fiecăruia</w:t>
            </w:r>
            <w:bookmarkEnd w:id="5"/>
            <w:r>
              <w:rPr>
                <w:rFonts w:asciiTheme="minorHAnsi" w:hAnsiTheme="minorHAnsi" w:cstheme="minorHAnsi"/>
                <w:sz w:val="24"/>
                <w:lang w:val="pt-BR"/>
              </w:rPr>
              <w:t>,</w:t>
            </w:r>
            <w:r w:rsidRPr="00880A57">
              <w:rPr>
                <w:rFonts w:asciiTheme="minorHAnsi" w:hAnsiTheme="minorHAnsi" w:cstheme="minorHAnsi"/>
                <w:sz w:val="24"/>
                <w:lang w:val="pt-BR"/>
              </w:rPr>
              <w:t xml:space="preserve"> în cadrul sectiunii economice  se bifează coloana DA. În caz contrar se va bifa “NU”, iar cererea de finanţare va fi declarată neeligibilă.</w:t>
            </w:r>
          </w:p>
        </w:tc>
      </w:tr>
      <w:tr w:rsidR="00D337D5" w:rsidRPr="00880A57" w14:paraId="774DD766" w14:textId="77777777" w:rsidTr="008260FB">
        <w:tc>
          <w:tcPr>
            <w:tcW w:w="9563" w:type="dxa"/>
            <w:shd w:val="clear" w:color="auto" w:fill="B4C6E7" w:themeFill="accent1" w:themeFillTint="66"/>
          </w:tcPr>
          <w:p w14:paraId="0B5281E5" w14:textId="77777777" w:rsidR="00D337D5" w:rsidRPr="00880A57" w:rsidRDefault="00D337D5" w:rsidP="008260F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D337D5" w:rsidRPr="00880A57" w14:paraId="1623DD82" w14:textId="77777777" w:rsidTr="008260FB">
        <w:tc>
          <w:tcPr>
            <w:tcW w:w="9563" w:type="dxa"/>
          </w:tcPr>
          <w:p w14:paraId="004D6084"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337C503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431D3009" w14:textId="77777777" w:rsidR="00D337D5" w:rsidRPr="00880A57" w:rsidRDefault="00D337D5" w:rsidP="008260FB">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51C88F07" w14:textId="77777777" w:rsidR="00D337D5" w:rsidRPr="00880A57" w:rsidRDefault="00D337D5" w:rsidP="008260FB">
            <w:pPr>
              <w:spacing w:after="0" w:line="240" w:lineRule="auto"/>
              <w:ind w:firstLine="20"/>
              <w:jc w:val="both"/>
              <w:rPr>
                <w:rFonts w:asciiTheme="minorHAnsi" w:hAnsiTheme="minorHAnsi" w:cstheme="minorHAnsi"/>
                <w:sz w:val="24"/>
              </w:rPr>
            </w:pPr>
          </w:p>
        </w:tc>
      </w:tr>
      <w:tr w:rsidR="00D337D5" w:rsidRPr="00880A57" w14:paraId="4DA9614E" w14:textId="77777777" w:rsidTr="008260FB">
        <w:tc>
          <w:tcPr>
            <w:tcW w:w="9563" w:type="dxa"/>
          </w:tcPr>
          <w:p w14:paraId="78F56F28" w14:textId="77777777" w:rsidR="00D337D5" w:rsidRPr="00880A57" w:rsidRDefault="00D337D5" w:rsidP="008260FB">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AB654CD" w14:textId="77777777" w:rsidR="00D337D5" w:rsidRPr="00880A57" w:rsidRDefault="00D337D5" w:rsidP="008260FB">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urmaresc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14:paraId="3FE045AB" w14:textId="77777777" w:rsidR="00D337D5" w:rsidRPr="00880A57" w:rsidRDefault="00D337D5" w:rsidP="008260FB">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19DD7B14" w14:textId="77777777" w:rsidR="00D337D5" w:rsidRPr="00880A57" w:rsidRDefault="00D337D5" w:rsidP="008260FB">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60C76C7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5D989533"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p>
          <w:p w14:paraId="41A0B76B" w14:textId="77777777" w:rsidR="00D337D5" w:rsidRPr="00880A57" w:rsidRDefault="00D337D5" w:rsidP="008260FB">
            <w:pPr>
              <w:spacing w:before="120" w:after="120" w:line="240" w:lineRule="auto"/>
              <w:jc w:val="both"/>
              <w:rPr>
                <w:rFonts w:asciiTheme="minorHAnsi" w:hAnsiTheme="minorHAnsi" w:cstheme="minorHAnsi"/>
                <w:b/>
                <w:sz w:val="24"/>
              </w:rPr>
            </w:pPr>
          </w:p>
        </w:tc>
      </w:tr>
    </w:tbl>
    <w:p w14:paraId="7606DA94"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7FFC598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350"/>
      </w:tblGrid>
      <w:tr w:rsidR="00D337D5" w:rsidRPr="00880A57" w14:paraId="7B78806C" w14:textId="77777777" w:rsidTr="008260FB">
        <w:tc>
          <w:tcPr>
            <w:tcW w:w="9563" w:type="dxa"/>
          </w:tcPr>
          <w:p w14:paraId="0F0349F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0C394BF2" w14:textId="77777777" w:rsidR="00D337D5" w:rsidRPr="00880A57" w:rsidRDefault="00D337D5" w:rsidP="008260FB">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0D2333C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A85D08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1A9D9B3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LEADER</w:t>
            </w:r>
          </w:p>
          <w:p w14:paraId="2B587475"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D337D5" w:rsidRPr="00880A57" w14:paraId="6896654F" w14:textId="77777777" w:rsidTr="008260FB">
        <w:tc>
          <w:tcPr>
            <w:tcW w:w="9563" w:type="dxa"/>
          </w:tcPr>
          <w:p w14:paraId="58E399DB" w14:textId="77777777" w:rsidR="00D337D5" w:rsidRPr="00880A57" w:rsidRDefault="00D337D5" w:rsidP="008260FB">
            <w:pPr>
              <w:spacing w:before="120" w:after="12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E9252AE" w14:textId="77777777" w:rsidR="00D337D5" w:rsidRPr="00880A57" w:rsidRDefault="00D337D5" w:rsidP="008260FB">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3E7ABB2C" w14:textId="77777777" w:rsidR="00D337D5" w:rsidRPr="00880A57" w:rsidRDefault="00D337D5" w:rsidP="008260FB">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w:t>
            </w:r>
            <w:r w:rsidRPr="00880A57">
              <w:rPr>
                <w:rFonts w:asciiTheme="minorHAnsi" w:hAnsiTheme="minorHAnsi" w:cstheme="minorHAnsi"/>
                <w:sz w:val="24"/>
                <w:lang w:val="it-IT"/>
              </w:rPr>
              <w:lastRenderedPageBreak/>
              <w:t xml:space="preserve">depusa, se respecta plafonul de 300.000 euro/beneficiar (intreprindere unica) in ultimii trei ani dar nu mai mult de 200.000 euro pe proiectul in evaluare. </w:t>
            </w:r>
          </w:p>
          <w:p w14:paraId="056B5849"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02269F1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EB1320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0ED8409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19336EE6"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6532394E"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52CD57A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AA968BB"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4023A274"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321C11C9"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9E31718" w14:textId="77777777" w:rsidR="00D337D5" w:rsidRPr="00880A57" w:rsidRDefault="00D337D5" w:rsidP="008260FB">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17F9F413" w14:textId="77777777" w:rsidR="00D337D5" w:rsidRPr="00880A57" w:rsidRDefault="00D337D5" w:rsidP="008260FB">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6B153638"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27CE00D3" w14:textId="77777777" w:rsidR="00D337D5" w:rsidRPr="00880A57" w:rsidRDefault="00D337D5" w:rsidP="008260F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25026982" w14:textId="77777777" w:rsidR="00D337D5" w:rsidRPr="00880A57" w:rsidRDefault="00D337D5" w:rsidP="008260F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szCs w:val="24"/>
                <w:lang w:val="it-IT"/>
              </w:rPr>
              <w:t xml:space="preserve"> </w:t>
            </w:r>
          </w:p>
        </w:tc>
      </w:tr>
      <w:tr w:rsidR="00D337D5" w:rsidRPr="00880A57" w14:paraId="3D089A00" w14:textId="77777777" w:rsidTr="008260FB">
        <w:tc>
          <w:tcPr>
            <w:tcW w:w="9563" w:type="dxa"/>
          </w:tcPr>
          <w:p w14:paraId="6CB973AB"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lastRenderedPageBreak/>
              <w:t xml:space="preserve">DOCUMENTE </w:t>
            </w:r>
            <w:r w:rsidRPr="00880A57">
              <w:rPr>
                <w:rFonts w:asciiTheme="minorHAnsi" w:hAnsiTheme="minorHAnsi" w:cstheme="minorHAnsi"/>
                <w:b/>
                <w:sz w:val="24"/>
                <w:szCs w:val="24"/>
              </w:rPr>
              <w:t>DE PREZENTAT</w:t>
            </w:r>
          </w:p>
          <w:p w14:paraId="21975D8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6EB1DC4"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44E1C45D"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24370DA9" w14:textId="77777777" w:rsidR="00D337D5" w:rsidRPr="005F5888" w:rsidRDefault="00D337D5" w:rsidP="008260FB">
            <w:pPr>
              <w:tabs>
                <w:tab w:val="left" w:pos="3120"/>
                <w:tab w:val="center" w:pos="4320"/>
                <w:tab w:val="right" w:pos="8640"/>
              </w:tabs>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rPr>
              <w:t>Baza de date a serviciul online RECOM  a ONRC.</w:t>
            </w:r>
          </w:p>
          <w:p w14:paraId="6F13D91E" w14:textId="77777777" w:rsidR="00D337D5" w:rsidRPr="00880A57" w:rsidRDefault="00D337D5" w:rsidP="008260F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77D541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4E103B3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PATRIMVEN</w:t>
            </w:r>
          </w:p>
          <w:p w14:paraId="5FBBA728"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p>
        </w:tc>
      </w:tr>
      <w:tr w:rsidR="00D337D5" w:rsidRPr="00880A57" w14:paraId="3A163287" w14:textId="77777777" w:rsidTr="008260FB">
        <w:tc>
          <w:tcPr>
            <w:tcW w:w="9563" w:type="dxa"/>
          </w:tcPr>
          <w:p w14:paraId="0E08BE21"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072C073"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lastRenderedPageBreak/>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4D4DA1B1"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640D9B2"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70EC5129"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4F28762"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7408D3F"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62779123" w14:textId="77777777" w:rsidR="00D337D5" w:rsidRPr="00880A57" w:rsidRDefault="00D337D5" w:rsidP="008260FB">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2007D11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66ED565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9D469B" w14:textId="77777777" w:rsidR="00D337D5" w:rsidRPr="00880A57" w:rsidRDefault="00D337D5" w:rsidP="00D337D5">
      <w:pPr>
        <w:spacing w:before="120" w:after="120" w:line="240" w:lineRule="auto"/>
        <w:jc w:val="both"/>
        <w:rPr>
          <w:rFonts w:asciiTheme="minorHAnsi" w:hAnsiTheme="minorHAnsi" w:cstheme="minorHAnsi"/>
          <w:sz w:val="24"/>
        </w:rPr>
      </w:pPr>
    </w:p>
    <w:p w14:paraId="2CAA4874" w14:textId="77777777" w:rsidR="00D337D5" w:rsidRPr="00880A57" w:rsidRDefault="00D337D5" w:rsidP="00D337D5">
      <w:pPr>
        <w:spacing w:before="120" w:after="120" w:line="240" w:lineRule="auto"/>
        <w:jc w:val="both"/>
        <w:rPr>
          <w:rFonts w:asciiTheme="minorHAnsi" w:hAnsiTheme="minorHAnsi" w:cstheme="minorHAnsi"/>
          <w:sz w:val="24"/>
        </w:rPr>
      </w:pPr>
    </w:p>
    <w:p w14:paraId="1BAA6110" w14:textId="77777777" w:rsidR="00D337D5" w:rsidRPr="00880A57" w:rsidRDefault="00D337D5" w:rsidP="00D337D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p w14:paraId="725A5666"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0EB1765D"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7 Solicitantul demonstrează în cererea de finanțare, prin activitățile propuse și resursele umane alocate pentru realizarea acestora, oportunitatea și necesitatea proiectului</w:t>
      </w:r>
      <w:r w:rsidRPr="00880A57">
        <w:rPr>
          <w:rFonts w:asciiTheme="minorHAnsi" w:hAnsiTheme="minorHAnsi" w:cstheme="minorHAnsi"/>
          <w:b/>
          <w:sz w:val="24"/>
          <w:szCs w:val="24"/>
        </w:rPr>
        <w:t xml:space="preserve"> (pentru componenta de servicii a proiectului)</w:t>
      </w:r>
    </w:p>
    <w:p w14:paraId="49168DD9" w14:textId="77777777" w:rsidR="00D337D5" w:rsidRPr="00880A57" w:rsidRDefault="00D337D5" w:rsidP="00D337D5">
      <w:pPr>
        <w:numPr>
          <w:ilvl w:val="0"/>
          <w:numId w:val="62"/>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14CA34A" w14:textId="77777777" w:rsidR="00D337D5" w:rsidRPr="00880A57" w:rsidRDefault="00D337D5" w:rsidP="00D337D5">
      <w:pPr>
        <w:numPr>
          <w:ilvl w:val="0"/>
          <w:numId w:val="62"/>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7420FF1C"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350"/>
      </w:tblGrid>
      <w:tr w:rsidR="00D337D5" w:rsidRPr="00880A57" w14:paraId="655E2F48" w14:textId="77777777" w:rsidTr="008260FB">
        <w:tc>
          <w:tcPr>
            <w:tcW w:w="9562" w:type="dxa"/>
          </w:tcPr>
          <w:p w14:paraId="30E7BBFA"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5232CED"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717F6865"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3FD4E4E6"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D337D5" w:rsidRPr="00880A57" w14:paraId="48AB45C7" w14:textId="77777777" w:rsidTr="008260FB">
        <w:tc>
          <w:tcPr>
            <w:tcW w:w="9562" w:type="dxa"/>
          </w:tcPr>
          <w:p w14:paraId="6948D44A"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0513BE"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Se verifică dacă serviciile propuse sunt în concordanță cu obiectivele intervenției din SDL, cu cerințele din Ghidul solicitantului elaborat pentru intervenția respectivă și apelul de selecție publicate de GAL.</w:t>
            </w:r>
          </w:p>
          <w:p w14:paraId="1FD33957"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054B85DE"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3D5B3F29"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Pr="00880A57">
              <w:rPr>
                <w:rFonts w:asciiTheme="minorHAnsi" w:hAnsiTheme="minorHAnsi" w:cstheme="minorHAnsi"/>
                <w:sz w:val="24"/>
                <w:szCs w:val="24"/>
              </w:rPr>
              <w:t>din Cererea de finantare/SF/MJ/DALI</w:t>
            </w:r>
            <w:r w:rsidRPr="00880A57">
              <w:rPr>
                <w:rFonts w:asciiTheme="minorHAnsi" w:hAnsiTheme="minorHAnsi" w:cstheme="minorHAnsi"/>
                <w:sz w:val="24"/>
              </w:rPr>
              <w:t xml:space="preserve"> reiese oportunitatea și necesitatea proiectului, astfel:</w:t>
            </w:r>
          </w:p>
          <w:p w14:paraId="7092D37F"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4BC8938A"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68D0FE41"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34B6FDBF" w14:textId="77777777" w:rsidR="00D337D5" w:rsidRPr="00880A57" w:rsidRDefault="00D337D5" w:rsidP="008260FB">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6B316512" w14:textId="77777777" w:rsidR="00D337D5" w:rsidRPr="00880A57" w:rsidRDefault="00D337D5" w:rsidP="008260FB">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60FF57D3"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3ED93642"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2E035E71" w14:textId="77777777" w:rsidR="00D337D5" w:rsidRPr="00880A57" w:rsidRDefault="00D337D5" w:rsidP="008260FB">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524ACE12" w14:textId="77777777" w:rsidR="00D337D5" w:rsidRPr="00880A57" w:rsidRDefault="00D337D5" w:rsidP="008260FB">
            <w:pPr>
              <w:numPr>
                <w:ilvl w:val="0"/>
                <w:numId w:val="61"/>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1AD06B26" w14:textId="77777777" w:rsidR="00D337D5" w:rsidRPr="00880A57" w:rsidRDefault="00D337D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6DA0CD3D"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4CEE9738" w14:textId="77777777" w:rsidR="00D337D5" w:rsidRPr="005F5888" w:rsidRDefault="00D337D5" w:rsidP="00D337D5">
      <w:pPr>
        <w:spacing w:before="120" w:after="120" w:line="240" w:lineRule="auto"/>
        <w:jc w:val="both"/>
        <w:rPr>
          <w:rFonts w:asciiTheme="minorHAnsi" w:hAnsiTheme="minorHAnsi" w:cstheme="minorHAnsi"/>
          <w:b/>
          <w:sz w:val="24"/>
          <w:lang w:val="it-IT"/>
        </w:rPr>
      </w:pPr>
      <w:r w:rsidRPr="005F5888">
        <w:rPr>
          <w:rFonts w:asciiTheme="minorHAnsi" w:hAnsiTheme="minorHAnsi" w:cstheme="minorHAnsi"/>
          <w:b/>
          <w:sz w:val="24"/>
          <w:lang w:val="it-IT"/>
        </w:rPr>
        <w:t>EG 8 Solicitantul are prevăzut în obiectul de activitate activități specifice domeniului</w:t>
      </w:r>
      <w:r w:rsidRPr="005F5888">
        <w:rPr>
          <w:rFonts w:asciiTheme="minorHAnsi" w:eastAsia="Times New Roman" w:hAnsiTheme="minorHAnsi" w:cstheme="minorHAnsi"/>
          <w:b/>
          <w:sz w:val="24"/>
          <w:szCs w:val="24"/>
          <w:lang w:val="it-IT"/>
        </w:rPr>
        <w:t xml:space="preserve"> (pentru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4FA2257E" w14:textId="77777777" w:rsidTr="008260FB">
        <w:tc>
          <w:tcPr>
            <w:tcW w:w="9562" w:type="dxa"/>
          </w:tcPr>
          <w:p w14:paraId="782C152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E33B8BB"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3142AFAE"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14:paraId="665A8691"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39E95925"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480DAC92"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D337D5" w:rsidRPr="00880A57" w14:paraId="647966B3" w14:textId="77777777" w:rsidTr="008260FB">
        <w:tc>
          <w:tcPr>
            <w:tcW w:w="9562" w:type="dxa"/>
          </w:tcPr>
          <w:p w14:paraId="1A85456B"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5C4C9E7" w14:textId="77777777" w:rsidR="00D337D5" w:rsidRPr="005F5888"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Expertul verifică dacă solicitantul are în obiectul de activitate activități specifice domeniului  menționat în Cererea de finanțare cu documentele specifice infiintarii, respectiv</w:t>
            </w:r>
            <w:r w:rsidRPr="005F5888">
              <w:rPr>
                <w:rFonts w:asciiTheme="minorHAnsi" w:hAnsiTheme="minorHAnsi" w:cstheme="minorHAnsi"/>
                <w:sz w:val="24"/>
                <w:lang w:val="it-IT"/>
              </w:rPr>
              <w:t>:</w:t>
            </w:r>
          </w:p>
          <w:p w14:paraId="698266F3" w14:textId="77777777" w:rsidR="00D337D5" w:rsidRPr="00880A57" w:rsidRDefault="00D337D5" w:rsidP="008260FB">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4AB475C8" w14:textId="77777777" w:rsidR="00D337D5" w:rsidRPr="00880A57" w:rsidRDefault="00D337D5" w:rsidP="008260FB">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8175D04" w14:textId="77777777" w:rsidR="00D337D5" w:rsidRPr="005F5888" w:rsidRDefault="00D337D5" w:rsidP="008260FB">
            <w:pPr>
              <w:numPr>
                <w:ilvl w:val="0"/>
                <w:numId w:val="61"/>
              </w:numPr>
              <w:spacing w:before="120" w:after="120" w:line="240" w:lineRule="auto"/>
              <w:contextualSpacing/>
              <w:jc w:val="both"/>
              <w:rPr>
                <w:rFonts w:asciiTheme="minorHAnsi" w:hAnsiTheme="minorHAnsi" w:cstheme="minorHAnsi"/>
                <w:color w:val="000000"/>
                <w:sz w:val="24"/>
                <w:lang w:val="it-IT"/>
              </w:rPr>
            </w:pPr>
            <w:r w:rsidRPr="00880A57">
              <w:rPr>
                <w:rFonts w:asciiTheme="minorHAnsi" w:hAnsiTheme="minorHAnsi" w:cstheme="minorHAnsi"/>
                <w:sz w:val="24"/>
              </w:rPr>
              <w:lastRenderedPageBreak/>
              <w:t>persoane juridice de drept public: documente relevante pentru înființarea instituției.</w:t>
            </w:r>
          </w:p>
          <w:p w14:paraId="03581063" w14:textId="77777777" w:rsidR="00D337D5" w:rsidRPr="005F5888"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2065DED6"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7F226A3E"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9 Solicitantul dispune de capacitate tehnică și financiară necesare derulării activităților specifice.</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45214244" w14:textId="77777777" w:rsidTr="008260FB">
        <w:tc>
          <w:tcPr>
            <w:tcW w:w="9562" w:type="dxa"/>
          </w:tcPr>
          <w:p w14:paraId="6652B6B2"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0E37B35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09E7E0EF"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1FACD983"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Alte documente depuse la Cererea de finantare, daca este cazul (ex. contracte pentru spatiile unde se presteaza serviciile, etc.)</w:t>
            </w:r>
          </w:p>
        </w:tc>
      </w:tr>
      <w:tr w:rsidR="00D337D5" w:rsidRPr="00880A57" w14:paraId="27E439D7" w14:textId="77777777" w:rsidTr="008260FB">
        <w:tc>
          <w:tcPr>
            <w:tcW w:w="9562" w:type="dxa"/>
          </w:tcPr>
          <w:p w14:paraId="27F81614"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373BBE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39FC876D"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798BAD64"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7E87CFAF"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35B4760B" w14:textId="77777777" w:rsidTr="008260FB">
        <w:tc>
          <w:tcPr>
            <w:tcW w:w="9562" w:type="dxa"/>
          </w:tcPr>
          <w:p w14:paraId="3B375E3E"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6273921"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14:paraId="39C78134"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r w:rsidRPr="00880A57">
              <w:rPr>
                <w:rFonts w:asciiTheme="minorHAnsi" w:hAnsiTheme="minorHAnsi" w:cstheme="minorHAnsi"/>
                <w:sz w:val="24"/>
              </w:rPr>
              <w:t>cv-uri, diplome, certificate, referințe, atestare ca formator emisă conform legislației în vigoare etc.</w:t>
            </w:r>
            <w:r w:rsidRPr="00880A57">
              <w:rPr>
                <w:rFonts w:asciiTheme="minorHAnsi" w:hAnsiTheme="minorHAnsi" w:cstheme="minorHAnsi"/>
                <w:color w:val="000000"/>
                <w:sz w:val="24"/>
              </w:rPr>
              <w:t>)</w:t>
            </w:r>
          </w:p>
        </w:tc>
      </w:tr>
      <w:tr w:rsidR="00D337D5" w:rsidRPr="00880A57" w14:paraId="16ADFCA0" w14:textId="77777777" w:rsidTr="008260FB">
        <w:tc>
          <w:tcPr>
            <w:tcW w:w="9562" w:type="dxa"/>
          </w:tcPr>
          <w:p w14:paraId="672148C7"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2F1F0C2"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2BC137CE"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p>
    <w:p w14:paraId="2E86B4BA"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11 Grupul țintă respectă condițiile de eligibilitate și este format din persoane fizice sau juridice care își desfășoară activitatea sau au domiciliul pe teritoriul GAL.</w:t>
      </w:r>
      <w:r w:rsidRPr="00880A57">
        <w:rPr>
          <w:rFonts w:asciiTheme="minorHAnsi" w:hAnsiTheme="minorHAnsi" w:cstheme="minorHAnsi"/>
        </w:rPr>
        <w:t xml:space="preserve"> </w:t>
      </w:r>
      <w:r w:rsidRPr="00880A57">
        <w:rPr>
          <w:rFonts w:asciiTheme="minorHAnsi" w:hAnsiTheme="minorHAnsi" w:cstheme="minorHAnsi"/>
          <w:b/>
          <w:sz w:val="24"/>
          <w:szCs w:val="24"/>
        </w:rPr>
        <w:t>(pentru componenta de servicii a proiectului)</w:t>
      </w:r>
    </w:p>
    <w:tbl>
      <w:tblPr>
        <w:tblStyle w:val="TableGrid"/>
        <w:tblW w:w="0" w:type="auto"/>
        <w:tblLook w:val="04A0" w:firstRow="1" w:lastRow="0" w:firstColumn="1" w:lastColumn="0" w:noHBand="0" w:noVBand="1"/>
      </w:tblPr>
      <w:tblGrid>
        <w:gridCol w:w="9350"/>
      </w:tblGrid>
      <w:tr w:rsidR="00D337D5" w:rsidRPr="00880A57" w14:paraId="2F836C91" w14:textId="77777777" w:rsidTr="008260FB">
        <w:tc>
          <w:tcPr>
            <w:tcW w:w="9562" w:type="dxa"/>
          </w:tcPr>
          <w:p w14:paraId="00D003B7"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72B232D"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CF148D1" w14:textId="77777777" w:rsidR="00D337D5" w:rsidRPr="00880A57" w:rsidRDefault="00D337D5" w:rsidP="008260F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D337D5" w:rsidRPr="00880A57" w14:paraId="5B66B18B" w14:textId="77777777" w:rsidTr="008260FB">
        <w:tc>
          <w:tcPr>
            <w:tcW w:w="9562" w:type="dxa"/>
          </w:tcPr>
          <w:p w14:paraId="5FE8CD11"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0FEF94"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descriu criteriile de eligibilitate pe care trebuie să le îndeplinească grupul țintă pentru a participa la activități. Se verifică dacă participanții care vor beneficia de serviciile menționate </w:t>
            </w:r>
            <w:r w:rsidRPr="00880A57">
              <w:rPr>
                <w:rFonts w:asciiTheme="minorHAnsi" w:hAnsiTheme="minorHAnsi" w:cstheme="minorHAnsi"/>
                <w:sz w:val="24"/>
              </w:rPr>
              <w:lastRenderedPageBreak/>
              <w:t>în proiect fac parte din teritoriul GAL, respectiv dacă au domiciliul sau își desfășoară activitatea pe teritoriul GAL. În cazul proiectelor care vizează studii, se va bifa NU ESTE CAZUL.</w:t>
            </w:r>
          </w:p>
        </w:tc>
      </w:tr>
    </w:tbl>
    <w:p w14:paraId="0DB604DB"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350"/>
      </w:tblGrid>
      <w:tr w:rsidR="00D337D5" w:rsidRPr="00880A57" w14:paraId="722CE0CB" w14:textId="77777777" w:rsidTr="008260FB">
        <w:tc>
          <w:tcPr>
            <w:tcW w:w="9562" w:type="dxa"/>
          </w:tcPr>
          <w:p w14:paraId="1AE4FEF5"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5E15B5B9"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01E9674F"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D337D5" w:rsidRPr="00880A57" w14:paraId="03A02566" w14:textId="77777777" w:rsidTr="008260FB">
        <w:tc>
          <w:tcPr>
            <w:tcW w:w="9562" w:type="dxa"/>
          </w:tcPr>
          <w:p w14:paraId="3EB8B433"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4EE5DB06" w14:textId="77777777" w:rsidR="00D337D5" w:rsidRPr="005F5888" w:rsidRDefault="00D337D5" w:rsidP="008260FB">
            <w:pPr>
              <w:spacing w:after="0" w:line="240" w:lineRule="auto"/>
              <w:contextualSpacing/>
              <w:jc w:val="both"/>
              <w:rPr>
                <w:rFonts w:asciiTheme="minorHAnsi" w:hAnsiTheme="minorHAnsi" w:cstheme="minorHAnsi"/>
                <w:kern w:val="32"/>
                <w:lang w:val="it-IT"/>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63104E7E" w14:textId="77777777" w:rsidR="00D337D5" w:rsidRPr="00880A57" w:rsidRDefault="00D337D5" w:rsidP="008260FB">
            <w:pPr>
              <w:tabs>
                <w:tab w:val="left" w:pos="720"/>
                <w:tab w:val="left" w:pos="1976"/>
              </w:tabs>
              <w:spacing w:before="120" w:after="120" w:line="240" w:lineRule="auto"/>
              <w:jc w:val="both"/>
              <w:rPr>
                <w:rFonts w:asciiTheme="minorHAnsi" w:hAnsiTheme="minorHAnsi" w:cstheme="minorHAnsi"/>
                <w:sz w:val="24"/>
                <w:szCs w:val="24"/>
              </w:rPr>
            </w:pPr>
          </w:p>
        </w:tc>
      </w:tr>
    </w:tbl>
    <w:p w14:paraId="31C76391"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rPr>
      </w:pPr>
    </w:p>
    <w:p w14:paraId="49437D47" w14:textId="77777777" w:rsidR="00D337D5" w:rsidRPr="00880A57" w:rsidRDefault="00D337D5" w:rsidP="00D337D5">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350"/>
      </w:tblGrid>
      <w:tr w:rsidR="00D337D5" w:rsidRPr="00880A57" w14:paraId="44BB795B" w14:textId="77777777" w:rsidTr="008260FB">
        <w:tc>
          <w:tcPr>
            <w:tcW w:w="9562" w:type="dxa"/>
          </w:tcPr>
          <w:p w14:paraId="3D29F133" w14:textId="77777777" w:rsidR="00D337D5" w:rsidRPr="00880A57" w:rsidRDefault="00D337D5" w:rsidP="008260F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D16F44B"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44A68EA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r w:rsidRPr="00880A57" w:rsidDel="00D76531">
              <w:rPr>
                <w:rFonts w:asciiTheme="minorHAnsi" w:hAnsiTheme="minorHAnsi" w:cstheme="minorHAnsi"/>
                <w:color w:val="000000"/>
                <w:sz w:val="24"/>
                <w:szCs w:val="24"/>
              </w:rPr>
              <w:t xml:space="preserve"> </w:t>
            </w:r>
          </w:p>
        </w:tc>
      </w:tr>
      <w:tr w:rsidR="00D337D5" w:rsidRPr="00880A57" w14:paraId="64E603D8" w14:textId="77777777" w:rsidTr="008260FB">
        <w:tc>
          <w:tcPr>
            <w:tcW w:w="9562" w:type="dxa"/>
          </w:tcPr>
          <w:p w14:paraId="672B65FB" w14:textId="77777777" w:rsidR="00D337D5" w:rsidRPr="00880A57" w:rsidRDefault="00D337D5" w:rsidP="008260FB">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06F44ACB"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672E54DA" w14:textId="77777777" w:rsidR="00D337D5" w:rsidRPr="00880A57" w:rsidRDefault="00D337D5" w:rsidP="00D337D5">
      <w:pPr>
        <w:spacing w:before="120" w:after="120" w:line="240" w:lineRule="auto"/>
        <w:jc w:val="both"/>
        <w:rPr>
          <w:rFonts w:asciiTheme="minorHAnsi" w:eastAsia="Times New Roman" w:hAnsiTheme="minorHAnsi" w:cstheme="minorHAnsi"/>
          <w:b/>
          <w:sz w:val="24"/>
          <w:szCs w:val="24"/>
          <w:lang w:val="en-US"/>
        </w:rPr>
      </w:pPr>
    </w:p>
    <w:p w14:paraId="777A11CC" w14:textId="77777777" w:rsidR="00D337D5" w:rsidRPr="00880A57" w:rsidRDefault="00D337D5" w:rsidP="00D337D5">
      <w:pPr>
        <w:spacing w:before="120" w:after="120" w:line="240" w:lineRule="auto"/>
        <w:jc w:val="both"/>
        <w:rPr>
          <w:rFonts w:asciiTheme="minorHAnsi" w:eastAsia="Times New Roman" w:hAnsiTheme="minorHAnsi" w:cstheme="minorHAnsi"/>
          <w:b/>
          <w:i/>
          <w:sz w:val="24"/>
          <w:szCs w:val="24"/>
          <w:lang w:val="en-US"/>
        </w:rPr>
      </w:pPr>
    </w:p>
    <w:p w14:paraId="2109C0D0"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D. Verificare buget  in conformitate cu prevederile fisei DR 36-LEADER, prevederile PNS aplicabile costurilor eligibile/ neeligibile si  prevederile R2115/ 2021  (pentru componenta de investitii si componenta de servicii)</w:t>
      </w:r>
    </w:p>
    <w:p w14:paraId="0E36AF3A"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 xml:space="preserve">D1 - Intensitatea sprijinului </w:t>
      </w:r>
    </w:p>
    <w:p w14:paraId="62ECF85E"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eastAsia="Times New Roman" w:hAnsiTheme="minorHAnsi" w:cstheme="minorHAnsi"/>
          <w:b/>
          <w:sz w:val="24"/>
          <w:szCs w:val="24"/>
          <w:lang w:val="it-IT"/>
        </w:rPr>
        <w:t xml:space="preserve">                                                                                                                                                                                                                                                                                                                                        D1.1 Procentul aferent intensității aferente componentei de investitii din Cererea de Finanțare</w:t>
      </w:r>
    </w:p>
    <w:p w14:paraId="3801261C" w14:textId="77777777" w:rsidR="00D337D5" w:rsidRPr="00880A57" w:rsidRDefault="00D337D5" w:rsidP="00D337D5">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1F1FD298" w14:textId="77777777" w:rsidR="00D337D5" w:rsidRPr="005F5888"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rPr>
        <w:t>a.În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22DEE391" w14:textId="77777777" w:rsidR="00D337D5" w:rsidRPr="005F5888"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14:paraId="5BCCFD0D" w14:textId="77777777"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6214D195" w14:textId="1AA9B5CB"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i) Investiţii în activităţi economic</w:t>
      </w:r>
      <w:r>
        <w:rPr>
          <w:rFonts w:asciiTheme="minorHAnsi" w:hAnsiTheme="minorHAnsi" w:cstheme="minorHAnsi"/>
          <w:sz w:val="24"/>
          <w:szCs w:val="24"/>
          <w:lang w:val="it-IT"/>
        </w:rPr>
        <w:t>e</w:t>
      </w:r>
      <w:r w:rsidRPr="00880A57">
        <w:rPr>
          <w:rFonts w:asciiTheme="minorHAnsi" w:hAnsiTheme="minorHAnsi" w:cstheme="minorHAnsi"/>
          <w:sz w:val="24"/>
          <w:szCs w:val="24"/>
          <w:lang w:val="it-IT"/>
        </w:rPr>
        <w:t xml:space="preserve"> care vizează protecţia mediului prin propunerea unor surse alternative de energie din surse regenerabile </w:t>
      </w:r>
      <w:r>
        <w:rPr>
          <w:rFonts w:asciiTheme="minorHAnsi" w:hAnsiTheme="minorHAnsi" w:cstheme="minorHAnsi"/>
          <w:sz w:val="24"/>
          <w:szCs w:val="24"/>
          <w:lang w:val="it-IT"/>
        </w:rPr>
        <w:t>(energie  durabila)</w:t>
      </w:r>
    </w:p>
    <w:p w14:paraId="53B9369E" w14:textId="7BAFFE57"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ii) Investiţii in activitati economic</w:t>
      </w:r>
      <w:r>
        <w:rPr>
          <w:rFonts w:asciiTheme="minorHAnsi" w:hAnsiTheme="minorHAnsi" w:cstheme="minorHAnsi"/>
          <w:sz w:val="24"/>
          <w:szCs w:val="24"/>
          <w:lang w:val="it-IT"/>
        </w:rPr>
        <w:t>e</w:t>
      </w:r>
      <w:r w:rsidRPr="00880A57">
        <w:rPr>
          <w:rFonts w:asciiTheme="minorHAnsi" w:hAnsiTheme="minorHAnsi" w:cstheme="minorHAnsi"/>
          <w:sz w:val="24"/>
          <w:szCs w:val="24"/>
          <w:lang w:val="it-IT"/>
        </w:rPr>
        <w:t xml:space="preserve"> care vizează protecţia mediului prin propunerea de măsuri pentru colectare selectivă a deşeurilor </w:t>
      </w:r>
    </w:p>
    <w:p w14:paraId="03711E0C" w14:textId="29BD4864"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w:t>
      </w:r>
      <w:r>
        <w:rPr>
          <w:rFonts w:asciiTheme="minorHAnsi" w:hAnsiTheme="minorHAnsi" w:cstheme="minorHAnsi"/>
          <w:sz w:val="24"/>
          <w:szCs w:val="24"/>
          <w:lang w:val="it-IT"/>
        </w:rPr>
        <w:t xml:space="preserve">economice </w:t>
      </w:r>
      <w:r w:rsidRPr="00880A57">
        <w:rPr>
          <w:rFonts w:asciiTheme="minorHAnsi" w:hAnsiTheme="minorHAnsi" w:cstheme="minorHAnsi"/>
          <w:sz w:val="24"/>
          <w:szCs w:val="24"/>
          <w:lang w:val="it-IT"/>
        </w:rPr>
        <w:t xml:space="preserve">noi cu impact pozitiv asupra mediului </w:t>
      </w:r>
    </w:p>
    <w:p w14:paraId="259A7340" w14:textId="77777777" w:rsidR="00D337D5" w:rsidRPr="00880A57" w:rsidRDefault="00D337D5" w:rsidP="00D337D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31441D44" w14:textId="77777777" w:rsidR="00D337D5" w:rsidRPr="00880A57" w:rsidRDefault="00D337D5" w:rsidP="00D337D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1D238A54" w14:textId="77777777" w:rsidR="00D337D5" w:rsidRPr="00880A57" w:rsidRDefault="00D337D5" w:rsidP="00D337D5">
      <w:pPr>
        <w:tabs>
          <w:tab w:val="left" w:pos="180"/>
          <w:tab w:val="left" w:pos="360"/>
        </w:tabs>
        <w:spacing w:before="120" w:after="120"/>
        <w:contextualSpacing/>
        <w:jc w:val="both"/>
        <w:rPr>
          <w:rFonts w:asciiTheme="minorHAnsi" w:hAnsiTheme="minorHAnsi" w:cstheme="minorHAnsi"/>
          <w:sz w:val="24"/>
          <w:szCs w:val="24"/>
          <w:lang w:val="it-IT"/>
        </w:rPr>
      </w:pPr>
    </w:p>
    <w:p w14:paraId="777E7D12" w14:textId="77777777" w:rsidR="00D337D5" w:rsidRPr="00880A57" w:rsidRDefault="00D337D5" w:rsidP="00D337D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A912375" w14:textId="77777777" w:rsidR="00D337D5" w:rsidRPr="00880A57" w:rsidRDefault="00D337D5" w:rsidP="00D337D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3D0A2C86" w14:textId="77777777" w:rsidR="00D337D5" w:rsidRPr="00880A57" w:rsidRDefault="00D337D5" w:rsidP="00D337D5">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A5AF588" w14:textId="77777777" w:rsidR="00D337D5" w:rsidRDefault="00D337D5" w:rsidP="00D337D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B04AE3A"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3D9CC601" w14:textId="77777777" w:rsidR="00D337D5" w:rsidRPr="00880A57" w:rsidRDefault="00D337D5" w:rsidP="00D337D5">
      <w:pPr>
        <w:numPr>
          <w:ilvl w:val="1"/>
          <w:numId w:val="1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4264F386" w14:textId="77777777" w:rsidR="00D337D5" w:rsidRPr="00880A57" w:rsidRDefault="00D337D5" w:rsidP="00D337D5">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35DF2962"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D4355F0"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prevazută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 din cererea de finantare a solicitantului si documentatia aferenta este în conformitate cu intensitatea sprijinului prevazută în documentația de lansare a interventiei GAL, respectiv cu </w:t>
      </w:r>
      <w:r w:rsidRPr="00880A57">
        <w:rPr>
          <w:rFonts w:asciiTheme="minorHAnsi" w:hAnsiTheme="minorHAnsi" w:cstheme="minorHAnsi"/>
          <w:i/>
          <w:sz w:val="24"/>
          <w:szCs w:val="24"/>
          <w:u w:val="single"/>
        </w:rPr>
        <w:t>intensitatea sprijinului din Fisa interventiei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2B44C10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07AD6E5A" w14:textId="77777777" w:rsidR="00D337D5" w:rsidRPr="00880A57" w:rsidRDefault="00D337D5" w:rsidP="00D337D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36F3981" w14:textId="77777777" w:rsidR="00D337D5" w:rsidRPr="00880A57" w:rsidRDefault="00D337D5" w:rsidP="00D337D5">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investitii care se încadreaza la intensitate maxima de 65%, </w:t>
      </w:r>
      <w:r w:rsidRPr="00880A57">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intensităţii prevăzute prin Fişa intervenţiei din SDL aprobat şi </w:t>
      </w:r>
      <w:r w:rsidRPr="00880A57">
        <w:rPr>
          <w:rFonts w:asciiTheme="minorHAnsi" w:eastAsia="Times New Roman" w:hAnsiTheme="minorHAnsi" w:cstheme="minorHAnsi"/>
          <w:sz w:val="24"/>
          <w:szCs w:val="24"/>
        </w:rPr>
        <w:t xml:space="preserve">fără a depăși 200.000 euro/proiect. </w:t>
      </w:r>
    </w:p>
    <w:p w14:paraId="7CFDD649" w14:textId="77777777" w:rsidR="00D337D5" w:rsidRPr="00880A57" w:rsidRDefault="00D337D5" w:rsidP="00D337D5">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5F5888">
        <w:rPr>
          <w:rFonts w:asciiTheme="minorHAnsi" w:hAnsiTheme="minorHAnsi" w:cstheme="minorHAnsi"/>
          <w:b/>
          <w:color w:val="000000"/>
          <w:sz w:val="24"/>
          <w:szCs w:val="24"/>
        </w:rPr>
        <w:t xml:space="preserve">În cazul componentelor de investitii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3112B93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rPr>
      </w:pPr>
    </w:p>
    <w:p w14:paraId="36582ED9" w14:textId="182B762B" w:rsidR="00D337D5" w:rsidRPr="005F5888"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i) pentru </w:t>
      </w:r>
      <w:r w:rsidRPr="005F5888">
        <w:rPr>
          <w:rFonts w:asciiTheme="minorHAnsi" w:hAnsiTheme="minorHAnsi" w:cstheme="minorHAnsi"/>
          <w:b/>
          <w:color w:val="000000"/>
          <w:sz w:val="24"/>
          <w:szCs w:val="24"/>
          <w:lang w:val="it-IT"/>
        </w:rPr>
        <w:t>proiectele care propun investiţii în activitati economice care vizează protecţia mediului prin propunerea unor surse alternative de energie din surse regenerabile</w:t>
      </w:r>
      <w:r w:rsidRPr="00E00B46">
        <w:t xml:space="preserve"> </w:t>
      </w:r>
      <w:r w:rsidRPr="005F5888">
        <w:rPr>
          <w:rFonts w:asciiTheme="minorHAnsi" w:hAnsiTheme="minorHAnsi" w:cstheme="minorHAnsi"/>
          <w:b/>
          <w:color w:val="000000"/>
          <w:sz w:val="24"/>
          <w:szCs w:val="24"/>
          <w:lang w:val="it-IT"/>
        </w:rPr>
        <w:t xml:space="preserve">(energie </w:t>
      </w:r>
      <w:r w:rsidRPr="005F5888">
        <w:rPr>
          <w:rFonts w:asciiTheme="minorHAnsi" w:hAnsiTheme="minorHAnsi" w:cstheme="minorHAnsi"/>
          <w:b/>
          <w:color w:val="000000"/>
          <w:sz w:val="24"/>
          <w:szCs w:val="24"/>
          <w:lang w:val="it-IT"/>
        </w:rPr>
        <w:lastRenderedPageBreak/>
        <w:t>durabilă) - solară, eoliană, pompe de caldură, etc.- care să deserveasca activitatea economică existenta</w:t>
      </w:r>
    </w:p>
    <w:p w14:paraId="700A19B0"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Se verifica in Cererea de Finantare Studiul de Fezabilitate, Memoriul Justificativ (dupa caz) urmatoarele aspecte</w:t>
      </w:r>
    </w:p>
    <w:p w14:paraId="4E88737E"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solicitantul desfasoară o activitate economică  de </w:t>
      </w:r>
      <w:r w:rsidRPr="00880A57">
        <w:rPr>
          <w:rFonts w:asciiTheme="minorHAnsi" w:hAnsiTheme="minorHAnsi" w:cstheme="minorHAnsi"/>
          <w:sz w:val="24"/>
          <w:szCs w:val="24"/>
        </w:rPr>
        <w:t>producţie sau servicii (bilant, RECOM)</w:t>
      </w:r>
    </w:p>
    <w:p w14:paraId="63C37AAB"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880A57">
        <w:rPr>
          <w:rFonts w:asciiTheme="minorHAnsi" w:hAnsiTheme="minorHAnsi" w:cstheme="minorHAnsi"/>
          <w:sz w:val="24"/>
          <w:szCs w:val="24"/>
        </w:rPr>
        <w:t>capacitatea lunara de producţie energie regenerabilă propusa prin proiect nu depăşeşte consumul lunar maxim al solicitantului din ultimele 12 luni (CF/SF/MJ)</w:t>
      </w:r>
    </w:p>
    <w:p w14:paraId="5D45E06A" w14:textId="77777777" w:rsidR="00D337D5" w:rsidRPr="005F5888" w:rsidRDefault="00D337D5" w:rsidP="00D337D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toate investiţiile propuse prin proiect sunt legate numai  de producerea de energie regenerabilă (CF/SF/MJ)</w:t>
      </w:r>
    </w:p>
    <w:p w14:paraId="5805EEC2"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In cazul in care in documentatia proiectului solicitantul nu include informatiile necesare pentru verificarea conditiilor de mai sus, acestea vor fi solicitate prin informatii suplimentare.</w:t>
      </w:r>
    </w:p>
    <w:p w14:paraId="4503C935"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xml:space="preserve">ii) pentru </w:t>
      </w:r>
      <w:r w:rsidRPr="005F5888">
        <w:rPr>
          <w:rFonts w:asciiTheme="minorHAnsi" w:hAnsiTheme="minorHAnsi" w:cstheme="minorHAnsi"/>
          <w:b/>
          <w:color w:val="000000"/>
          <w:sz w:val="24"/>
          <w:szCs w:val="24"/>
          <w:lang w:val="it-IT"/>
        </w:rPr>
        <w:t>proiectele care propun investiţii in activitati generatoare de avantaj economic care vizează protecţia mediului prin propunerea de măsuri pentru colectare selectivă a deşeurilor rezultate din activitatea economică desfasurata</w:t>
      </w:r>
      <w:r w:rsidRPr="005F5888">
        <w:rPr>
          <w:rFonts w:asciiTheme="minorHAnsi" w:hAnsiTheme="minorHAnsi" w:cstheme="minorHAnsi"/>
          <w:color w:val="000000"/>
          <w:sz w:val="24"/>
          <w:szCs w:val="24"/>
          <w:lang w:val="it-IT"/>
        </w:rPr>
        <w:t xml:space="preserve"> </w:t>
      </w:r>
    </w:p>
    <w:p w14:paraId="3D4ABD83"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Se verifica în Cererea de Finanțare Studiul de Fezabilitate, Memoriul Justificativ (după caz) următoarele aspecte</w:t>
      </w:r>
    </w:p>
    <w:p w14:paraId="77551A76"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solicitantul desfasoară o activitate economică  de producţie sau servicii (bilant, RECOM)</w:t>
      </w:r>
    </w:p>
    <w:p w14:paraId="16E512D6"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toate investiţiile propuse prin proiect sunt legate de colectarea selectivă a deşeurilor rezultate din procesele de lucru</w:t>
      </w:r>
      <w:r w:rsidRPr="00880A57">
        <w:rPr>
          <w:rFonts w:asciiTheme="minorHAnsi" w:hAnsiTheme="minorHAnsi" w:cstheme="minorHAnsi"/>
        </w:rPr>
        <w:t xml:space="preserve"> </w:t>
      </w:r>
      <w:r w:rsidRPr="005F5888">
        <w:rPr>
          <w:rFonts w:asciiTheme="minorHAnsi" w:hAnsiTheme="minorHAnsi" w:cstheme="minorHAnsi"/>
          <w:color w:val="000000"/>
          <w:sz w:val="24"/>
          <w:szCs w:val="24"/>
          <w:lang w:val="it-IT"/>
        </w:rPr>
        <w:t>(CF/SF/MJ/DALI)</w:t>
      </w:r>
    </w:p>
    <w:p w14:paraId="6D1059DB" w14:textId="77777777" w:rsidR="00D337D5" w:rsidRPr="005F5888" w:rsidRDefault="00D337D5" w:rsidP="00D337D5">
      <w:pPr>
        <w:autoSpaceDE w:val="0"/>
        <w:autoSpaceDN w:val="0"/>
        <w:adjustRightInd w:val="0"/>
        <w:spacing w:before="120" w:after="120" w:line="240" w:lineRule="auto"/>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deşeurile colectate selectiv sunt predate unor centre de colectare/ unor operatori care le valorifică</w:t>
      </w:r>
      <w:r w:rsidRPr="00880A57">
        <w:rPr>
          <w:rFonts w:asciiTheme="minorHAnsi" w:hAnsiTheme="minorHAnsi" w:cstheme="minorHAnsi"/>
        </w:rPr>
        <w:t xml:space="preserve"> (</w:t>
      </w:r>
      <w:r w:rsidRPr="005F5888">
        <w:rPr>
          <w:rFonts w:asciiTheme="minorHAnsi" w:hAnsiTheme="minorHAnsi" w:cstheme="minorHAnsi"/>
          <w:color w:val="000000"/>
          <w:sz w:val="24"/>
          <w:szCs w:val="24"/>
          <w:lang w:val="it-IT"/>
        </w:rPr>
        <w:t>CF/SF/MJ/DALI)</w:t>
      </w:r>
    </w:p>
    <w:p w14:paraId="275416A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r w:rsidRPr="005F5888">
        <w:rPr>
          <w:rFonts w:asciiTheme="minorHAnsi" w:hAnsiTheme="minorHAnsi" w:cstheme="minorHAnsi"/>
          <w:color w:val="000000"/>
          <w:sz w:val="24"/>
          <w:szCs w:val="24"/>
          <w:lang w:val="it-IT"/>
        </w:rPr>
        <w:t xml:space="preserve">iii) pentru </w:t>
      </w:r>
      <w:r w:rsidRPr="005F5888">
        <w:rPr>
          <w:rFonts w:asciiTheme="minorHAnsi" w:hAnsiTheme="minorHAnsi" w:cstheme="minorHAnsi"/>
          <w:b/>
          <w:color w:val="000000"/>
          <w:sz w:val="24"/>
          <w:szCs w:val="24"/>
          <w:lang w:val="it-IT"/>
        </w:rPr>
        <w:t>proiectele care propun investiţii in activităţi noi generatoare de avantaj economic cu impact pozitiv asupra mediului</w:t>
      </w:r>
    </w:p>
    <w:p w14:paraId="5FF5D451"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 xml:space="preserve">Se verifică </w:t>
      </w:r>
      <w:r w:rsidRPr="00880A57">
        <w:rPr>
          <w:rFonts w:asciiTheme="minorHAnsi" w:hAnsiTheme="minorHAnsi" w:cstheme="minorHAnsi"/>
          <w:color w:val="000000"/>
          <w:sz w:val="24"/>
          <w:szCs w:val="24"/>
        </w:rPr>
        <w:t>î</w:t>
      </w:r>
      <w:r w:rsidRPr="005F5888">
        <w:rPr>
          <w:rFonts w:asciiTheme="minorHAnsi" w:hAnsiTheme="minorHAnsi" w:cstheme="minorHAnsi"/>
          <w:color w:val="000000"/>
          <w:sz w:val="24"/>
          <w:szCs w:val="24"/>
          <w:lang w:val="it-IT"/>
        </w:rPr>
        <w:t xml:space="preserve">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74DF047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2ABBF9D1"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086B88A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b/>
          <w:color w:val="000000"/>
          <w:sz w:val="24"/>
          <w:szCs w:val="24"/>
          <w:lang w:val="it-IT"/>
        </w:rPr>
        <w:t xml:space="preserve">În cazul componentelor de investitii care pot beneficia de un </w:t>
      </w:r>
      <w:r w:rsidRPr="00880A57">
        <w:rPr>
          <w:rFonts w:asciiTheme="minorHAnsi" w:eastAsia="Times New Roman" w:hAnsiTheme="minorHAnsi" w:cstheme="minorHAnsi"/>
          <w:sz w:val="24"/>
          <w:szCs w:val="24"/>
        </w:rPr>
        <w:t xml:space="preserve">procent aferent intensității de maxim 100% expertul </w:t>
      </w:r>
      <w:r w:rsidRPr="005F5888">
        <w:rPr>
          <w:rFonts w:asciiTheme="minorHAnsi" w:hAnsiTheme="minorHAnsi"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2065BA85"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w:t>
      </w:r>
      <w:r w:rsidRPr="005F5888">
        <w:rPr>
          <w:rFonts w:asciiTheme="minorHAnsi" w:hAnsiTheme="minorHAnsi" w:cstheme="minorHAnsi"/>
          <w:color w:val="000000"/>
          <w:sz w:val="24"/>
          <w:szCs w:val="24"/>
          <w:lang w:val="it-IT"/>
        </w:rPr>
        <w:tab/>
        <w:t xml:space="preserve">investiții neproductive (care nu generează un avantaj economic) și proiecte ale grupurilor operaționale din cadrul PEI; </w:t>
      </w:r>
    </w:p>
    <w:p w14:paraId="79B149F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color w:val="000000"/>
          <w:sz w:val="24"/>
          <w:szCs w:val="24"/>
          <w:lang w:val="it-IT"/>
        </w:rPr>
        <w:t xml:space="preserve">Atenţie! investițiile solicitanţilor publici care nu generează avantaj economic, </w:t>
      </w:r>
      <w:r w:rsidRPr="005F5888">
        <w:rPr>
          <w:rFonts w:asciiTheme="minorHAnsi" w:hAnsiTheme="minorHAnsi" w:cstheme="minorHAnsi"/>
          <w:i/>
          <w:color w:val="000000"/>
          <w:sz w:val="24"/>
          <w:szCs w:val="24"/>
          <w:lang w:val="it-IT"/>
        </w:rPr>
        <w:t>inclusiv cele care vizează surse alternative de energie electrică şi măsurile de colectare selectivă a deșeurilor se încadrează în această categorie.</w:t>
      </w:r>
    </w:p>
    <w:p w14:paraId="216F9E2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ii)</w:t>
      </w:r>
      <w:r w:rsidRPr="005F5888">
        <w:rPr>
          <w:rFonts w:asciiTheme="minorHAnsi" w:hAnsiTheme="minorHAnsi" w:cstheme="minorHAnsi"/>
          <w:color w:val="000000"/>
          <w:sz w:val="24"/>
          <w:szCs w:val="24"/>
          <w:lang w:val="it-IT"/>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212860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iii)</w:t>
      </w:r>
      <w:r w:rsidRPr="005F5888">
        <w:rPr>
          <w:rFonts w:asciiTheme="minorHAnsi" w:hAnsiTheme="minorHAnsi" w:cstheme="minorHAnsi"/>
          <w:color w:val="000000"/>
          <w:sz w:val="24"/>
          <w:szCs w:val="24"/>
          <w:lang w:val="it-IT"/>
        </w:rPr>
        <w:tab/>
        <w:t>investițiile neproductive menite să protejeze efectivele de animale și culturile de daune provocate de animale sălbatice;</w:t>
      </w:r>
    </w:p>
    <w:p w14:paraId="2BAD5254"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iv)</w:t>
      </w:r>
      <w:r w:rsidRPr="005F5888">
        <w:rPr>
          <w:rFonts w:asciiTheme="minorHAnsi" w:hAnsiTheme="minorHAnsi" w:cstheme="minorHAnsi"/>
          <w:color w:val="000000"/>
          <w:sz w:val="24"/>
          <w:szCs w:val="24"/>
          <w:lang w:val="it-IT"/>
        </w:rPr>
        <w:tab/>
        <w:t>investiții în servicii de bază în zonele rurale;</w:t>
      </w:r>
    </w:p>
    <w:p w14:paraId="333C1D6F"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color w:val="000000"/>
          <w:sz w:val="24"/>
          <w:szCs w:val="24"/>
          <w:lang w:val="it-IT"/>
        </w:rPr>
        <w:t>v)</w:t>
      </w:r>
      <w:r w:rsidRPr="005F5888">
        <w:rPr>
          <w:rFonts w:asciiTheme="minorHAnsi" w:hAnsiTheme="minorHAnsi" w:cstheme="minorHAnsi"/>
          <w:color w:val="000000"/>
          <w:sz w:val="24"/>
          <w:szCs w:val="24"/>
          <w:lang w:val="it-IT"/>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441F8A7"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p>
    <w:p w14:paraId="11ECE388" w14:textId="77777777" w:rsidR="00D337D5"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p>
    <w:p w14:paraId="47E1891C"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Expertul verifica daca investitiile propuse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w:t>
      </w:r>
      <w:r w:rsidRPr="009E74FC">
        <w:rPr>
          <w:rFonts w:asciiTheme="minorHAnsi" w:hAnsiTheme="minorHAnsi" w:cstheme="minorHAnsi"/>
          <w:sz w:val="24"/>
          <w:szCs w:val="24"/>
          <w:lang w:val="it-IT"/>
        </w:rPr>
        <w:lastRenderedPageBreak/>
        <w:t>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14:paraId="3255D38F"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ab/>
      </w:r>
      <w:r w:rsidRPr="009E74FC">
        <w:rPr>
          <w:rFonts w:asciiTheme="minorHAnsi" w:hAnsiTheme="minorHAnsi" w:cstheme="minorHAnsi"/>
          <w:sz w:val="24"/>
          <w:szCs w:val="24"/>
          <w:lang w:val="it-IT"/>
        </w:rPr>
        <w:tab/>
        <w:t>Investitiile neproductive cu impact pozitiv asupra mediului (inclusiv investitiile destinate  beneficiarilor publici), indeplinesc cumulativ urmatoarele:</w:t>
      </w:r>
    </w:p>
    <w:p w14:paraId="21A1ED5E"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se încadrează în interventii cu codificare L803 sau L804;</w:t>
      </w:r>
    </w:p>
    <w:p w14:paraId="5C1BEF83"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sunt insotite la depunere de Memoriu justificativ;</w:t>
      </w:r>
    </w:p>
    <w:p w14:paraId="36C04F8E" w14:textId="77777777" w:rsidR="00D337D5" w:rsidRPr="009E74FC"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 xml:space="preserve">o </w:t>
      </w:r>
      <w:r w:rsidRPr="009E74FC">
        <w:rPr>
          <w:rFonts w:asciiTheme="minorHAnsi" w:hAnsiTheme="minorHAnsi" w:cstheme="minorHAnsi"/>
          <w:sz w:val="24"/>
          <w:szCs w:val="24"/>
          <w:lang w:val="it-IT"/>
        </w:rPr>
        <w:tab/>
        <w:t>Memoriul justificativ evidentiaza modul în care investitia propusa contribuie pozitiv la protectia mediului, precum integrarea acesteia într-un cadru mai amplu de investitii de mediu, complementar, coerent cu alte initiative strategii de sustenabilitate  locale/nationale  sau   propria   strategie  de sustenabilitate prevazuta in proiect.</w:t>
      </w:r>
    </w:p>
    <w:p w14:paraId="0AB8C1B2" w14:textId="77777777" w:rsidR="00D337D5" w:rsidRPr="00880A57" w:rsidRDefault="00D337D5" w:rsidP="00D337D5">
      <w:pPr>
        <w:tabs>
          <w:tab w:val="left" w:pos="0"/>
          <w:tab w:val="left" w:pos="284"/>
        </w:tabs>
        <w:spacing w:before="120" w:after="120" w:line="240" w:lineRule="auto"/>
        <w:jc w:val="both"/>
        <w:rPr>
          <w:rFonts w:asciiTheme="minorHAnsi" w:hAnsiTheme="minorHAnsi" w:cstheme="minorHAnsi"/>
          <w:sz w:val="24"/>
          <w:szCs w:val="24"/>
          <w:lang w:val="it-IT"/>
        </w:rPr>
      </w:pPr>
      <w:r w:rsidRPr="009E74FC">
        <w:rPr>
          <w:rFonts w:asciiTheme="minorHAnsi" w:hAnsiTheme="minorHAnsi" w:cstheme="minorHAnsi"/>
          <w:sz w:val="24"/>
          <w:szCs w:val="24"/>
          <w:lang w:val="it-IT"/>
        </w:rPr>
        <w:t>Expertul verifica indeplinirea cumulativa a conditiilor. In cazul in care solicitantul nu a depus Memoriul justificativ privind contributia pozitiva la protectia mediului, acest document va fi solicitat prin informatii suplimentare.</w:t>
      </w:r>
    </w:p>
    <w:p w14:paraId="6CEB8B99" w14:textId="77777777" w:rsidR="00D337D5" w:rsidRDefault="00D337D5" w:rsidP="00D337D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it-IT"/>
        </w:rPr>
      </w:pPr>
    </w:p>
    <w:p w14:paraId="235766CB" w14:textId="7940BCF9"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it-IT"/>
        </w:rPr>
      </w:pPr>
      <w:r w:rsidRPr="005F5888">
        <w:rPr>
          <w:rFonts w:asciiTheme="minorHAnsi" w:hAnsiTheme="minorHAnsi" w:cstheme="minorHAnsi"/>
          <w:b/>
          <w:color w:val="000000"/>
          <w:sz w:val="24"/>
          <w:szCs w:val="24"/>
          <w:lang w:val="it-IT"/>
        </w:rPr>
        <w:t>Atentie!</w:t>
      </w:r>
      <w:r w:rsidRPr="005F5888">
        <w:rPr>
          <w:rFonts w:asciiTheme="minorHAnsi" w:hAnsiTheme="minorHAnsi" w:cstheme="minorHAnsi"/>
          <w:color w:val="000000"/>
          <w:sz w:val="24"/>
          <w:szCs w:val="24"/>
          <w:lang w:val="it-IT"/>
        </w:rPr>
        <w:t xml:space="preserve">    În cazul proiectelor care în Cererea de Finanțare sunt încadrate în categoria 9.4.3 </w:t>
      </w:r>
      <w:r w:rsidRPr="005F5888">
        <w:rPr>
          <w:rFonts w:asciiTheme="minorHAnsi" w:hAnsiTheme="minorHAnsi" w:cstheme="minorHAnsi"/>
          <w:i/>
          <w:color w:val="000000"/>
          <w:sz w:val="24"/>
          <w:szCs w:val="24"/>
          <w:lang w:val="it-IT"/>
        </w:rPr>
        <w:t>Pentru proiecte de dotări şi/sau cu echipamente fără montaj ( în cazul în care există cheltuieli eligibile și neeligibile numai pe liniile bugetare 4.4, 4.5, 4.6</w:t>
      </w:r>
      <w:r w:rsidR="00004A1A" w:rsidRPr="00930D64">
        <w:rPr>
          <w:rFonts w:asciiTheme="minorHAnsi" w:hAnsiTheme="minorHAnsi" w:cstheme="minorHAnsi"/>
          <w:i/>
          <w:iCs/>
          <w:sz w:val="24"/>
          <w:szCs w:val="24"/>
        </w:rPr>
        <w:t>, 5.4, 3.6</w:t>
      </w:r>
      <w:r w:rsidRPr="00004A1A">
        <w:rPr>
          <w:rFonts w:asciiTheme="minorHAnsi" w:hAnsiTheme="minorHAnsi" w:cstheme="minorHAnsi"/>
          <w:i/>
          <w:iCs/>
          <w:color w:val="000000"/>
          <w:sz w:val="24"/>
          <w:szCs w:val="24"/>
          <w:lang w:val="it-IT"/>
        </w:rPr>
        <w:t xml:space="preserve"> și</w:t>
      </w:r>
      <w:r w:rsidRPr="005F5888">
        <w:rPr>
          <w:rFonts w:asciiTheme="minorHAnsi" w:hAnsiTheme="minorHAnsi" w:cstheme="minorHAnsi"/>
          <w:i/>
          <w:color w:val="000000"/>
          <w:sz w:val="24"/>
          <w:szCs w:val="24"/>
          <w:lang w:val="it-IT"/>
        </w:rPr>
        <w:t xml:space="preserve"> 3.7.1</w:t>
      </w:r>
      <w:r w:rsidRPr="005F5888">
        <w:rPr>
          <w:rFonts w:asciiTheme="minorHAnsi" w:hAnsiTheme="minorHAnsi" w:cstheme="minorHAnsi"/>
          <w:color w:val="000000"/>
          <w:sz w:val="24"/>
          <w:szCs w:val="24"/>
          <w:lang w:val="it-IT"/>
        </w:rPr>
        <w:t xml:space="preserve">) informatiile necesare vor fi regasite în sectiunea A6- Descrierea proiectului a Cererii de finantare. </w:t>
      </w:r>
    </w:p>
    <w:p w14:paraId="6B0F371C"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41C2244F"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5F5888">
        <w:rPr>
          <w:rFonts w:asciiTheme="minorHAnsi" w:hAnsiTheme="minorHAnsi" w:cstheme="minorHAnsi"/>
          <w:i/>
          <w:color w:val="000000"/>
          <w:sz w:val="24"/>
          <w:szCs w:val="24"/>
          <w:lang w:val="it-IT"/>
        </w:rPr>
        <w:t>Manualului  de Procedură operațională pentru solicitarea de informații suplimentare în cadrul unui proiect cu finanțare din FEADR.</w:t>
      </w:r>
    </w:p>
    <w:p w14:paraId="4FF7BD5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p>
    <w:p w14:paraId="6E27C038" w14:textId="77777777" w:rsidR="00D337D5" w:rsidRPr="005F5888" w:rsidRDefault="00D337D5" w:rsidP="00D337D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it-IT"/>
        </w:rPr>
      </w:pPr>
      <w:r w:rsidRPr="005F5888">
        <w:rPr>
          <w:rFonts w:asciiTheme="minorHAnsi" w:hAnsiTheme="minorHAnsi" w:cstheme="minorHAnsi"/>
          <w:i/>
          <w:color w:val="000000"/>
          <w:sz w:val="24"/>
          <w:szCs w:val="24"/>
          <w:lang w:val="it-IT"/>
        </w:rPr>
        <w:t xml:space="preserve">Daca in urma verificarilor  expertul constata ca fiind corecta intensitatea solicitata prin cererea de finantare va bifa DA. </w:t>
      </w:r>
    </w:p>
    <w:p w14:paraId="060609BA" w14:textId="77777777" w:rsidR="00D337D5" w:rsidRPr="005F5888" w:rsidRDefault="00D337D5" w:rsidP="00D337D5">
      <w:pPr>
        <w:spacing w:before="120" w:after="120" w:line="240" w:lineRule="auto"/>
        <w:jc w:val="both"/>
        <w:rPr>
          <w:rFonts w:asciiTheme="minorHAnsi" w:eastAsia="Times New Roman" w:hAnsiTheme="minorHAnsi" w:cstheme="minorHAnsi"/>
          <w:b/>
          <w:sz w:val="24"/>
          <w:szCs w:val="24"/>
          <w:lang w:val="it-IT"/>
        </w:rPr>
      </w:pPr>
      <w:r w:rsidRPr="005F5888">
        <w:rPr>
          <w:rFonts w:asciiTheme="minorHAnsi" w:hAnsiTheme="minorHAnsi" w:cstheme="minorHAnsi"/>
          <w:color w:val="000000"/>
          <w:sz w:val="24"/>
          <w:szCs w:val="24"/>
          <w:lang w:val="it-IT"/>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5F5888">
        <w:rPr>
          <w:rFonts w:asciiTheme="minorHAnsi" w:hAnsiTheme="minorHAnsi" w:cstheme="minorHAnsi"/>
          <w:b/>
          <w:color w:val="000000"/>
          <w:sz w:val="24"/>
          <w:szCs w:val="24"/>
          <w:lang w:val="it-IT"/>
        </w:rPr>
        <w:t>neeligibilă</w:t>
      </w:r>
      <w:r w:rsidRPr="005F5888">
        <w:rPr>
          <w:rFonts w:asciiTheme="minorHAnsi" w:hAnsiTheme="minorHAnsi" w:cstheme="minorHAnsi"/>
          <w:color w:val="000000"/>
          <w:sz w:val="24"/>
          <w:szCs w:val="24"/>
          <w:lang w:val="it-IT"/>
        </w:rPr>
        <w:t>.</w:t>
      </w:r>
    </w:p>
    <w:p w14:paraId="30AFCEE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Totodata,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sidRPr="00880A57">
        <w:rPr>
          <w:rFonts w:asciiTheme="minorHAnsi" w:hAnsiTheme="minorHAnsi" w:cstheme="minorHAnsi"/>
          <w:sz w:val="24"/>
          <w:szCs w:val="24"/>
        </w:rPr>
        <w:t>L.</w:t>
      </w:r>
    </w:p>
    <w:p w14:paraId="63A165CF"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rPr>
      </w:pPr>
      <w:r w:rsidRPr="005F5888" w:rsidDel="00AA1DA5">
        <w:rPr>
          <w:rFonts w:asciiTheme="minorHAnsi" w:hAnsiTheme="minorHAnsi" w:cstheme="minorHAnsi"/>
          <w:b/>
          <w:color w:val="000000"/>
          <w:sz w:val="24"/>
          <w:szCs w:val="24"/>
          <w:lang w:val="it-IT"/>
        </w:rPr>
        <w:t xml:space="preserve"> </w:t>
      </w:r>
      <w:r w:rsidRPr="00880A57">
        <w:rPr>
          <w:rFonts w:asciiTheme="minorHAnsi" w:hAnsiTheme="minorHAnsi" w:cstheme="minorHAnsi"/>
          <w:b/>
          <w:color w:val="000000"/>
          <w:sz w:val="24"/>
          <w:szCs w:val="24"/>
        </w:rPr>
        <w:t>D1.2</w:t>
      </w:r>
      <w:r w:rsidRPr="00880A57">
        <w:rPr>
          <w:rFonts w:asciiTheme="minorHAnsi" w:hAnsiTheme="minorHAnsi" w:cstheme="minorHAnsi"/>
          <w:b/>
          <w:color w:val="000000"/>
          <w:sz w:val="24"/>
        </w:rPr>
        <w:t xml:space="preserve"> Intensitatea sprijinului este de până la 100%, cu o valoare maximă nerambursabilă de 200.000 euro/proiect</w:t>
      </w:r>
      <w:r w:rsidRPr="00880A57">
        <w:rPr>
          <w:rFonts w:asciiTheme="minorHAnsi" w:hAnsiTheme="minorHAnsi" w:cstheme="minorHAnsi"/>
          <w:b/>
          <w:color w:val="000000"/>
          <w:sz w:val="24"/>
          <w:szCs w:val="24"/>
        </w:rPr>
        <w:t xml:space="preserve"> (</w:t>
      </w:r>
      <w:r w:rsidRPr="00880A57">
        <w:rPr>
          <w:rFonts w:asciiTheme="minorHAnsi" w:hAnsiTheme="minorHAnsi" w:cstheme="minorHAnsi"/>
          <w:b/>
          <w:color w:val="000000"/>
          <w:sz w:val="24"/>
        </w:rPr>
        <w:t>pentru componenta de servicii a proiectului</w:t>
      </w:r>
      <w:r w:rsidRPr="00880A57">
        <w:rPr>
          <w:rFonts w:asciiTheme="minorHAnsi" w:hAnsiTheme="minorHAnsi" w:cstheme="minorHAnsi"/>
          <w:b/>
          <w:color w:val="000000"/>
          <w:sz w:val="24"/>
          <w:szCs w:val="24"/>
        </w:rPr>
        <w:t>).</w:t>
      </w:r>
    </w:p>
    <w:p w14:paraId="41CB93A3"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9EB9B19" w14:textId="77777777" w:rsidR="00D337D5" w:rsidRPr="00880A57" w:rsidRDefault="00D337D5" w:rsidP="00D337D5">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674"/>
        <w:gridCol w:w="4676"/>
      </w:tblGrid>
      <w:tr w:rsidR="00D337D5" w:rsidRPr="00880A57" w14:paraId="72E14E92" w14:textId="77777777" w:rsidTr="008260FB">
        <w:tc>
          <w:tcPr>
            <w:tcW w:w="4780" w:type="dxa"/>
          </w:tcPr>
          <w:p w14:paraId="1EA9E17B"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14:paraId="763BE586"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D337D5" w:rsidRPr="00880A57" w14:paraId="314FCA4C" w14:textId="77777777" w:rsidTr="008260FB">
        <w:tc>
          <w:tcPr>
            <w:tcW w:w="4780" w:type="dxa"/>
          </w:tcPr>
          <w:p w14:paraId="489031D9"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5ED52095" w14:textId="77777777" w:rsidR="00D337D5" w:rsidRPr="00880A57" w:rsidRDefault="00D337D5" w:rsidP="008260FB">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5D109B1A" w14:textId="77777777" w:rsidR="00D337D5" w:rsidRPr="00880A57" w:rsidRDefault="00D337D5" w:rsidP="00D337D5">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D337D5" w:rsidRPr="00880A57" w:rsidSect="00930D64">
          <w:headerReference w:type="default" r:id="rId15"/>
          <w:headerReference w:type="first" r:id="rId16"/>
          <w:type w:val="continuous"/>
          <w:pgSz w:w="11909" w:h="21629" w:code="9"/>
          <w:pgMar w:top="2246" w:right="1411" w:bottom="1138" w:left="1138" w:header="576" w:footer="432" w:gutter="0"/>
          <w:cols w:space="720"/>
        </w:sectPr>
      </w:pPr>
    </w:p>
    <w:p w14:paraId="611B17F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Concluzii (se vor completa argumentatiile aferente celor doua componente, dupa caz)</w:t>
      </w:r>
    </w:p>
    <w:p w14:paraId="6772A782"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Pr="00880A57">
        <w:rPr>
          <w:rFonts w:asciiTheme="minorHAnsi" w:hAnsiTheme="minorHAnsi" w:cstheme="minorHAnsi"/>
          <w:b/>
          <w:sz w:val="24"/>
        </w:rPr>
        <w:t>neeligibile</w:t>
      </w:r>
    </w:p>
    <w:p w14:paraId="34910516" w14:textId="77777777" w:rsidR="00D337D5" w:rsidRPr="005F5888" w:rsidRDefault="00D337D5" w:rsidP="00D337D5">
      <w:pPr>
        <w:spacing w:before="120" w:after="120" w:line="240" w:lineRule="auto"/>
        <w:jc w:val="both"/>
        <w:rPr>
          <w:rFonts w:asciiTheme="minorHAnsi" w:hAnsiTheme="minorHAnsi" w:cstheme="minorHAnsi"/>
          <w:b/>
          <w:i/>
          <w:sz w:val="24"/>
          <w:lang w:val="it-IT"/>
        </w:rPr>
        <w:sectPr w:rsidR="00D337D5" w:rsidRPr="005F5888" w:rsidSect="00930D64">
          <w:headerReference w:type="default" r:id="rId17"/>
          <w:headerReference w:type="first" r:id="rId18"/>
          <w:type w:val="continuous"/>
          <w:pgSz w:w="11909" w:h="21629" w:code="9"/>
          <w:pgMar w:top="2246" w:right="1411" w:bottom="1138" w:left="1138" w:header="576" w:footer="432" w:gutter="0"/>
          <w:cols w:space="720"/>
        </w:sectPr>
      </w:pPr>
    </w:p>
    <w:p w14:paraId="3A7CF52F" w14:textId="77777777" w:rsidR="00D337D5" w:rsidRPr="00880A57" w:rsidRDefault="00D337D5" w:rsidP="00D337D5">
      <w:pPr>
        <w:rPr>
          <w:rFonts w:asciiTheme="minorHAnsi" w:hAnsiTheme="minorHAnsi" w:cstheme="minorHAnsi"/>
          <w:sz w:val="24"/>
        </w:rPr>
      </w:pPr>
    </w:p>
    <w:p w14:paraId="66D6DDE5" w14:textId="77777777" w:rsidR="00D337D5" w:rsidRPr="00880A57" w:rsidRDefault="00D337D5" w:rsidP="00D337D5">
      <w:pPr>
        <w:rPr>
          <w:rFonts w:asciiTheme="minorHAnsi" w:hAnsiTheme="minorHAnsi" w:cstheme="minorHAnsi"/>
          <w:sz w:val="24"/>
        </w:rPr>
      </w:pPr>
    </w:p>
    <w:p w14:paraId="5C0B8184" w14:textId="77777777" w:rsidR="00D337D5" w:rsidRPr="00880A57" w:rsidRDefault="00D337D5" w:rsidP="00D337D5">
      <w:pPr>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Pr>
          <w:rFonts w:asciiTheme="minorHAnsi" w:hAnsiTheme="minorHAnsi" w:cstheme="minorHAnsi"/>
          <w:b/>
          <w:sz w:val="24"/>
        </w:rPr>
        <w:t xml:space="preserve"> </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(pentru componenta de investiţii a proiectului)</w:t>
      </w:r>
    </w:p>
    <w:p w14:paraId="4074914D" w14:textId="77777777" w:rsidR="00D337D5" w:rsidRPr="00880A57" w:rsidRDefault="00D337D5" w:rsidP="00D337D5">
      <w:pPr>
        <w:jc w:val="both"/>
        <w:rPr>
          <w:rFonts w:asciiTheme="minorHAnsi" w:hAnsiTheme="minorHAnsi" w:cstheme="minorHAnsi"/>
          <w:sz w:val="24"/>
          <w:szCs w:val="24"/>
        </w:rPr>
      </w:pPr>
      <w:r w:rsidRPr="00CF2C90">
        <w:rPr>
          <w:rFonts w:asciiTheme="minorHAnsi" w:hAnsiTheme="minorHAnsi" w:cstheme="minorHAnsi"/>
          <w:sz w:val="24"/>
          <w:szCs w:val="24"/>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14:paraId="52F70379" w14:textId="77777777" w:rsidR="00D337D5" w:rsidRPr="00880A57" w:rsidRDefault="00D337D5" w:rsidP="00D337D5">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94D2441" w14:textId="77777777" w:rsidR="00D337D5" w:rsidRPr="00880A57" w:rsidRDefault="00D337D5" w:rsidP="00D337D5">
      <w:pPr>
        <w:spacing w:before="120" w:after="120"/>
        <w:jc w:val="both"/>
        <w:rPr>
          <w:rFonts w:asciiTheme="minorHAnsi" w:hAnsiTheme="minorHAnsi" w:cstheme="minorHAnsi"/>
          <w:b/>
          <w:sz w:val="24"/>
          <w:szCs w:val="24"/>
        </w:rPr>
      </w:pPr>
    </w:p>
    <w:p w14:paraId="4F74AFA6" w14:textId="77777777" w:rsidR="00D337D5" w:rsidRPr="00880A57" w:rsidRDefault="00D337D5" w:rsidP="00D337D5">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5F5888">
        <w:rPr>
          <w:rFonts w:asciiTheme="minorHAnsi" w:hAnsiTheme="minorHAnsi" w:cstheme="minorHAnsi"/>
          <w:b/>
          <w:sz w:val="24"/>
          <w:lang w:val="it-IT"/>
        </w:rPr>
        <w:t>:</w:t>
      </w:r>
    </w:p>
    <w:p w14:paraId="4A834B92"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29F6F8D5"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02B4C03A"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6B3F1110"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D7E822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1"/>
        <w:gridCol w:w="1161"/>
        <w:gridCol w:w="1087"/>
      </w:tblGrid>
      <w:tr w:rsidR="00D337D5" w:rsidRPr="00880A57" w14:paraId="7B279FAF" w14:textId="77777777" w:rsidTr="008260FB">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54264E"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C4E35DC"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F75033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70A8F4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D337D5" w:rsidRPr="00880A57" w14:paraId="2926F4A2" w14:textId="77777777" w:rsidTr="008260FB">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25F74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8D598E"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2B17DD9"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E35987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D337D5" w:rsidRPr="00880A57" w14:paraId="589A66BC"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683B7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2F2238"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4083A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B07782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D337D5" w:rsidRPr="00880A57" w14:paraId="72EC1554"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66414F6"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884F2F7"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F69C026"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6FD6A83"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D337D5" w:rsidRPr="00880A57" w14:paraId="06B779C2" w14:textId="77777777" w:rsidTr="008260F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5FB2D87"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00E712D"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18C315"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200E0A8"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D337D5" w:rsidRPr="00880A57" w14:paraId="13EDD1E1"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7C6AA1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78316A"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D0C690E"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02704B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D337D5" w:rsidRPr="00880A57" w14:paraId="4875C6D9"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5996AF3"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9A8A753"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627D3BA"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0F23F5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D337D5" w:rsidRPr="00880A57" w14:paraId="4DA1BE75"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95A5A88"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A4FFC3B"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98C41B1"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C11079"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D337D5" w:rsidRPr="00880A57" w14:paraId="075CEB99"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11479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9918B83"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FA1D27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15048F" w14:textId="77777777" w:rsidR="00D337D5" w:rsidRPr="00880A57" w:rsidRDefault="00D337D5" w:rsidP="008260FB">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D337D5" w:rsidRPr="00880A57" w14:paraId="2AE89C90" w14:textId="77777777" w:rsidTr="008260F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C6F39F"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57CE696"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A701CD" w14:textId="77777777" w:rsidR="00D337D5" w:rsidRPr="00880A57" w:rsidRDefault="00D337D5" w:rsidP="008260FB">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8FCF24F" w14:textId="77777777" w:rsidR="00D337D5" w:rsidRPr="00880A57" w:rsidRDefault="00D337D5" w:rsidP="008260FB">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D337D5" w:rsidRPr="00880A57" w14:paraId="1EC56D3D" w14:textId="77777777" w:rsidTr="008260FB">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8CB0E50" w14:textId="77777777" w:rsidR="00D337D5" w:rsidRPr="00880A57" w:rsidRDefault="00D337D5" w:rsidP="008260FB">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0F0F046" w14:textId="77777777" w:rsidR="00D337D5" w:rsidRPr="00880A57" w:rsidRDefault="00D337D5" w:rsidP="008260FB">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63E85C6"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9EB652" w14:textId="77777777" w:rsidR="00D337D5" w:rsidRPr="00880A57" w:rsidRDefault="00D337D5" w:rsidP="008260FB">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16FC83F8" w14:textId="77777777" w:rsidR="00D337D5" w:rsidRPr="00880A57" w:rsidRDefault="00D337D5" w:rsidP="00D337D5">
      <w:pPr>
        <w:spacing w:after="160" w:line="252" w:lineRule="auto"/>
        <w:jc w:val="both"/>
        <w:rPr>
          <w:rFonts w:asciiTheme="minorHAnsi" w:hAnsiTheme="minorHAnsi" w:cstheme="minorHAnsi"/>
          <w:sz w:val="24"/>
        </w:rPr>
      </w:pPr>
    </w:p>
    <w:p w14:paraId="705F8D85"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1CC50BA6"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E5C9B2C"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sz w:val="24"/>
        </w:rPr>
        <w:t xml:space="preserve">). </w:t>
      </w:r>
    </w:p>
    <w:p w14:paraId="51B9C5D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Nu este obligatoriu ca în urma întocmirii proiectului tehnic să mai rămână vreo sumă la cap. 7.1, ea putând fi transferată integral la cap.4, în funcție de soluțiile stabilite la faza PT.</w:t>
      </w:r>
    </w:p>
    <w:p w14:paraId="5EE7C7A8"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7CE37036" w14:textId="77777777" w:rsidR="00D337D5" w:rsidRPr="00880A57" w:rsidRDefault="00D337D5" w:rsidP="00D337D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14:paraId="3C54D54F" w14:textId="77777777" w:rsidR="00D337D5" w:rsidRPr="00880A57" w:rsidRDefault="00D337D5" w:rsidP="00D337D5">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1D87FDC2"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14:paraId="051ECEF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09F6011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3D94ADC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14:paraId="0BDB0CF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6D8C8A7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43A8B5F2" w14:textId="77777777" w:rsidR="00D337D5" w:rsidRPr="00880A57" w:rsidRDefault="00D337D5" w:rsidP="00D337D5">
      <w:pPr>
        <w:spacing w:before="120" w:after="120" w:line="240" w:lineRule="auto"/>
        <w:jc w:val="both"/>
        <w:rPr>
          <w:rFonts w:asciiTheme="minorHAnsi" w:hAnsiTheme="minorHAnsi" w:cstheme="minorHAnsi"/>
          <w:sz w:val="24"/>
        </w:rPr>
      </w:pPr>
    </w:p>
    <w:p w14:paraId="3A58E01A" w14:textId="77777777" w:rsidR="00D337D5" w:rsidRPr="00880A57" w:rsidRDefault="00D337D5" w:rsidP="00D337D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7E9A217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9350"/>
      </w:tblGrid>
      <w:tr w:rsidR="00D337D5" w:rsidRPr="00880A57" w14:paraId="12DFE7C3" w14:textId="77777777" w:rsidTr="008260FB">
        <w:tc>
          <w:tcPr>
            <w:tcW w:w="9563" w:type="dxa"/>
          </w:tcPr>
          <w:p w14:paraId="7A026170" w14:textId="77777777" w:rsidR="00D337D5" w:rsidRPr="00880A57" w:rsidRDefault="00D337D5" w:rsidP="008260F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8610118"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4C73D5DA"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D337D5" w:rsidRPr="00880A57" w14:paraId="5DF9530E" w14:textId="77777777" w:rsidTr="008260FB">
        <w:tc>
          <w:tcPr>
            <w:tcW w:w="9563" w:type="dxa"/>
          </w:tcPr>
          <w:p w14:paraId="32CAD5F8"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A7F526D" w14:textId="77777777" w:rsidR="00D337D5" w:rsidRPr="00880A57" w:rsidRDefault="00D337D5" w:rsidP="008260F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189F670"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54C0148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67E08A55"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2C27D26B" w14:textId="77777777" w:rsidR="00D337D5" w:rsidRPr="00880A57" w:rsidRDefault="00D337D5" w:rsidP="008260F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0EC03029" w14:textId="77777777" w:rsidR="00D337D5" w:rsidRPr="00880A57" w:rsidRDefault="00D337D5" w:rsidP="008260F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062B0CBF" w14:textId="70127656" w:rsidR="00D337D5" w:rsidRPr="00930D64" w:rsidRDefault="00D337D5" w:rsidP="008260FB">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pt-BR"/>
              </w:rPr>
              <w:t>Cheile de verificare sunt urmatoarele și sunt aplicabile Bugetului Indicativ Totalizator:</w:t>
            </w:r>
            <w:r w:rsidRPr="00930D64">
              <w:rPr>
                <w:rFonts w:asciiTheme="minorHAnsi" w:hAnsiTheme="minorHAnsi" w:cstheme="minorHAnsi"/>
                <w:sz w:val="22"/>
                <w:szCs w:val="22"/>
                <w:lang w:val="it-IT"/>
              </w:rPr>
              <w:t>Valoarea cheltuielilor eligibile de la Capitolul 3 din bugetul indicativ trebuie sa se încadreze în următoarele limite:</w:t>
            </w:r>
            <w:r w:rsidRPr="00930D64">
              <w:rPr>
                <w:rFonts w:asciiTheme="minorHAnsi" w:hAnsiTheme="minorHAnsi" w:cstheme="minorHAnsi"/>
                <w:sz w:val="22"/>
                <w:szCs w:val="22"/>
                <w:highlight w:val="cyan"/>
                <w:lang w:val="it-IT"/>
              </w:rPr>
              <w:t xml:space="preserve"> </w:t>
            </w:r>
          </w:p>
          <w:p w14:paraId="3C94B48F" w14:textId="77777777" w:rsidR="00D337D5" w:rsidRPr="008903C0" w:rsidRDefault="00D337D5" w:rsidP="008260FB">
            <w:pPr>
              <w:pStyle w:val="Default"/>
              <w:numPr>
                <w:ilvl w:val="0"/>
                <w:numId w:val="188"/>
              </w:numPr>
              <w:tabs>
                <w:tab w:val="left" w:pos="1134"/>
              </w:tabs>
              <w:spacing w:after="120"/>
              <w:jc w:val="both"/>
              <w:rPr>
                <w:rFonts w:asciiTheme="minorHAnsi" w:hAnsiTheme="minorHAnsi" w:cstheme="minorHAnsi"/>
                <w:sz w:val="22"/>
                <w:szCs w:val="22"/>
              </w:rPr>
            </w:pPr>
            <w:r w:rsidRPr="008903C0">
              <w:rPr>
                <w:rFonts w:asciiTheme="minorHAnsi" w:hAnsiTheme="minorHAnsi" w:cstheme="minorHAnsi"/>
                <w:sz w:val="22"/>
                <w:szCs w:val="22"/>
              </w:rPr>
              <w:t>maximum  10%  din  totalul cheltuielilor eligibile  pentru  proiectele  care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14:paraId="2FDF9C21" w14:textId="77777777" w:rsidR="00D337D5" w:rsidRPr="008903C0" w:rsidRDefault="00D337D5" w:rsidP="008260FB">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14:paraId="30757116" w14:textId="77777777" w:rsidR="00D337D5" w:rsidRPr="00930D64" w:rsidRDefault="00D337D5" w:rsidP="008260FB">
            <w:pPr>
              <w:pStyle w:val="Default"/>
              <w:spacing w:after="120"/>
              <w:ind w:firstLine="1701"/>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se incadreaza in interventii cu codificare L803 sau L804;</w:t>
            </w:r>
          </w:p>
          <w:p w14:paraId="24801D54" w14:textId="77777777" w:rsidR="00D337D5" w:rsidRPr="00930D64" w:rsidRDefault="00D337D5" w:rsidP="008260FB">
            <w:pPr>
              <w:pStyle w:val="Default"/>
              <w:spacing w:after="120"/>
              <w:ind w:firstLine="1701"/>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sunt insotite la depunere de Memoriu justificativ;</w:t>
            </w:r>
          </w:p>
          <w:p w14:paraId="61F1EC2A" w14:textId="77777777" w:rsidR="00D337D5" w:rsidRPr="00930D64" w:rsidRDefault="00D337D5" w:rsidP="008260FB">
            <w:pPr>
              <w:pStyle w:val="Default"/>
              <w:spacing w:after="120"/>
              <w:ind w:left="709" w:firstLine="992"/>
              <w:jc w:val="both"/>
              <w:rPr>
                <w:rFonts w:asciiTheme="minorHAnsi" w:hAnsiTheme="minorHAnsi" w:cstheme="minorHAnsi"/>
                <w:sz w:val="22"/>
                <w:szCs w:val="22"/>
                <w:lang w:val="it-IT"/>
              </w:rPr>
            </w:pPr>
            <w:r w:rsidRPr="00930D64">
              <w:rPr>
                <w:rFonts w:asciiTheme="minorHAnsi" w:hAnsiTheme="minorHAnsi" w:cstheme="minorHAnsi"/>
                <w:sz w:val="22"/>
                <w:szCs w:val="22"/>
                <w:lang w:val="it-IT"/>
              </w:rPr>
              <w:t xml:space="preserve">o </w:t>
            </w:r>
            <w:r w:rsidRPr="00930D64">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18FE007F" w14:textId="77777777" w:rsidR="00D337D5" w:rsidRPr="00930D64" w:rsidRDefault="00D337D5" w:rsidP="008260FB">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lastRenderedPageBreak/>
              <w:t>maximum  3% pentru investitiile in achizitii, altele decat cele de mai sus.</w:t>
            </w:r>
          </w:p>
          <w:p w14:paraId="50400EB1" w14:textId="0F52A2A7" w:rsidR="00D337D5" w:rsidRPr="00930D64" w:rsidRDefault="00D337D5" w:rsidP="00930D64">
            <w:pPr>
              <w:tabs>
                <w:tab w:val="left" w:pos="0"/>
                <w:tab w:val="left" w:pos="284"/>
              </w:tabs>
              <w:jc w:val="both"/>
              <w:rPr>
                <w:rFonts w:asciiTheme="minorHAnsi" w:hAnsiTheme="minorHAnsi" w:cstheme="minorHAnsi"/>
                <w:sz w:val="24"/>
                <w:szCs w:val="24"/>
              </w:rPr>
            </w:pPr>
            <w:r w:rsidRPr="00930D64">
              <w:rPr>
                <w:rFonts w:asciiTheme="minorHAnsi" w:hAnsiTheme="minorHAnsi" w:cstheme="minorHAnsi"/>
                <w:sz w:val="24"/>
                <w:szCs w:val="24"/>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004A1A" w:rsidRPr="00004A1A">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neproductivă”.Pentru investițiile neproductive, solicitanții nu vor depune anexele pentru verificarea viabilității economice (Anexa 10.2 – Anexa B/Anexa 10.3 - Anexa C la Ghidul de implementare).</w:t>
            </w:r>
          </w:p>
          <w:p w14:paraId="485206AA" w14:textId="77777777" w:rsidR="00D337D5" w:rsidRPr="00004A1A" w:rsidRDefault="00D337D5" w:rsidP="008260FB">
            <w:pPr>
              <w:tabs>
                <w:tab w:val="num" w:pos="0"/>
              </w:tabs>
              <w:spacing w:before="120" w:after="120" w:line="240" w:lineRule="auto"/>
              <w:jc w:val="both"/>
              <w:rPr>
                <w:rFonts w:asciiTheme="minorHAnsi" w:hAnsiTheme="minorHAnsi" w:cstheme="minorHAnsi"/>
                <w:sz w:val="24"/>
                <w:szCs w:val="24"/>
                <w:lang w:val="it-IT"/>
              </w:rPr>
            </w:pPr>
          </w:p>
          <w:p w14:paraId="0DD67EE7" w14:textId="77777777" w:rsidR="00D337D5" w:rsidRPr="00004A1A" w:rsidRDefault="00D337D5" w:rsidP="008260FB">
            <w:pPr>
              <w:tabs>
                <w:tab w:val="num" w:pos="0"/>
              </w:tabs>
              <w:spacing w:before="120" w:after="120" w:line="240" w:lineRule="auto"/>
              <w:jc w:val="both"/>
              <w:rPr>
                <w:rFonts w:asciiTheme="minorHAnsi" w:hAnsiTheme="minorHAnsi" w:cstheme="minorHAnsi"/>
                <w:sz w:val="24"/>
                <w:szCs w:val="24"/>
                <w:lang w:val="it-IT"/>
              </w:rPr>
            </w:pPr>
            <w:r w:rsidRPr="00004A1A">
              <w:rPr>
                <w:rFonts w:asciiTheme="minorHAnsi" w:hAnsiTheme="minorHAnsi" w:cstheme="minorHAnsi"/>
                <w:sz w:val="24"/>
                <w:szCs w:val="24"/>
                <w:lang w:val="it-IT"/>
              </w:rPr>
              <w:t>Cheltuieli diverse şi neprevăzute (Pct.5.3)  trebuie sa fie:</w:t>
            </w:r>
          </w:p>
          <w:p w14:paraId="78CF20E8" w14:textId="77777777" w:rsidR="00D337D5" w:rsidRPr="005F5888" w:rsidRDefault="00D337D5" w:rsidP="008260FB">
            <w:pPr>
              <w:tabs>
                <w:tab w:val="num" w:pos="0"/>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max. 10% din subtotal cheltuieli eligibile (subcap. </w:t>
            </w:r>
            <w:r w:rsidRPr="005F5888">
              <w:rPr>
                <w:rFonts w:asciiTheme="minorHAnsi" w:hAnsiTheme="minorHAnsi" w:cstheme="minorHAnsi"/>
                <w:sz w:val="24"/>
                <w:lang w:val="en-US"/>
              </w:rPr>
              <w:t xml:space="preserve">1.2 +subcap.1.3+ subcap.1.4+ Cap.2 + Cap.3.5 +Cap. 3.8+  Cap.4A) </w:t>
            </w:r>
          </w:p>
          <w:p w14:paraId="3D2E5EF0"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6FD045D"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39D4232"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3014CE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43F04AD4"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14:paraId="74738C17"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0FD24FD6"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124D736D" w14:textId="77777777" w:rsidR="00D337D5" w:rsidRPr="00880A57" w:rsidRDefault="00D337D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4051D64B" w14:textId="77777777" w:rsidR="00D337D5" w:rsidRPr="00880A57" w:rsidRDefault="00D337D5" w:rsidP="008260FB">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Netransmiterea formularului de răspuns la solicitarea de informații suplimentare a AFIR/CRFIR de către solicitant în timpul procedural atrage după sine neeligibilitatea proiectului.</w:t>
            </w:r>
          </w:p>
          <w:p w14:paraId="1E96CFD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1AB047B8" w14:textId="77777777" w:rsidR="00D337D5" w:rsidRPr="00880A57" w:rsidRDefault="00D337D5" w:rsidP="008260F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7BC24CC"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07DCA6D7"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36F93BFB" w14:textId="77777777" w:rsidR="00D337D5" w:rsidRPr="00880A57" w:rsidRDefault="00D337D5" w:rsidP="008260FB">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127ED6AA" w14:textId="77777777" w:rsidR="00D337D5" w:rsidRPr="00880A57" w:rsidRDefault="00D337D5" w:rsidP="008260FB">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26FE005D" w14:textId="77777777" w:rsidR="00D337D5" w:rsidRPr="00880A57" w:rsidRDefault="00D337D5" w:rsidP="008260FB">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7960C9FF" w14:textId="77777777" w:rsidR="00D337D5" w:rsidRPr="00880A57" w:rsidRDefault="00D337D5" w:rsidP="008260FB">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1323027" w14:textId="77777777" w:rsidR="00D337D5" w:rsidRPr="00880A57" w:rsidRDefault="00D337D5" w:rsidP="008260FB">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4D6E0D07" w14:textId="77777777" w:rsidR="00D337D5" w:rsidRPr="00880A57" w:rsidRDefault="00D337D5" w:rsidP="008260FB">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11F69C9D" w14:textId="77777777" w:rsidR="00D337D5" w:rsidRPr="00880A57" w:rsidRDefault="00D337D5" w:rsidP="008260FB">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Cheltuieli eligibile generale aferente proiectelor finanțate din FEADR:</w:t>
            </w:r>
          </w:p>
          <w:p w14:paraId="3CE2E90F"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6813BCDD"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58415103" w14:textId="77777777" w:rsidR="00D337D5" w:rsidRPr="00880A57" w:rsidRDefault="00D337D5" w:rsidP="008260FB">
            <w:pPr>
              <w:numPr>
                <w:ilvl w:val="0"/>
                <w:numId w:val="4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Cheltuielile generate ca urmare a impunerii de noi cerințe ale UE, fermierilor, în vederea conformării respectivelor cerințe, pe o perioadă de maximum 24 de luni de la </w:t>
            </w:r>
            <w:r w:rsidRPr="00880A57">
              <w:rPr>
                <w:rFonts w:asciiTheme="minorHAnsi" w:hAnsiTheme="minorHAnsi" w:cstheme="minorHAnsi"/>
                <w:color w:val="000000"/>
                <w:sz w:val="24"/>
              </w:rPr>
              <w:lastRenderedPageBreak/>
              <w:t>data la care acestea au devenit obligatorii pentru exploatație în acord cu Art 73  alin.(5) din R(UE) 2115/2021.</w:t>
            </w:r>
          </w:p>
          <w:p w14:paraId="5CCDBB0D"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5B8DCF31" w14:textId="77777777" w:rsidR="00D337D5" w:rsidRPr="00880A57" w:rsidRDefault="00D337D5" w:rsidP="008260FB">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6A527319"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78168049" w14:textId="77777777" w:rsidR="00D337D5" w:rsidRPr="00880A57" w:rsidRDefault="00D337D5" w:rsidP="008260F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2447A8A"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681DCA16"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59DE928B" w14:textId="77777777" w:rsidR="00D337D5" w:rsidRPr="00880A57" w:rsidRDefault="00D337D5" w:rsidP="008260FB">
            <w:pPr>
              <w:numPr>
                <w:ilvl w:val="3"/>
                <w:numId w:val="175"/>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14:paraId="4AA8D58F" w14:textId="77777777" w:rsidR="00D337D5" w:rsidRPr="00880A57" w:rsidRDefault="00D337D5" w:rsidP="008260FB">
            <w:pPr>
              <w:numPr>
                <w:ilvl w:val="1"/>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14:paraId="4A159A7A" w14:textId="77777777" w:rsidR="00D337D5" w:rsidRPr="00880A57" w:rsidRDefault="00D337D5" w:rsidP="008260FB">
            <w:pPr>
              <w:numPr>
                <w:ilvl w:val="0"/>
                <w:numId w:val="48"/>
              </w:numPr>
              <w:autoSpaceDE w:val="0"/>
              <w:autoSpaceDN w:val="0"/>
              <w:adjustRightInd w:val="0"/>
              <w:spacing w:before="120" w:after="12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investiţtii este neeligibila achiziţia de terenuri construite/ neconstruite;</w:t>
            </w:r>
          </w:p>
          <w:p w14:paraId="39D417C2" w14:textId="77777777" w:rsidR="00D337D5" w:rsidRPr="00880A57" w:rsidRDefault="00D337D5" w:rsidP="008260FB">
            <w:pPr>
              <w:numPr>
                <w:ilvl w:val="3"/>
                <w:numId w:val="175"/>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în alte scopuri decât: </w:t>
            </w:r>
          </w:p>
          <w:p w14:paraId="18A0345D"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550580D1"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4F2BB222"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5A5DA4E2"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558B4678" w14:textId="77777777" w:rsidR="00D337D5" w:rsidRPr="00880A57" w:rsidRDefault="00D337D5" w:rsidP="008260F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B1B57A9" w14:textId="77777777" w:rsidR="00D337D5" w:rsidRPr="00880A57" w:rsidRDefault="00D337D5" w:rsidP="008260FB">
            <w:pPr>
              <w:numPr>
                <w:ilvl w:val="3"/>
                <w:numId w:val="175"/>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42FEE814" w14:textId="77777777" w:rsidR="00D337D5" w:rsidRPr="00880A57" w:rsidRDefault="00D337D5" w:rsidP="008260FB">
            <w:pPr>
              <w:numPr>
                <w:ilvl w:val="3"/>
                <w:numId w:val="17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w:t>
            </w:r>
            <w:r w:rsidRPr="00880A57">
              <w:rPr>
                <w:rFonts w:asciiTheme="minorHAnsi" w:hAnsiTheme="minorHAnsi" w:cstheme="minorHAnsi"/>
                <w:color w:val="000000"/>
                <w:sz w:val="24"/>
              </w:rPr>
              <w:lastRenderedPageBreak/>
              <w:t xml:space="preserve">costieră și împotriva inundaţiilor destinate să reducă efectele dezastrelor naturale, ale fenomenelor climatice nefavorabile și ale evenimentelor catastrofale probabile; </w:t>
            </w:r>
          </w:p>
          <w:p w14:paraId="481A2081" w14:textId="77777777" w:rsidR="00D337D5" w:rsidRPr="00880A57" w:rsidRDefault="00D337D5" w:rsidP="008260FB">
            <w:pPr>
              <w:numPr>
                <w:ilvl w:val="3"/>
                <w:numId w:val="17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D5DDB84" w14:textId="77777777" w:rsidR="00D337D5" w:rsidRPr="00880A57" w:rsidRDefault="00D337D5" w:rsidP="008260FB">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04BB2AF4"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1B6B7782" w14:textId="77777777" w:rsidR="00D337D5" w:rsidRPr="00880A57" w:rsidRDefault="00D337D5" w:rsidP="008260FB">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04D477CB"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60457BF"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FA732A5"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5C4ED23C" w14:textId="77777777" w:rsidR="00D337D5" w:rsidRPr="00880A57" w:rsidRDefault="00D337D5" w:rsidP="008260F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6E43005" w14:textId="77777777" w:rsidR="00D337D5" w:rsidRPr="00880A57" w:rsidRDefault="00D337D5" w:rsidP="008260FB">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B13230F" w14:textId="77777777" w:rsidR="00D337D5" w:rsidRPr="00880A57" w:rsidRDefault="00D337D5" w:rsidP="008260FB">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834B7DC"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197E62B8" w14:textId="77777777" w:rsidR="00D337D5" w:rsidRPr="00880A57" w:rsidRDefault="00D337D5" w:rsidP="008260FB">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209DE09F" w14:textId="77777777" w:rsidR="00D337D5" w:rsidRPr="00880A57" w:rsidRDefault="00D337D5" w:rsidP="008260FB">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3BEFAF1" w14:textId="77777777" w:rsidR="00D337D5"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r>
              <w:t xml:space="preserve"> </w:t>
            </w:r>
            <w:r>
              <w:rPr>
                <w:rFonts w:asciiTheme="minorHAnsi" w:hAnsiTheme="minorHAnsi" w:cstheme="minorHAnsi"/>
                <w:sz w:val="24"/>
              </w:rPr>
              <w:t>p</w:t>
            </w:r>
            <w:r w:rsidRPr="00B061F1">
              <w:rPr>
                <w:rFonts w:asciiTheme="minorHAnsi" w:hAnsiTheme="minorHAnsi" w:cstheme="minorHAnsi"/>
                <w:sz w:val="24"/>
              </w:rPr>
              <w:t xml:space="preserve">rin excepție, sunt eligibile </w:t>
            </w:r>
            <w:r w:rsidRPr="00C51A1B">
              <w:rPr>
                <w:rFonts w:asciiTheme="minorHAnsi" w:hAnsiTheme="minorHAnsi" w:cstheme="minorHAnsi"/>
                <w:sz w:val="24"/>
              </w:rPr>
              <w:t xml:space="preserve">mijloacelor de transport persoane </w:t>
            </w:r>
            <w:r w:rsidRPr="00C51A1B">
              <w:rPr>
                <w:rFonts w:asciiTheme="minorHAnsi" w:hAnsiTheme="minorHAnsi" w:cstheme="minorHAnsi"/>
                <w:b/>
                <w:sz w:val="24"/>
              </w:rPr>
              <w:t xml:space="preserve">utilizate în </w:t>
            </w:r>
            <w:r w:rsidRPr="00C51A1B">
              <w:rPr>
                <w:rFonts w:asciiTheme="minorHAnsi" w:hAnsiTheme="minorHAnsi" w:cstheme="minorHAnsi"/>
                <w:b/>
                <w:sz w:val="24"/>
              </w:rPr>
              <w:lastRenderedPageBreak/>
              <w:t>cadrul proiectelor negeneratoare de venit, desfășurate în interesul comunității</w:t>
            </w:r>
            <w:r w:rsidRPr="00C51A1B">
              <w:rPr>
                <w:rFonts w:asciiTheme="minorHAnsi" w:hAnsiTheme="minorHAnsi" w:cstheme="minorHAnsi"/>
                <w:sz w:val="24"/>
              </w:rPr>
              <w:t xml:space="preserve">, finanțate prin SDL. </w:t>
            </w:r>
          </w:p>
          <w:p w14:paraId="30ADDED2" w14:textId="77777777" w:rsidR="00D337D5" w:rsidRDefault="00D337D5" w:rsidP="008260FB">
            <w:pPr>
              <w:tabs>
                <w:tab w:val="left" w:pos="180"/>
                <w:tab w:val="left" w:pos="360"/>
              </w:tabs>
              <w:spacing w:before="120" w:after="120" w:line="240" w:lineRule="auto"/>
              <w:ind w:left="720"/>
              <w:jc w:val="both"/>
              <w:rPr>
                <w:rFonts w:asciiTheme="minorHAnsi" w:hAnsiTheme="minorHAnsi" w:cstheme="minorHAnsi"/>
                <w:sz w:val="24"/>
              </w:rPr>
            </w:pPr>
            <w:r>
              <w:rPr>
                <w:rFonts w:asciiTheme="minorHAnsi" w:hAnsiTheme="minorHAnsi" w:cstheme="minorHAnsi"/>
                <w:sz w:val="24"/>
              </w:rPr>
              <w:t xml:space="preserve">Atentie! </w:t>
            </w:r>
            <w:r w:rsidRPr="00C51A1B">
              <w:rPr>
                <w:rFonts w:asciiTheme="minorHAnsi" w:hAnsiTheme="minorHAnsi" w:cstheme="minorHAnsi"/>
                <w:sz w:val="24"/>
              </w:rPr>
              <w:t xml:space="preserve">Mijloacele de transport persoane trebuie </w:t>
            </w:r>
            <w:r w:rsidRPr="00C51A1B">
              <w:rPr>
                <w:rFonts w:asciiTheme="minorHAnsi" w:hAnsiTheme="minorHAnsi" w:cstheme="minorHAnsi"/>
                <w:b/>
                <w:sz w:val="24"/>
              </w:rPr>
              <w:t>să fie utilizate în mod frecvent și continuu</w:t>
            </w:r>
            <w:r w:rsidRPr="00C51A1B">
              <w:rPr>
                <w:rFonts w:asciiTheme="minorHAnsi" w:hAnsiTheme="minorHAnsi" w:cstheme="minorHAnsi"/>
                <w:sz w:val="24"/>
              </w:rPr>
              <w:t>, astfel încât achiziția acestora să fie justificată</w:t>
            </w:r>
          </w:p>
          <w:p w14:paraId="1949EE04" w14:textId="77777777" w:rsidR="00D337D5" w:rsidRPr="00880A57" w:rsidRDefault="00D337D5" w:rsidP="008260FB">
            <w:pPr>
              <w:tabs>
                <w:tab w:val="left" w:pos="180"/>
                <w:tab w:val="left" w:pos="360"/>
              </w:tabs>
              <w:spacing w:before="120" w:after="120" w:line="240" w:lineRule="auto"/>
              <w:ind w:left="720"/>
              <w:jc w:val="both"/>
              <w:rPr>
                <w:rFonts w:asciiTheme="minorHAnsi" w:hAnsiTheme="minorHAnsi" w:cstheme="minorHAnsi"/>
                <w:sz w:val="24"/>
              </w:rPr>
            </w:pPr>
            <w:r w:rsidRPr="008F79BF">
              <w:rPr>
                <w:rFonts w:asciiTheme="minorHAnsi" w:hAnsiTheme="minorHAnsi" w:cstheme="minorHAnsi"/>
                <w:sz w:val="24"/>
              </w:rPr>
              <w:t>Beneficiarii publici pot achiziționa mijloace de transport necesare desfășurării propriei activități, inclusiv mijloace de transport specializate, cu condiția justificării necesității și oportunității achiziției</w:t>
            </w:r>
          </w:p>
          <w:p w14:paraId="443CCD1F"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6B95E48B"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706D90DE" w14:textId="77777777" w:rsidR="00D337D5" w:rsidRPr="00880A57" w:rsidRDefault="00D337D5" w:rsidP="008260F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365B95E7"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2927F21"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79240860" w14:textId="77777777" w:rsidR="00D337D5"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76624096" w14:textId="77777777" w:rsidR="00D337D5" w:rsidRDefault="00D337D5" w:rsidP="008260FB">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14:paraId="3254A21F" w14:textId="77777777" w:rsidR="00D337D5" w:rsidRDefault="00D337D5" w:rsidP="008260F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Vor fi considerate ca şi cheltuieli eligibile numai</w:t>
            </w:r>
            <w:r w:rsidRPr="00B061F1">
              <w:rPr>
                <w:rFonts w:asciiTheme="minorHAnsi" w:hAnsiTheme="minorHAnsi" w:cstheme="minorHAnsi"/>
                <w:sz w:val="24"/>
              </w:rPr>
              <w:t xml:space="preserve"> </w:t>
            </w:r>
            <w:r>
              <w:rPr>
                <w:rFonts w:asciiTheme="minorHAnsi" w:hAnsiTheme="minorHAnsi" w:cstheme="minorHAnsi"/>
                <w:sz w:val="24"/>
              </w:rPr>
              <w:t xml:space="preserve"> </w:t>
            </w:r>
            <w:r w:rsidRPr="00C51A1B">
              <w:rPr>
                <w:rFonts w:asciiTheme="minorHAnsi" w:hAnsiTheme="minorHAnsi" w:cstheme="minorHAnsi"/>
                <w:sz w:val="24"/>
              </w:rPr>
              <w:t>mijloacel</w:t>
            </w:r>
            <w:r>
              <w:rPr>
                <w:rFonts w:asciiTheme="minorHAnsi" w:hAnsiTheme="minorHAnsi" w:cstheme="minorHAnsi"/>
                <w:sz w:val="24"/>
              </w:rPr>
              <w:t>e</w:t>
            </w:r>
            <w:r w:rsidRPr="00C51A1B">
              <w:rPr>
                <w:rFonts w:asciiTheme="minorHAnsi" w:hAnsiTheme="minorHAnsi" w:cstheme="minorHAnsi"/>
                <w:sz w:val="24"/>
              </w:rPr>
              <w:t xml:space="preserve"> de transport persoane </w:t>
            </w:r>
            <w:r w:rsidRPr="00C51A1B">
              <w:rPr>
                <w:rFonts w:asciiTheme="minorHAnsi" w:hAnsiTheme="minorHAnsi" w:cstheme="minorHAnsi"/>
                <w:b/>
                <w:sz w:val="24"/>
              </w:rPr>
              <w:t>utilizate în cadrul proiectelor negeneratoare de venit, desfășurate în interesul comunității</w:t>
            </w:r>
            <w:r w:rsidRPr="00C51A1B">
              <w:rPr>
                <w:rFonts w:asciiTheme="minorHAnsi" w:hAnsiTheme="minorHAnsi" w:cstheme="minorHAnsi"/>
                <w:sz w:val="24"/>
              </w:rPr>
              <w:t xml:space="preserve">, finanțate prin SDL. </w:t>
            </w:r>
          </w:p>
          <w:p w14:paraId="73DC3AD4" w14:textId="77777777" w:rsidR="00D337D5" w:rsidRPr="005F5888" w:rsidRDefault="00D337D5" w:rsidP="008260FB">
            <w:p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sz w:val="24"/>
              </w:rPr>
              <w:t xml:space="preserve">Atentie! </w:t>
            </w:r>
            <w:r w:rsidRPr="00C51A1B">
              <w:rPr>
                <w:rFonts w:asciiTheme="minorHAnsi" w:hAnsiTheme="minorHAnsi" w:cstheme="minorHAnsi"/>
                <w:sz w:val="24"/>
              </w:rPr>
              <w:t xml:space="preserve">Mijloacele de transport persoane trebuie </w:t>
            </w:r>
            <w:r w:rsidRPr="00C51A1B">
              <w:rPr>
                <w:rFonts w:asciiTheme="minorHAnsi" w:hAnsiTheme="minorHAnsi" w:cstheme="minorHAnsi"/>
                <w:b/>
                <w:sz w:val="24"/>
              </w:rPr>
              <w:t>să fie utilizate în mod frecvent și continuu</w:t>
            </w:r>
            <w:r w:rsidRPr="00C51A1B">
              <w:rPr>
                <w:rFonts w:asciiTheme="minorHAnsi" w:hAnsiTheme="minorHAnsi" w:cstheme="minorHAnsi"/>
                <w:sz w:val="24"/>
              </w:rPr>
              <w:t>, astfel încât achiziția acestora să fie justificată</w:t>
            </w:r>
            <w:r>
              <w:rPr>
                <w:rFonts w:asciiTheme="minorHAnsi" w:hAnsiTheme="minorHAnsi" w:cstheme="minorHAnsi"/>
                <w:sz w:val="24"/>
              </w:rPr>
              <w:t>.</w:t>
            </w:r>
          </w:p>
          <w:p w14:paraId="62C9C05D" w14:textId="77777777" w:rsidR="00D337D5" w:rsidRPr="00880A57" w:rsidRDefault="00D337D5" w:rsidP="008260FB">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70E5989B" w14:textId="2EA80D39"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331C76EF"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60B75C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60B25405"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344E1FE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342AC3D3"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67A7467F"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174875F8"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51E259EC" w14:textId="77777777" w:rsidR="00D337D5" w:rsidRPr="00880A57" w:rsidRDefault="00D337D5" w:rsidP="008260FB">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3A0A0B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7442F248"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4755B7F4"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3E7EF8F6"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2821CFBC" w14:textId="77777777" w:rsidR="00D337D5" w:rsidRPr="005F5888" w:rsidRDefault="00D337D5" w:rsidP="008260FB">
            <w:pPr>
              <w:numPr>
                <w:ilvl w:val="0"/>
                <w:numId w:val="50"/>
              </w:numPr>
              <w:spacing w:after="0" w:line="240" w:lineRule="auto"/>
              <w:ind w:left="567" w:hanging="425"/>
              <w:jc w:val="both"/>
              <w:rPr>
                <w:rFonts w:asciiTheme="minorHAnsi" w:hAnsiTheme="minorHAnsi" w:cstheme="minorHAnsi"/>
                <w:sz w:val="24"/>
                <w:lang w:val="it-IT"/>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5F5888">
              <w:rPr>
                <w:rFonts w:asciiTheme="minorHAnsi" w:hAnsiTheme="minorHAnsi" w:cstheme="minorHAnsi"/>
                <w:sz w:val="24"/>
                <w:lang w:val="it-IT"/>
              </w:rPr>
              <w:t>;</w:t>
            </w:r>
          </w:p>
          <w:p w14:paraId="342B1506"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73D243B8"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47CE10E"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25D2AFA1"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Utilaj specializat pentru împrăștiere material antiderapant (este eligibil doar dacă echipamentul este montat direct pe autoșasiu, fară a putea fi detașat);</w:t>
            </w:r>
          </w:p>
          <w:p w14:paraId="1EA8694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3DDBFF65"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3BE1926B"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7BAECB6" w14:textId="77777777" w:rsidR="00D337D5" w:rsidRPr="00880A57" w:rsidRDefault="00D337D5" w:rsidP="008260FB">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3917D3CA" w14:textId="77777777" w:rsidR="00D337D5" w:rsidRPr="00880A57" w:rsidRDefault="00D337D5" w:rsidP="008260F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6224C5C5"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37C40B28" w14:textId="77777777" w:rsidR="00D337D5" w:rsidRPr="00880A57" w:rsidRDefault="00D337D5" w:rsidP="008260FB">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76ECC948" w14:textId="77777777" w:rsidR="00D337D5" w:rsidRPr="00880A57" w:rsidRDefault="00D337D5" w:rsidP="008260FB">
            <w:pPr>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74F2C17E"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1FF6062C"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3C57822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0428E68B"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302103D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7D9D226C"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103E88D7"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4A146078" w14:textId="77777777" w:rsidR="00D337D5" w:rsidRPr="00880A57" w:rsidRDefault="00D337D5" w:rsidP="008260FB">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0AC5B68F" w14:textId="77777777" w:rsidR="00D337D5" w:rsidRPr="00880A57" w:rsidRDefault="00D337D5" w:rsidP="008260FB">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40F42863" w14:textId="77777777" w:rsidR="00D337D5" w:rsidRPr="00880A57" w:rsidRDefault="00D337D5" w:rsidP="00D337D5">
      <w:pPr>
        <w:spacing w:before="120" w:after="120" w:line="240" w:lineRule="auto"/>
        <w:jc w:val="both"/>
        <w:rPr>
          <w:rFonts w:asciiTheme="minorHAnsi" w:hAnsiTheme="minorHAnsi" w:cstheme="minorHAnsi"/>
          <w:sz w:val="24"/>
        </w:rPr>
      </w:pPr>
    </w:p>
    <w:p w14:paraId="71BE31CF"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2889B5D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expertul va bifa dupa caz:</w:t>
      </w:r>
    </w:p>
    <w:p w14:paraId="46125C83" w14:textId="77777777" w:rsidR="00D337D5" w:rsidRPr="00880A57" w:rsidRDefault="00D337D5" w:rsidP="00D337D5">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973F225"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001D462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7E189E9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1897DC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14:paraId="62A9DDB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finanţare este declarată eligibilă prin bifarea casutei corespunzatoare DA cu diferente.</w:t>
      </w:r>
    </w:p>
    <w:p w14:paraId="29AC248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4C012CF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4272A9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4D98DBE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7C394E4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3D7E36A5" w14:textId="77777777" w:rsidR="00D337D5" w:rsidRPr="00880A57" w:rsidRDefault="00D337D5" w:rsidP="00D337D5">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2E031ADB" w14:textId="77777777" w:rsidR="00D337D5" w:rsidRPr="00880A57" w:rsidRDefault="00D337D5" w:rsidP="00D337D5">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4829FEE7" w14:textId="77777777" w:rsidR="00D337D5" w:rsidRPr="00880A57" w:rsidRDefault="00D337D5" w:rsidP="00D337D5">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0E24B85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31C1967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AB5FC1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w:t>
      </w:r>
      <w:r w:rsidRPr="00880A57">
        <w:rPr>
          <w:rFonts w:asciiTheme="minorHAnsi" w:hAnsiTheme="minorHAnsi" w:cstheme="minorHAnsi"/>
          <w:sz w:val="24"/>
        </w:rPr>
        <w:lastRenderedPageBreak/>
        <w:t>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293F1C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0AFB58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4FD3485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778B2511" w14:textId="77777777" w:rsidR="00D337D5" w:rsidRPr="00880A57" w:rsidRDefault="00D337D5" w:rsidP="00D337D5">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print-screen-urile cu rezultatul căutărilor</w:t>
      </w:r>
    </w:p>
    <w:p w14:paraId="3019F9D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r>
        <w:rPr>
          <w:rFonts w:asciiTheme="minorHAnsi" w:hAnsiTheme="minorHAnsi" w:cstheme="minorHAnsi"/>
          <w:sz w:val="24"/>
          <w:szCs w:val="24"/>
        </w:rPr>
        <w:t>?</w:t>
      </w:r>
    </w:p>
    <w:p w14:paraId="6F9329F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7BBEAA2B"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r>
        <w:rPr>
          <w:rFonts w:asciiTheme="minorHAnsi" w:hAnsiTheme="minorHAnsi" w:cstheme="minorHAnsi"/>
          <w:sz w:val="24"/>
          <w:szCs w:val="24"/>
        </w:rPr>
        <w:t>?</w:t>
      </w:r>
    </w:p>
    <w:p w14:paraId="5C933D1D"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79C675E" w14:textId="77777777" w:rsidR="00D337D5" w:rsidRDefault="00D337D5" w:rsidP="00D337D5">
      <w:pPr>
        <w:spacing w:before="120" w:after="120" w:line="240" w:lineRule="auto"/>
        <w:jc w:val="both"/>
      </w:pPr>
      <w:r w:rsidRPr="00930D64">
        <w:rPr>
          <w:rFonts w:asciiTheme="minorHAnsi" w:hAnsiTheme="minorHAnsi" w:cstheme="minorHAnsi"/>
          <w:sz w:val="24"/>
          <w:szCs w:val="24"/>
        </w:rPr>
        <w:t>5.</w:t>
      </w:r>
      <w:r w:rsidRPr="00930D64">
        <w:rPr>
          <w:rFonts w:asciiTheme="minorHAnsi" w:hAnsiTheme="minorHAnsi" w:cstheme="minorHAnsi"/>
        </w:rPr>
        <w:t xml:space="preserve"> </w:t>
      </w:r>
      <w:r w:rsidRPr="00930D64">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r w:rsidRPr="00873DA7">
        <w:t xml:space="preserve"> </w:t>
      </w:r>
    </w:p>
    <w:p w14:paraId="66362EDA" w14:textId="001009B2" w:rsidR="00D337D5" w:rsidRPr="00930D64" w:rsidRDefault="00D337D5" w:rsidP="00D337D5">
      <w:pPr>
        <w:spacing w:before="120" w:after="120" w:line="240" w:lineRule="auto"/>
        <w:jc w:val="both"/>
        <w:rPr>
          <w:rFonts w:asciiTheme="minorHAnsi" w:hAnsiTheme="minorHAnsi" w:cstheme="minorHAnsi"/>
          <w:sz w:val="24"/>
          <w:szCs w:val="24"/>
        </w:rPr>
      </w:pPr>
      <w:r w:rsidRPr="00930D64">
        <w:rPr>
          <w:rFonts w:asciiTheme="minorHAnsi" w:hAnsiTheme="minorHAnsi" w:cstheme="minorHAnsi"/>
          <w:sz w:val="24"/>
          <w:szCs w:val="24"/>
        </w:rPr>
        <w:lastRenderedPageBreak/>
        <w:t xml:space="preserve">In functie de proiect, costurile generale ale proiectului trebuie sa se incadreze in urmatoarele limite:        </w:t>
      </w:r>
    </w:p>
    <w:p w14:paraId="47B059C1" w14:textId="77777777" w:rsidR="00D337D5" w:rsidRPr="00930D64" w:rsidRDefault="00D337D5" w:rsidP="00D337D5">
      <w:pPr>
        <w:pStyle w:val="Default"/>
        <w:numPr>
          <w:ilvl w:val="0"/>
          <w:numId w:val="188"/>
        </w:numPr>
        <w:tabs>
          <w:tab w:val="left" w:pos="1134"/>
        </w:tabs>
        <w:spacing w:after="120"/>
        <w:jc w:val="both"/>
        <w:rPr>
          <w:rFonts w:asciiTheme="minorHAnsi" w:hAnsiTheme="minorHAnsi" w:cstheme="minorHAnsi"/>
        </w:rPr>
      </w:pPr>
      <w:r w:rsidRPr="00930D64">
        <w:rPr>
          <w:rFonts w:asciiTheme="minorHAnsi" w:hAnsiTheme="minorHAnsi" w:cstheme="minorHAnsi"/>
        </w:rPr>
        <w:t>maximum  10%  din  totalul cheltuielilor eligibile  pentru  proiectele  care  prevăd constructii-montaj și necesită obținerea autorizației de construire;</w:t>
      </w:r>
    </w:p>
    <w:p w14:paraId="537024EB" w14:textId="77777777" w:rsidR="00D337D5" w:rsidRPr="00930D64" w:rsidRDefault="00D337D5" w:rsidP="00D337D5">
      <w:pPr>
        <w:pStyle w:val="Default"/>
        <w:numPr>
          <w:ilvl w:val="0"/>
          <w:numId w:val="188"/>
        </w:numPr>
        <w:spacing w:after="120"/>
        <w:jc w:val="both"/>
        <w:rPr>
          <w:rFonts w:asciiTheme="minorHAnsi" w:hAnsiTheme="minorHAnsi" w:cstheme="minorHAnsi"/>
        </w:rPr>
      </w:pPr>
      <w:r w:rsidRPr="00930D64">
        <w:rPr>
          <w:rFonts w:asciiTheme="minorHAnsi" w:hAnsiTheme="minorHAnsi" w:cstheme="minorHAnsi"/>
        </w:rPr>
        <w:t>maximum 5% pentru proiectele care prevad investitii neproductive cu impact pozitiv asupra mediului (inclusiv investitii destinate beneficiarilor publici), care indeplinesc cumulativ urmatoarele:</w:t>
      </w:r>
    </w:p>
    <w:p w14:paraId="1045231E"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se incadreaza in interventii cu codificare L803 sau L804;</w:t>
      </w:r>
    </w:p>
    <w:p w14:paraId="4760DDE9"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sunt insotite la depunere de Memoriu justificativ;</w:t>
      </w:r>
    </w:p>
    <w:p w14:paraId="6A2E0D55" w14:textId="77777777" w:rsidR="00D337D5" w:rsidRPr="00930D64" w:rsidRDefault="00D337D5" w:rsidP="00D337D5">
      <w:pPr>
        <w:pStyle w:val="Default"/>
        <w:spacing w:after="120"/>
        <w:ind w:left="709" w:firstLine="992"/>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03C25FFB" w14:textId="77777777" w:rsidR="00D337D5" w:rsidRPr="00930D64" w:rsidRDefault="00D337D5" w:rsidP="00D337D5">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t>maximum  3% pentru investitiile in achizitii, altele decat cele de mai sus.</w:t>
      </w:r>
    </w:p>
    <w:p w14:paraId="52E8DB73" w14:textId="52866434" w:rsidR="00D337D5" w:rsidRPr="00930D64" w:rsidRDefault="00D337D5" w:rsidP="00930D64">
      <w:pPr>
        <w:tabs>
          <w:tab w:val="left" w:pos="0"/>
          <w:tab w:val="left" w:pos="284"/>
        </w:tabs>
        <w:jc w:val="both"/>
        <w:rPr>
          <w:rFonts w:asciiTheme="minorHAnsi" w:hAnsiTheme="minorHAnsi" w:cstheme="minorHAnsi"/>
          <w:sz w:val="24"/>
          <w:szCs w:val="24"/>
        </w:rPr>
      </w:pPr>
      <w:r w:rsidRPr="00930D64">
        <w:rPr>
          <w:rFonts w:asciiTheme="minorHAnsi" w:hAnsiTheme="minorHAnsi" w:cstheme="minorHAnsi"/>
          <w:sz w:val="24"/>
          <w:szCs w:val="24"/>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004A1A" w:rsidRPr="00004A1A">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w:t>
      </w:r>
    </w:p>
    <w:p w14:paraId="6438F145" w14:textId="77777777" w:rsidR="00D337D5" w:rsidRPr="00004A1A" w:rsidRDefault="00D337D5" w:rsidP="00D337D5">
      <w:pPr>
        <w:spacing w:before="120" w:after="120" w:line="240" w:lineRule="auto"/>
        <w:jc w:val="both"/>
        <w:rPr>
          <w:rFonts w:asciiTheme="minorHAnsi" w:hAnsiTheme="minorHAnsi" w:cstheme="minorHAnsi"/>
          <w:sz w:val="24"/>
          <w:szCs w:val="24"/>
        </w:rPr>
      </w:pPr>
      <w:r w:rsidRPr="00004A1A">
        <w:rPr>
          <w:rFonts w:asciiTheme="minorHAnsi" w:hAnsiTheme="minorHAnsi" w:cstheme="minorHAnsi"/>
          <w:sz w:val="24"/>
          <w:szCs w:val="24"/>
        </w:rPr>
        <w:t>Legat de investițiile propuse prin proiect sunt eligibile costurile generale direct legate de acestea, după caz, menționate în secțiunea 4.7 "</w:t>
      </w:r>
      <w:r w:rsidRPr="00004A1A">
        <w:rPr>
          <w:rFonts w:asciiTheme="minorHAnsi" w:hAnsiTheme="minorHAnsi" w:cstheme="minorHAnsi"/>
          <w:i/>
          <w:sz w:val="24"/>
          <w:szCs w:val="24"/>
        </w:rPr>
        <w:t>Elemente comune pentru tipurile de intervenții pentru dezvoltarea rurală</w:t>
      </w:r>
      <w:r w:rsidRPr="00004A1A">
        <w:rPr>
          <w:rFonts w:asciiTheme="minorHAnsi" w:hAnsiTheme="minorHAnsi" w:cstheme="minorHAnsi"/>
          <w:sz w:val="24"/>
          <w:szCs w:val="24"/>
        </w:rPr>
        <w:t xml:space="preserve">" din Programul Strategic 2023-2027, respectiv: </w:t>
      </w:r>
    </w:p>
    <w:p w14:paraId="778CD4AE" w14:textId="77777777" w:rsidR="00D337D5" w:rsidRPr="00004A1A" w:rsidRDefault="00D337D5" w:rsidP="00D337D5">
      <w:pPr>
        <w:spacing w:before="120" w:after="120" w:line="240" w:lineRule="auto"/>
        <w:jc w:val="both"/>
        <w:rPr>
          <w:rFonts w:asciiTheme="minorHAnsi" w:hAnsiTheme="minorHAnsi" w:cstheme="minorHAnsi"/>
          <w:sz w:val="24"/>
          <w:szCs w:val="24"/>
        </w:rPr>
      </w:pPr>
      <w:r w:rsidRPr="00004A1A">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0C817A3"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473FAEF1"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w:t>
      </w:r>
      <w:r w:rsidRPr="00880A57">
        <w:rPr>
          <w:rFonts w:asciiTheme="minorHAnsi" w:hAnsiTheme="minorHAnsi" w:cstheme="minorHAnsi"/>
          <w:sz w:val="24"/>
          <w:szCs w:val="24"/>
        </w:rPr>
        <w:lastRenderedPageBreak/>
        <w:t>avizelor, acordurilor şi autorizaţiilor necesare implementării proiectelor, prevăzute în legislaţia naţională.</w:t>
      </w:r>
    </w:p>
    <w:p w14:paraId="71272E9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073324EF"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501CA2CA"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14:paraId="759E0189"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9ADE30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sunt necesare în procesul de achiziţii publice pentru activităţile eligibile ale operaţiunii;</w:t>
      </w:r>
    </w:p>
    <w:p w14:paraId="2EEB3991"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sunt aferente activităţilor de coordonare şi supervizare a execuţiei şi recepţiei lucrărilor de construcţii-montaj.</w:t>
      </w:r>
    </w:p>
    <w:p w14:paraId="110C481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1F368116" w14:textId="71C56331" w:rsidR="00D337D5" w:rsidRPr="00361B6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w:t>
      </w:r>
      <w:r w:rsidRPr="00361B67">
        <w:rPr>
          <w:rFonts w:asciiTheme="minorHAnsi" w:hAnsiTheme="minorHAnsi" w:cstheme="minorHAnsi"/>
          <w:sz w:val="24"/>
          <w:szCs w:val="24"/>
        </w:rPr>
        <w:t xml:space="preserve">încadreze în: </w:t>
      </w:r>
    </w:p>
    <w:p w14:paraId="0902DD98" w14:textId="77777777" w:rsidR="00D337D5" w:rsidRPr="00930D64" w:rsidRDefault="00D337D5" w:rsidP="00D337D5">
      <w:pPr>
        <w:pStyle w:val="Default"/>
        <w:numPr>
          <w:ilvl w:val="0"/>
          <w:numId w:val="188"/>
        </w:numPr>
        <w:tabs>
          <w:tab w:val="left" w:pos="1134"/>
        </w:tabs>
        <w:spacing w:after="120"/>
        <w:jc w:val="both"/>
        <w:rPr>
          <w:rFonts w:asciiTheme="minorHAnsi" w:hAnsiTheme="minorHAnsi" w:cstheme="minorHAnsi"/>
        </w:rPr>
      </w:pPr>
      <w:r w:rsidRPr="00930D64">
        <w:rPr>
          <w:rFonts w:asciiTheme="minorHAnsi" w:hAnsiTheme="minorHAnsi" w:cstheme="minorHAnsi"/>
        </w:rPr>
        <w:t>maximum  10%  din  totalul cheltuielilor eligibile  pentru  proiectele  care  prevăd constructii-montaj și necesită obținerea autorizației de construire;</w:t>
      </w:r>
    </w:p>
    <w:p w14:paraId="4DFBD753" w14:textId="77777777" w:rsidR="00D337D5" w:rsidRPr="00930D64" w:rsidRDefault="00D337D5" w:rsidP="00D337D5">
      <w:pPr>
        <w:pStyle w:val="Default"/>
        <w:numPr>
          <w:ilvl w:val="0"/>
          <w:numId w:val="188"/>
        </w:numPr>
        <w:spacing w:after="120"/>
        <w:jc w:val="both"/>
        <w:rPr>
          <w:rFonts w:asciiTheme="minorHAnsi" w:hAnsiTheme="minorHAnsi" w:cstheme="minorHAnsi"/>
        </w:rPr>
      </w:pPr>
      <w:r w:rsidRPr="00930D64">
        <w:rPr>
          <w:rFonts w:asciiTheme="minorHAnsi" w:hAnsiTheme="minorHAnsi" w:cstheme="minorHAnsi"/>
        </w:rPr>
        <w:t>maximum 5% pentru proiectele care prevad investitii neproductive cu impact pozitiv asupra mediului (inclusiv investitii destinate beneficiarilor publici), care indeplinesc cumulativ urmatoarele:</w:t>
      </w:r>
    </w:p>
    <w:p w14:paraId="51807374"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se incadreaza in interventii cu codificare L803 sau L804;</w:t>
      </w:r>
    </w:p>
    <w:p w14:paraId="47D9FCFC" w14:textId="77777777" w:rsidR="00D337D5" w:rsidRPr="00930D64" w:rsidRDefault="00D337D5" w:rsidP="00D337D5">
      <w:pPr>
        <w:pStyle w:val="Default"/>
        <w:spacing w:after="120"/>
        <w:ind w:firstLine="1701"/>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sunt insotite la depunere de Memoriu justificativ;</w:t>
      </w:r>
    </w:p>
    <w:p w14:paraId="10CB3334" w14:textId="77777777" w:rsidR="00D337D5" w:rsidRPr="00930D64" w:rsidRDefault="00D337D5" w:rsidP="00D337D5">
      <w:pPr>
        <w:pStyle w:val="Default"/>
        <w:spacing w:after="120"/>
        <w:ind w:left="709" w:firstLine="992"/>
        <w:jc w:val="both"/>
        <w:rPr>
          <w:rFonts w:asciiTheme="minorHAnsi" w:hAnsiTheme="minorHAnsi" w:cstheme="minorHAnsi"/>
          <w:lang w:val="it-IT"/>
        </w:rPr>
      </w:pPr>
      <w:r w:rsidRPr="00930D64">
        <w:rPr>
          <w:rFonts w:asciiTheme="minorHAnsi" w:hAnsiTheme="minorHAnsi" w:cstheme="minorHAnsi"/>
          <w:lang w:val="it-IT"/>
        </w:rPr>
        <w:t xml:space="preserve">o </w:t>
      </w:r>
      <w:r w:rsidRPr="00930D64">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3206D18" w14:textId="149B4E3E" w:rsidR="00D337D5" w:rsidRPr="00930D64" w:rsidRDefault="00D337D5" w:rsidP="007A274E">
      <w:pPr>
        <w:pStyle w:val="Default"/>
        <w:numPr>
          <w:ilvl w:val="0"/>
          <w:numId w:val="189"/>
        </w:numPr>
        <w:spacing w:after="120"/>
        <w:jc w:val="both"/>
        <w:rPr>
          <w:rFonts w:asciiTheme="minorHAnsi" w:hAnsiTheme="minorHAnsi" w:cstheme="minorHAnsi"/>
          <w:lang w:val="it-IT"/>
        </w:rPr>
      </w:pPr>
      <w:r w:rsidRPr="00930D64">
        <w:rPr>
          <w:rFonts w:asciiTheme="minorHAnsi" w:hAnsiTheme="minorHAnsi" w:cstheme="minorHAnsi"/>
          <w:lang w:val="it-IT"/>
        </w:rPr>
        <w:t>maximum  3% pentru investitiile in achizitii, altele decat cele de mai sus.</w:t>
      </w:r>
    </w:p>
    <w:p w14:paraId="1E0622DD" w14:textId="6E94AE9D" w:rsidR="00D337D5" w:rsidRPr="00361B67" w:rsidRDefault="00D337D5" w:rsidP="00930D64">
      <w:pPr>
        <w:tabs>
          <w:tab w:val="left" w:pos="0"/>
          <w:tab w:val="left" w:pos="284"/>
        </w:tabs>
        <w:jc w:val="both"/>
        <w:rPr>
          <w:rFonts w:asciiTheme="minorHAnsi" w:hAnsiTheme="minorHAnsi" w:cstheme="minorHAnsi"/>
          <w:sz w:val="24"/>
          <w:szCs w:val="24"/>
        </w:rPr>
      </w:pPr>
      <w:bookmarkStart w:id="6" w:name="_Hlk221260956"/>
      <w:r w:rsidRPr="00930D64">
        <w:rPr>
          <w:rFonts w:asciiTheme="minorHAnsi" w:hAnsiTheme="minorHAnsi" w:cstheme="minorHAnsi"/>
          <w:sz w:val="24"/>
          <w:szCs w:val="24"/>
        </w:rPr>
        <w:lastRenderedPageBreak/>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361B67" w:rsidRPr="00361B67">
        <w:rPr>
          <w:rFonts w:asciiTheme="minorHAnsi" w:hAnsiTheme="minorHAnsi" w:cstheme="minorHAnsi"/>
          <w:sz w:val="24"/>
          <w:szCs w:val="24"/>
        </w:rPr>
        <w:t>, 5.4, 3.6</w:t>
      </w:r>
      <w:r w:rsidRPr="00930D64">
        <w:rPr>
          <w:rFonts w:asciiTheme="minorHAnsi" w:hAnsiTheme="minorHAnsi" w:cstheme="minorHAnsi"/>
          <w:sz w:val="24"/>
          <w:szCs w:val="24"/>
        </w:rPr>
        <w:t xml:space="preserve"> și 3.7.1)”, este obligatorie depunerea unui Memoriu justificativ (în conformitate cu prevederile menționate anterior), în cazul în care se dorește încadrarea proiectului în categoria „investiție neproductivă”.</w:t>
      </w:r>
      <w:bookmarkEnd w:id="6"/>
    </w:p>
    <w:p w14:paraId="6C743666" w14:textId="77777777" w:rsidR="00D337D5" w:rsidRPr="00361B67" w:rsidRDefault="00D337D5" w:rsidP="00D337D5">
      <w:pPr>
        <w:spacing w:before="120" w:after="120" w:line="240" w:lineRule="auto"/>
        <w:jc w:val="both"/>
        <w:rPr>
          <w:rFonts w:asciiTheme="minorHAnsi" w:hAnsiTheme="minorHAnsi" w:cstheme="minorHAnsi"/>
          <w:sz w:val="24"/>
          <w:szCs w:val="24"/>
        </w:rPr>
      </w:pPr>
      <w:r w:rsidRPr="00361B67">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4157D726"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61E59C7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40AFEB34"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37DEF44C"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14:paraId="7F4EC93E"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0C8B543A"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14:paraId="582ADC8E"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14:paraId="7F5C2938"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lastRenderedPageBreak/>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0DA6504B" w14:textId="77777777" w:rsidR="00D337D5" w:rsidRPr="00880A57" w:rsidRDefault="00D337D5" w:rsidP="00D337D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Daca aceste costuri se incadreaza in procentul specificat mai sus, expertul bifează DA in caseta corespunzatoare,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406305F8"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14:paraId="31E8C1D4"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14:paraId="4960A779" w14:textId="77777777" w:rsidR="00D337D5" w:rsidRPr="00880A57" w:rsidRDefault="00D337D5" w:rsidP="00D337D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1C05B569" w14:textId="77777777" w:rsidR="00D337D5" w:rsidRPr="00880A57" w:rsidRDefault="00D337D5" w:rsidP="00D337D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220D3891" w14:textId="77777777" w:rsidR="00D337D5" w:rsidRPr="00880A57" w:rsidRDefault="00D337D5" w:rsidP="00D337D5">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14:paraId="703FC7B9"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14:paraId="59DDF51F"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33119C46"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14:paraId="45A5067E"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66F6DA2D"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271CD85A" w14:textId="77777777" w:rsidR="00D337D5" w:rsidRPr="00880A57" w:rsidRDefault="00D337D5" w:rsidP="00D337D5">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18A4ACAB" w14:textId="77777777" w:rsidR="00D337D5" w:rsidRPr="00880A57" w:rsidRDefault="00D337D5" w:rsidP="00D337D5">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14:paraId="0080E9E7" w14:textId="77777777" w:rsidR="00D337D5" w:rsidRPr="00880A57" w:rsidRDefault="00D337D5" w:rsidP="00D337D5">
      <w:pPr>
        <w:spacing w:before="120" w:after="120" w:line="240" w:lineRule="auto"/>
        <w:jc w:val="both"/>
        <w:rPr>
          <w:rFonts w:asciiTheme="minorHAnsi" w:hAnsiTheme="minorHAnsi" w:cstheme="minorHAnsi"/>
          <w:sz w:val="24"/>
          <w:szCs w:val="24"/>
        </w:rPr>
      </w:pPr>
    </w:p>
    <w:p w14:paraId="6C99E4DC" w14:textId="77777777" w:rsidR="00D337D5" w:rsidRPr="00880A57" w:rsidRDefault="00D337D5" w:rsidP="00D337D5">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14:paraId="66EDB0A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Verificarea constă în:</w:t>
      </w:r>
    </w:p>
    <w:p w14:paraId="479DD44C"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0CE65036"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7A9FF0F8"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64EC53A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p>
    <w:p w14:paraId="595112F1" w14:textId="77777777" w:rsidR="00D337D5" w:rsidRPr="00880A57" w:rsidRDefault="00D337D5" w:rsidP="00D337D5">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D337D5" w:rsidRPr="00880A57" w14:paraId="65CC5B4F" w14:textId="77777777" w:rsidTr="008260FB">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6507E05"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28FF50D2"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D337D5" w:rsidRPr="00880A57" w14:paraId="5553E7D7" w14:textId="77777777" w:rsidTr="008260FB">
        <w:tc>
          <w:tcPr>
            <w:tcW w:w="1924" w:type="pct"/>
            <w:tcBorders>
              <w:top w:val="single" w:sz="4" w:space="0" w:color="auto"/>
              <w:left w:val="single" w:sz="4" w:space="0" w:color="auto"/>
              <w:bottom w:val="single" w:sz="4" w:space="0" w:color="auto"/>
              <w:right w:val="single" w:sz="4" w:space="0" w:color="auto"/>
            </w:tcBorders>
            <w:hideMark/>
          </w:tcPr>
          <w:p w14:paraId="6BD7C96D"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505751BC"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40E76BF1"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924E3CE"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674414D9"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39E0BFD2" w14:textId="77777777" w:rsidR="00D337D5" w:rsidRPr="00880A57" w:rsidRDefault="00D337D5" w:rsidP="008260FB">
            <w:pPr>
              <w:numPr>
                <w:ilvl w:val="0"/>
                <w:numId w:val="66"/>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încadrarea categoriilor de cheltuieli eligibile pe cele două capitole bugetare; suma cheltuielilor aferente fiecărui capitol din fundamentare trebuie să fie egală cu suma prevazută pentru fiecare capitol bugetar.</w:t>
            </w:r>
          </w:p>
          <w:p w14:paraId="7E2B9FD8"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6AA02963"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rambursarea sprijinului – caz în care costul pe participant nu va depăși 84 euro/persoană/zi, respectiv 118 euro/persoană/zi dacă acesta cuprinde și cheltuieli de cazare. Pentru acțiunile de </w:t>
            </w:r>
            <w:r w:rsidRPr="00880A57">
              <w:rPr>
                <w:rFonts w:asciiTheme="minorHAnsi" w:hAnsiTheme="minorHAnsi" w:cstheme="minorHAnsi"/>
                <w:color w:val="000000"/>
                <w:sz w:val="24"/>
                <w:szCs w:val="24"/>
              </w:rPr>
              <w:lastRenderedPageBreak/>
              <w:t>formare derulate online, costul pe participant este de 26 euro/persoană/zi.</w:t>
            </w:r>
          </w:p>
          <w:p w14:paraId="1D60A7FD" w14:textId="77777777" w:rsidR="00D337D5" w:rsidRPr="00880A57" w:rsidRDefault="00D337D5" w:rsidP="008260FB">
            <w:pPr>
              <w:numPr>
                <w:ilvl w:val="0"/>
                <w:numId w:val="6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20195367" w14:textId="77777777" w:rsidR="00D337D5" w:rsidRPr="00880A57" w:rsidRDefault="00D337D5" w:rsidP="008260FB">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06A15CA1" w14:textId="77777777" w:rsidR="00D337D5" w:rsidRPr="00880A57" w:rsidRDefault="00D337D5" w:rsidP="008260FB">
            <w:pPr>
              <w:numPr>
                <w:ilvl w:val="0"/>
                <w:numId w:val="105"/>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776B478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69A40B57" w14:textId="77777777" w:rsidR="00D337D5" w:rsidRPr="00880A57" w:rsidRDefault="00D337D5" w:rsidP="008260FB">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0EF1F7C7"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73BB4A8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7326466C"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1E689E57"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2E8F21E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4413B05F"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Pentru punctele a și b, în cazul în care solicitantul nu este de acord cu corecțiile efectuate și aduse la cunoștință prin Fișa de solicitare a informațiilor suplimentare E3.4L, expertul va bifa NU și va oferi explicații în rubrica Observații.</w:t>
      </w:r>
    </w:p>
    <w:p w14:paraId="4261FB1D"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43EB4FC4"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355FEFF0"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3C84ACF2"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48EB82D3"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TVA-ul aferent cheltuielilor eligibile este corect încadrat în coloana cheltuielilor neeligibile/ eligibile, dacă este cazul?</w:t>
      </w:r>
    </w:p>
    <w:p w14:paraId="0E06BA5D"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33282FDE"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27C12653"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37E80D5A"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5C550F4F" w14:textId="77777777" w:rsidR="00D337D5" w:rsidRPr="00880A57" w:rsidRDefault="00D337D5" w:rsidP="00D337D5">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46392CD4" w14:textId="77777777" w:rsidR="00D337D5" w:rsidRPr="00880A57" w:rsidRDefault="00D337D5" w:rsidP="00D337D5">
      <w:pPr>
        <w:spacing w:before="120" w:after="120" w:line="240" w:lineRule="auto"/>
        <w:jc w:val="both"/>
        <w:rPr>
          <w:rFonts w:asciiTheme="minorHAnsi" w:hAnsiTheme="minorHAnsi" w:cstheme="minorHAnsi"/>
          <w:color w:val="000000"/>
          <w:sz w:val="24"/>
        </w:rPr>
      </w:pPr>
    </w:p>
    <w:p w14:paraId="1A79A6C5" w14:textId="77777777" w:rsidR="00D337D5" w:rsidRPr="00880A57" w:rsidRDefault="00D337D5" w:rsidP="00D337D5">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rezonabilităţii preţurilor </w:t>
      </w:r>
    </w:p>
    <w:p w14:paraId="47FFA0AB" w14:textId="77777777" w:rsidR="00D337D5" w:rsidRPr="00880A57" w:rsidRDefault="00D337D5" w:rsidP="00D337D5">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34C39671"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E6F2A1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19AF9C2A"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0106B3E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92F7030" w14:textId="77777777" w:rsidR="00D337D5" w:rsidRPr="00880A57" w:rsidRDefault="00D337D5" w:rsidP="00D337D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BEFDD26"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C03B5A0" w14:textId="77777777" w:rsidR="00D337D5" w:rsidRPr="00880A57" w:rsidRDefault="00D337D5" w:rsidP="00D337D5">
      <w:pPr>
        <w:spacing w:before="120" w:after="120" w:line="240" w:lineRule="auto"/>
        <w:jc w:val="both"/>
        <w:rPr>
          <w:rFonts w:asciiTheme="minorHAnsi" w:hAnsiTheme="minorHAnsi" w:cstheme="minorHAnsi"/>
          <w:b/>
          <w:sz w:val="24"/>
          <w:u w:val="single"/>
          <w:lang w:val="it-IT"/>
        </w:rPr>
      </w:pPr>
    </w:p>
    <w:p w14:paraId="255B8528" w14:textId="77777777" w:rsidR="00D337D5" w:rsidRPr="00880A57" w:rsidRDefault="00D337D5" w:rsidP="00D337D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431014B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5AF696E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410701A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A908B6">
        <w:rPr>
          <w:rFonts w:asciiTheme="minorHAnsi" w:hAnsiTheme="minorHAnsi" w:cstheme="minorHAnsi"/>
          <w:b/>
          <w:sz w:val="24"/>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44D6CA7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7F231C6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105E3C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5A00180B"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50A7342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9891037" w14:textId="77777777" w:rsidR="00D337D5" w:rsidRPr="005F5888" w:rsidRDefault="00D337D5" w:rsidP="00D337D5">
      <w:pPr>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A3FE977"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60EC721D"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69E2B459" w14:textId="77777777" w:rsidR="00D337D5" w:rsidRPr="00880A57" w:rsidRDefault="00D337D5" w:rsidP="00D337D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392DB72A"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9D8914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498A5C"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44DCF27"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810DC03"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39D55EEB" w14:textId="77777777" w:rsidR="00D337D5" w:rsidRPr="00880A57" w:rsidRDefault="00D337D5" w:rsidP="00D337D5">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9A732B7"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2E516C0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04AAF2D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2D32B37E"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0D1CA1A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1E720B9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18344341" w14:textId="77777777" w:rsidR="00D337D5" w:rsidRPr="00880A57" w:rsidRDefault="00D337D5" w:rsidP="00D337D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2804D773" w14:textId="77777777" w:rsidR="00D337D5" w:rsidRPr="00880A57" w:rsidRDefault="00D337D5" w:rsidP="00D337D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CCA3184" w14:textId="77777777" w:rsidR="00D337D5" w:rsidRPr="00880A57" w:rsidRDefault="00D337D5" w:rsidP="00D337D5">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53DA6D84"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DA8559D"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același timp cu verificarea prețurilor, expertul evaluator trebuie să verifice în baza de date a ONRC codul CAEN al ofertantului, dacă acesta este în concordanță cu servicile pe care le va furniza.</w:t>
      </w:r>
    </w:p>
    <w:p w14:paraId="3DE9611F"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D3FAA1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E6E2228"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2212987"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7D43077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F816D5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34D779A"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7DF2419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1CAEE09"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711AA150"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25AB764C"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w:t>
      </w:r>
      <w:r w:rsidRPr="00880A57">
        <w:rPr>
          <w:rFonts w:asciiTheme="minorHAnsi" w:hAnsiTheme="minorHAnsi" w:cstheme="minorHAnsi"/>
          <w:sz w:val="24"/>
        </w:rPr>
        <w:lastRenderedPageBreak/>
        <w:t xml:space="preserve">furnizează oferta/ofertele, cheltuielile corespunzătoare devin neeligibile şi expertul modifică bugetul indicativ în sensul micșorării acestuia cu costurile corespunzătoare. </w:t>
      </w:r>
    </w:p>
    <w:p w14:paraId="3DE5FB61"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AE993CD"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2DD7F7F7"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1508610" w14:textId="77777777" w:rsidR="00D337D5" w:rsidRPr="00880A57" w:rsidRDefault="00D337D5" w:rsidP="00D337D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1933EAA8"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7BDF683"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DA6E45E"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1693CFD4"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3F98BE2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61C3923E"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26CE3795"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5037078D" w14:textId="77777777" w:rsidR="00D337D5" w:rsidRPr="00880A57" w:rsidRDefault="00D337D5" w:rsidP="00D337D5">
      <w:pPr>
        <w:spacing w:before="120" w:after="120" w:line="240" w:lineRule="auto"/>
        <w:jc w:val="both"/>
        <w:rPr>
          <w:rFonts w:asciiTheme="minorHAnsi" w:hAnsiTheme="minorHAnsi" w:cstheme="minorHAnsi"/>
          <w:sz w:val="24"/>
        </w:rPr>
      </w:pPr>
      <w:r w:rsidRPr="005F5888">
        <w:rPr>
          <w:rFonts w:asciiTheme="minorHAnsi" w:hAnsiTheme="minorHAnsi" w:cstheme="minorHAnsi"/>
          <w:sz w:val="24"/>
        </w:rPr>
        <w:t>Expertul verifică dacă valoarea inclusă în Bugetul indicativ se încadrează între nivelul minim şi maxim al ofertelor prezentate şi solicitantul a justificat alegerea.</w:t>
      </w:r>
    </w:p>
    <w:p w14:paraId="6A297D7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w:t>
      </w:r>
      <w:r w:rsidRPr="00880A57">
        <w:rPr>
          <w:rFonts w:asciiTheme="minorHAnsi" w:hAnsiTheme="minorHAnsi" w:cstheme="minorHAnsi"/>
          <w:sz w:val="24"/>
        </w:rPr>
        <w:lastRenderedPageBreak/>
        <w:t xml:space="preserve">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4BE545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4B70E03"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A15299"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0EA7253" w14:textId="77777777" w:rsidR="00D337D5" w:rsidRPr="00880A57" w:rsidRDefault="00D337D5" w:rsidP="00D337D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4D30C393"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5F5888">
        <w:rPr>
          <w:rFonts w:asciiTheme="minorHAnsi" w:hAnsiTheme="minorHAnsi" w:cstheme="minorHAnsi"/>
          <w:sz w:val="24"/>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5F5888">
        <w:rPr>
          <w:rFonts w:asciiTheme="minorHAnsi" w:hAnsiTheme="minorHAnsi" w:cstheme="minorHAnsi"/>
          <w:sz w:val="24"/>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2CBCE0B" w14:textId="77777777" w:rsidR="00D337D5" w:rsidRPr="00880A57" w:rsidRDefault="00D337D5" w:rsidP="00D337D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FAC6E90" w14:textId="77777777" w:rsidR="00D337D5" w:rsidRPr="00880A57" w:rsidRDefault="00D337D5" w:rsidP="00D337D5">
      <w:pPr>
        <w:spacing w:before="120" w:after="120" w:line="240" w:lineRule="auto"/>
        <w:contextualSpacing/>
        <w:jc w:val="both"/>
        <w:rPr>
          <w:rFonts w:asciiTheme="minorHAnsi" w:hAnsiTheme="minorHAnsi" w:cstheme="minorHAnsi"/>
          <w:sz w:val="24"/>
        </w:rPr>
      </w:pPr>
    </w:p>
    <w:p w14:paraId="551A59BC"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declaraţia proiectantului semnată şi ştampilată privind sursa de preţuri? </w:t>
      </w:r>
    </w:p>
    <w:p w14:paraId="6EF16FD0"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F5B7BB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3A51C54" w14:textId="77777777" w:rsidR="00D337D5" w:rsidRPr="00880A57" w:rsidRDefault="00D337D5" w:rsidP="00D337D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14:paraId="603C92FD" w14:textId="77777777" w:rsidR="00D337D5" w:rsidRPr="00880A57" w:rsidRDefault="00D337D5" w:rsidP="00D337D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EDFD0E6" w14:textId="77777777" w:rsidR="00D337D5" w:rsidRPr="00880A57" w:rsidRDefault="00D337D5" w:rsidP="00D337D5">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lastRenderedPageBreak/>
        <w:t>D3.2 verificare rezonabilitate pentru componenta de servicii</w:t>
      </w:r>
    </w:p>
    <w:p w14:paraId="3B5DCAFE"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18413809"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190F68DE"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7F36DDF1"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76ED69D2"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0D01A67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135CAD01"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14:paraId="6565BD8D"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0B25C14A"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274D90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17B77EC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75881EFD"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0219C9AC"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În același timp cu verificarea prețurilor, expertul evaluator trebuie să verifice în baza de date a ONRC codul CAEN al ofertantului, dacă acesta este în concordanță cu bunurile/servicile pe care le va furniza.</w:t>
      </w:r>
    </w:p>
    <w:p w14:paraId="325A8568"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14:paraId="55BCA9EB"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41CF839F" w14:textId="77777777" w:rsidR="00D337D5" w:rsidRPr="00880A57" w:rsidRDefault="00D337D5" w:rsidP="00D337D5">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50F95024" w14:textId="77777777" w:rsidR="00D337D5" w:rsidRPr="00880A57" w:rsidRDefault="00D337D5" w:rsidP="00D337D5">
      <w:pPr>
        <w:spacing w:before="120" w:after="120" w:line="240" w:lineRule="auto"/>
        <w:jc w:val="both"/>
        <w:rPr>
          <w:rFonts w:asciiTheme="minorHAnsi" w:hAnsiTheme="minorHAnsi" w:cstheme="minorHAnsi"/>
          <w:sz w:val="24"/>
          <w:lang w:val="pt-BR"/>
        </w:rPr>
      </w:pPr>
    </w:p>
    <w:p w14:paraId="078445B4" w14:textId="77777777" w:rsidR="00D337D5" w:rsidRPr="00880A57" w:rsidRDefault="00D337D5" w:rsidP="00D337D5">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14:paraId="7872CEF2" w14:textId="77777777" w:rsidR="00D337D5" w:rsidRPr="00880A57" w:rsidRDefault="00D337D5" w:rsidP="00D337D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677A21D5"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stabilit de GAL prin fișa intervenţiei din SDL? </w:t>
      </w:r>
    </w:p>
    <w:p w14:paraId="5370D566"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Totalul cheltuielilor eligibile şi gradul de intervenţie publică nu vor depăşi valoarea prevazuta prin Fisa interventiei din SDL si nu mai mult de 200.000 euro/proiect.</w:t>
      </w:r>
    </w:p>
    <w:p w14:paraId="2AB78EE9"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5EF246DA"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0F94FA9B"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615EC4E1" w14:textId="77777777" w:rsidR="00D337D5" w:rsidRPr="00880A57" w:rsidRDefault="00D337D5" w:rsidP="00D337D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0BB3CAE7" w14:textId="77777777" w:rsidR="00D337D5" w:rsidRPr="00880A57" w:rsidRDefault="00D337D5" w:rsidP="00D337D5">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0B7BA742" w14:textId="77777777" w:rsidR="00D337D5" w:rsidRPr="00880A57" w:rsidRDefault="00D337D5" w:rsidP="00D337D5">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21CC5051"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w:t>
      </w:r>
      <w:r w:rsidRPr="00880A57">
        <w:rPr>
          <w:rFonts w:asciiTheme="minorHAnsi" w:hAnsiTheme="minorHAnsi" w:cstheme="minorHAnsi"/>
          <w:sz w:val="24"/>
        </w:rPr>
        <w:lastRenderedPageBreak/>
        <w:t xml:space="preserve">contrar solicita corectarea bugetului indicativ prin formularul de solicitare informații suplimentare. </w:t>
      </w:r>
    </w:p>
    <w:p w14:paraId="3631F5E3"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5B2E3BA" w14:textId="77777777" w:rsidR="00D337D5" w:rsidRPr="00880A57" w:rsidRDefault="00D337D5" w:rsidP="00D337D5">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2AD71D61" w14:textId="77777777" w:rsidR="00D337D5" w:rsidRPr="00880A57" w:rsidRDefault="00D337D5" w:rsidP="00D337D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198EDEAB"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19010417"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5706A226"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348763B2"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9087FFA"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achiziţiei majoritare de către AFIR. </w:t>
      </w:r>
    </w:p>
    <w:p w14:paraId="66226B44"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5179FA8D"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4F8DCDCF" w14:textId="77777777" w:rsidR="00D337D5" w:rsidRPr="00880A57" w:rsidRDefault="00D337D5" w:rsidP="00D337D5">
      <w:pPr>
        <w:numPr>
          <w:ilvl w:val="4"/>
          <w:numId w:val="175"/>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0E1D6F32" w14:textId="77777777" w:rsidR="00D337D5" w:rsidRPr="00880A57" w:rsidRDefault="00D337D5" w:rsidP="00D337D5">
      <w:pPr>
        <w:spacing w:before="120" w:after="120"/>
        <w:ind w:left="720"/>
        <w:jc w:val="both"/>
        <w:rPr>
          <w:rFonts w:asciiTheme="minorHAnsi" w:hAnsiTheme="minorHAnsi" w:cstheme="minorHAnsi"/>
          <w:sz w:val="24"/>
        </w:rPr>
      </w:pPr>
      <w:r w:rsidRPr="00880A57">
        <w:rPr>
          <w:rFonts w:asciiTheme="minorHAnsi" w:hAnsiTheme="minorHAnsi" w:cstheme="minorHAnsi"/>
          <w:sz w:val="24"/>
        </w:rPr>
        <w:lastRenderedPageBreak/>
        <w:sym w:font="Symbol" w:char="F0B7"/>
      </w:r>
      <w:r w:rsidRPr="00880A57">
        <w:rPr>
          <w:rFonts w:asciiTheme="minorHAnsi" w:hAnsiTheme="minorHAnsi" w:cstheme="minorHAnsi"/>
          <w:sz w:val="24"/>
        </w:rPr>
        <w:t xml:space="preserve"> Maxim 10% după semnarea contractului de finanțare;</w:t>
      </w:r>
    </w:p>
    <w:p w14:paraId="1A3F8158" w14:textId="77777777" w:rsidR="00D337D5" w:rsidRPr="00880A57" w:rsidRDefault="00D337D5" w:rsidP="00D337D5">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14:paraId="1151DEF2" w14:textId="77777777" w:rsidR="00D337D5" w:rsidRPr="00880A57" w:rsidRDefault="00D337D5" w:rsidP="00D337D5">
      <w:pPr>
        <w:numPr>
          <w:ilvl w:val="4"/>
          <w:numId w:val="175"/>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14:paraId="0CE29274"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14:paraId="6B1929E1"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3F68905A"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2976B107" w14:textId="77777777" w:rsidR="00D337D5" w:rsidRPr="00880A57" w:rsidRDefault="00D337D5" w:rsidP="00D337D5">
      <w:pPr>
        <w:spacing w:before="120" w:after="120"/>
        <w:jc w:val="both"/>
        <w:rPr>
          <w:rFonts w:asciiTheme="minorHAnsi" w:hAnsiTheme="minorHAnsi" w:cstheme="minorHAnsi"/>
          <w:sz w:val="24"/>
        </w:rPr>
      </w:pPr>
      <w:r w:rsidRPr="00880A57">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49721556" w14:textId="77777777" w:rsidR="00D337D5" w:rsidRPr="00880A57" w:rsidRDefault="00D337D5" w:rsidP="00D337D5">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38A95C2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544060AA" w14:textId="77777777" w:rsidR="00D337D5" w:rsidRPr="00880A57" w:rsidRDefault="00D337D5" w:rsidP="00D337D5">
      <w:pPr>
        <w:rPr>
          <w:rFonts w:asciiTheme="minorHAnsi" w:hAnsiTheme="minorHAnsi" w:cstheme="minorHAnsi"/>
          <w:b/>
          <w:sz w:val="24"/>
          <w:szCs w:val="24"/>
        </w:rPr>
      </w:pPr>
      <w:r w:rsidRPr="00880A57">
        <w:rPr>
          <w:rFonts w:asciiTheme="minorHAnsi" w:hAnsiTheme="minorHAnsi" w:cstheme="minorHAnsi"/>
          <w:b/>
          <w:sz w:val="24"/>
          <w:szCs w:val="24"/>
        </w:rPr>
        <w:t>Planul financiar este corect completat şi respectă gradul de intervenţie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44C92B3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748B54BC"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Concluzie</w:t>
      </w:r>
    </w:p>
    <w:p w14:paraId="203EB14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2022AEF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6D9EA426" w14:textId="77777777" w:rsidR="00D337D5" w:rsidRPr="00880A57" w:rsidRDefault="00D337D5" w:rsidP="00D337D5">
      <w:pPr>
        <w:spacing w:before="120" w:after="120" w:line="240" w:lineRule="auto"/>
        <w:jc w:val="both"/>
        <w:rPr>
          <w:rFonts w:asciiTheme="minorHAnsi" w:hAnsiTheme="minorHAnsi" w:cstheme="minorHAnsi"/>
          <w:b/>
          <w:sz w:val="24"/>
        </w:rPr>
      </w:pPr>
    </w:p>
    <w:p w14:paraId="7A0C3A04"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21AA12A" w14:textId="77777777" w:rsidR="00D337D5" w:rsidRPr="00880A57" w:rsidRDefault="00D337D5" w:rsidP="00D337D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12A5AFE3" w14:textId="77777777" w:rsidR="00D337D5" w:rsidRPr="00880A57" w:rsidRDefault="00D337D5" w:rsidP="00D337D5">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795952F4" w14:textId="77777777" w:rsidR="00D337D5" w:rsidRPr="00880A57" w:rsidRDefault="00D337D5" w:rsidP="00D337D5">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72D06362" w14:textId="77777777" w:rsidR="00D337D5" w:rsidRPr="00880A57" w:rsidRDefault="00D337D5" w:rsidP="00D337D5">
      <w:pPr>
        <w:widowControl w:val="0"/>
        <w:spacing w:before="100" w:after="100" w:line="240" w:lineRule="auto"/>
        <w:ind w:left="360" w:right="360"/>
        <w:jc w:val="both"/>
        <w:rPr>
          <w:rFonts w:asciiTheme="minorHAnsi" w:hAnsiTheme="minorHAnsi" w:cstheme="minorHAnsi"/>
          <w:sz w:val="24"/>
        </w:rPr>
      </w:pPr>
    </w:p>
    <w:p w14:paraId="3F819379" w14:textId="77777777" w:rsidR="00D337D5" w:rsidRPr="00880A57" w:rsidRDefault="00D337D5" w:rsidP="00D337D5">
      <w:pPr>
        <w:widowControl w:val="0"/>
        <w:spacing w:before="100" w:after="100" w:line="240" w:lineRule="auto"/>
        <w:ind w:left="360" w:right="360"/>
        <w:jc w:val="both"/>
        <w:rPr>
          <w:rFonts w:asciiTheme="minorHAnsi" w:hAnsiTheme="minorHAnsi" w:cstheme="minorHAnsi"/>
          <w:sz w:val="24"/>
        </w:rPr>
      </w:pPr>
    </w:p>
    <w:p w14:paraId="69035FF2" w14:textId="77777777" w:rsidR="00D337D5" w:rsidRDefault="00D337D5" w:rsidP="00B2205D">
      <w:pPr>
        <w:pStyle w:val="Heading1"/>
      </w:pPr>
      <w:r w:rsidRPr="00880A57">
        <w:t>SECTIUNEA II</w:t>
      </w:r>
    </w:p>
    <w:p w14:paraId="4184C2B2" w14:textId="77777777" w:rsidR="00D337D5" w:rsidRPr="00880A57" w:rsidRDefault="00D337D5" w:rsidP="00B2205D">
      <w:pPr>
        <w:pStyle w:val="Heading1"/>
      </w:pPr>
      <w:r>
        <w:t>C</w:t>
      </w:r>
      <w:r w:rsidRPr="00880A57">
        <w:t>: Verificarea conformitatii copiei cu originalul pentru documentele atasate la cererea de finantare la Contractare</w:t>
      </w:r>
    </w:p>
    <w:p w14:paraId="1D2E0334"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093DA1E2" w14:textId="77777777" w:rsidR="00D337D5" w:rsidRPr="00880A57" w:rsidRDefault="00D337D5" w:rsidP="00D337D5">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55"/>
        <w:gridCol w:w="948"/>
        <w:gridCol w:w="948"/>
        <w:gridCol w:w="974"/>
        <w:gridCol w:w="1052"/>
      </w:tblGrid>
      <w:tr w:rsidR="00D337D5" w:rsidRPr="00880A57" w14:paraId="7060910F" w14:textId="77777777" w:rsidTr="008260FB">
        <w:trPr>
          <w:cantSplit/>
          <w:trHeight w:val="670"/>
        </w:trPr>
        <w:tc>
          <w:tcPr>
            <w:tcW w:w="2886" w:type="pct"/>
            <w:tcBorders>
              <w:bottom w:val="nil"/>
            </w:tcBorders>
            <w:vAlign w:val="center"/>
          </w:tcPr>
          <w:p w14:paraId="1C78133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45864D6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67" w:type="pct"/>
          </w:tcPr>
          <w:p w14:paraId="4C54E8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D337D5" w:rsidRPr="00880A57" w14:paraId="169DAFCA" w14:textId="77777777" w:rsidTr="008260FB">
        <w:tc>
          <w:tcPr>
            <w:tcW w:w="2886" w:type="pct"/>
            <w:tcBorders>
              <w:top w:val="nil"/>
            </w:tcBorders>
            <w:vAlign w:val="center"/>
          </w:tcPr>
          <w:p w14:paraId="43A9EA67" w14:textId="77777777" w:rsidR="00D337D5" w:rsidRPr="00880A57" w:rsidRDefault="00D337D5" w:rsidP="008260FB">
            <w:pPr>
              <w:rPr>
                <w:rFonts w:asciiTheme="minorHAnsi" w:hAnsiTheme="minorHAnsi" w:cstheme="minorHAnsi"/>
                <w:sz w:val="24"/>
                <w:szCs w:val="24"/>
              </w:rPr>
            </w:pPr>
          </w:p>
        </w:tc>
        <w:tc>
          <w:tcPr>
            <w:tcW w:w="511" w:type="pct"/>
            <w:vAlign w:val="center"/>
          </w:tcPr>
          <w:p w14:paraId="689258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51521E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565B56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0918C72D" w14:textId="77777777" w:rsidR="00D337D5" w:rsidRPr="00880A57" w:rsidRDefault="00D337D5" w:rsidP="008260FB">
            <w:pPr>
              <w:rPr>
                <w:rFonts w:asciiTheme="minorHAnsi" w:hAnsiTheme="minorHAnsi" w:cstheme="minorHAnsi"/>
                <w:sz w:val="24"/>
                <w:szCs w:val="24"/>
              </w:rPr>
            </w:pPr>
          </w:p>
        </w:tc>
      </w:tr>
      <w:tr w:rsidR="00D337D5" w:rsidRPr="00880A57" w14:paraId="730D6E7A" w14:textId="77777777" w:rsidTr="008260FB">
        <w:tc>
          <w:tcPr>
            <w:tcW w:w="2886" w:type="pct"/>
            <w:tcBorders>
              <w:top w:val="nil"/>
            </w:tcBorders>
            <w:vAlign w:val="center"/>
          </w:tcPr>
          <w:p w14:paraId="3A6D92D4" w14:textId="77777777" w:rsidR="00D337D5" w:rsidRPr="00880A57" w:rsidRDefault="00D337D5" w:rsidP="008260FB">
            <w:pPr>
              <w:rPr>
                <w:rFonts w:asciiTheme="minorHAnsi" w:hAnsiTheme="minorHAnsi" w:cstheme="minorHAnsi"/>
                <w:sz w:val="24"/>
                <w:szCs w:val="24"/>
              </w:rPr>
            </w:pPr>
          </w:p>
          <w:p w14:paraId="18A69C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4AD14071" w14:textId="77777777" w:rsidR="00D337D5" w:rsidRPr="00880A57" w:rsidRDefault="00D337D5" w:rsidP="008260FB">
            <w:pPr>
              <w:rPr>
                <w:rFonts w:asciiTheme="minorHAnsi" w:hAnsiTheme="minorHAnsi" w:cstheme="minorHAnsi"/>
                <w:sz w:val="24"/>
                <w:szCs w:val="24"/>
              </w:rPr>
            </w:pPr>
          </w:p>
          <w:p w14:paraId="58A1F9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Doc.1.b) Documentaţia de Avizare pentru Lucrări de Intervenţii</w:t>
            </w:r>
          </w:p>
          <w:p w14:paraId="58F73E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202A4DFA" w14:textId="77777777" w:rsidR="00D337D5" w:rsidRPr="00880A57" w:rsidRDefault="00D337D5" w:rsidP="008260FB">
            <w:pPr>
              <w:rPr>
                <w:rFonts w:asciiTheme="minorHAnsi" w:hAnsiTheme="minorHAnsi" w:cstheme="minorHAnsi"/>
                <w:sz w:val="24"/>
                <w:szCs w:val="24"/>
              </w:rPr>
            </w:pPr>
          </w:p>
          <w:p w14:paraId="11FE3F1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61C75C4D" w14:textId="77777777" w:rsidR="00D337D5" w:rsidRPr="00880A57" w:rsidRDefault="00D337D5" w:rsidP="008260FB">
            <w:pPr>
              <w:rPr>
                <w:rFonts w:asciiTheme="minorHAnsi" w:hAnsiTheme="minorHAnsi" w:cstheme="minorHAnsi"/>
                <w:sz w:val="24"/>
                <w:szCs w:val="24"/>
              </w:rPr>
            </w:pPr>
          </w:p>
          <w:p w14:paraId="382CD4F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2AF38750" w14:textId="77777777" w:rsidR="00D337D5" w:rsidRPr="00880A57" w:rsidRDefault="00D337D5" w:rsidP="008260FB">
            <w:pPr>
              <w:rPr>
                <w:rFonts w:asciiTheme="minorHAnsi" w:hAnsiTheme="minorHAnsi" w:cstheme="minorHAnsi"/>
                <w:sz w:val="24"/>
                <w:szCs w:val="24"/>
              </w:rPr>
            </w:pPr>
          </w:p>
          <w:p w14:paraId="5B9AD1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5D6968A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w:t>
            </w:r>
          </w:p>
          <w:p w14:paraId="2FE0B3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oc. 1.g) Certificat de urbanism</w:t>
            </w:r>
          </w:p>
          <w:p w14:paraId="5A65211C" w14:textId="77777777" w:rsidR="00D337D5" w:rsidRPr="00880A57" w:rsidRDefault="00D337D5" w:rsidP="008260FB">
            <w:pPr>
              <w:rPr>
                <w:rFonts w:asciiTheme="minorHAnsi" w:hAnsiTheme="minorHAnsi" w:cstheme="minorHAnsi"/>
                <w:sz w:val="24"/>
                <w:szCs w:val="24"/>
              </w:rPr>
            </w:pPr>
          </w:p>
          <w:p w14:paraId="74B41E3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3CF805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14:paraId="11EAE65D" w14:textId="77777777" w:rsidR="00D337D5" w:rsidRPr="00880A57" w:rsidRDefault="00D337D5" w:rsidP="008260FB">
            <w:pPr>
              <w:rPr>
                <w:rFonts w:asciiTheme="minorHAnsi" w:hAnsiTheme="minorHAnsi" w:cstheme="minorHAnsi"/>
                <w:sz w:val="24"/>
                <w:szCs w:val="24"/>
              </w:rPr>
            </w:pPr>
          </w:p>
          <w:p w14:paraId="7B9449E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02E45E78" w14:textId="77777777" w:rsidR="00D337D5" w:rsidRDefault="00D337D5" w:rsidP="008260FB">
            <w:pPr>
              <w:rPr>
                <w:rFonts w:asciiTheme="minorHAnsi" w:hAnsiTheme="minorHAnsi" w:cstheme="minorHAnsi"/>
                <w:sz w:val="24"/>
                <w:szCs w:val="24"/>
              </w:rPr>
            </w:pPr>
          </w:p>
          <w:p w14:paraId="0E08C796" w14:textId="77777777" w:rsidR="00D337D5" w:rsidRPr="00880A57" w:rsidRDefault="00D337D5" w:rsidP="008260FB">
            <w:pPr>
              <w:rPr>
                <w:rFonts w:asciiTheme="minorHAnsi" w:hAnsiTheme="minorHAnsi" w:cstheme="minorHAnsi"/>
                <w:sz w:val="24"/>
                <w:szCs w:val="24"/>
              </w:rPr>
            </w:pPr>
          </w:p>
          <w:p w14:paraId="01DD7C7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28FDC4B1" w14:textId="77777777" w:rsidR="00D337D5" w:rsidRPr="00880A57" w:rsidRDefault="00D337D5" w:rsidP="008260FB">
            <w:pPr>
              <w:rPr>
                <w:rFonts w:asciiTheme="minorHAnsi" w:hAnsiTheme="minorHAnsi" w:cstheme="minorHAnsi"/>
                <w:sz w:val="24"/>
                <w:szCs w:val="24"/>
              </w:rPr>
            </w:pPr>
          </w:p>
          <w:p w14:paraId="2A6F88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13DE25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1.n) Hotărârea Adunării Generale pentru implementarea proiectului specific fiecărei categorii de solicitanți cu referire la însuşirea / aprobarea de</w:t>
            </w:r>
          </w:p>
          <w:p w14:paraId="4C4E0A0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68E49DEA" w14:textId="77777777" w:rsidR="00D337D5" w:rsidRPr="00880A57" w:rsidRDefault="00D337D5" w:rsidP="008260FB">
            <w:pPr>
              <w:rPr>
                <w:rFonts w:asciiTheme="minorHAnsi" w:hAnsiTheme="minorHAnsi" w:cstheme="minorHAnsi"/>
                <w:sz w:val="24"/>
                <w:szCs w:val="24"/>
              </w:rPr>
            </w:pPr>
          </w:p>
          <w:p w14:paraId="258B0A4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1516D5" w14:textId="77777777" w:rsidR="00D337D5" w:rsidRPr="00880A57" w:rsidRDefault="00D337D5" w:rsidP="008260FB">
            <w:pPr>
              <w:rPr>
                <w:rFonts w:asciiTheme="minorHAnsi" w:hAnsiTheme="minorHAnsi" w:cstheme="minorHAnsi"/>
                <w:sz w:val="24"/>
                <w:szCs w:val="24"/>
              </w:rPr>
            </w:pPr>
          </w:p>
          <w:p w14:paraId="5E19E48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23378" w14:textId="77777777" w:rsidR="00D337D5" w:rsidRPr="00880A57" w:rsidRDefault="00D337D5" w:rsidP="008260FB">
            <w:pPr>
              <w:rPr>
                <w:rFonts w:asciiTheme="minorHAnsi" w:hAnsiTheme="minorHAnsi" w:cstheme="minorHAnsi"/>
                <w:sz w:val="24"/>
                <w:szCs w:val="24"/>
              </w:rPr>
            </w:pPr>
          </w:p>
          <w:p w14:paraId="2C5D3D3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0135EE" w14:textId="77777777" w:rsidR="00D337D5" w:rsidRPr="00880A57" w:rsidRDefault="00D337D5" w:rsidP="008260FB">
            <w:pPr>
              <w:rPr>
                <w:rFonts w:asciiTheme="minorHAnsi" w:hAnsiTheme="minorHAnsi" w:cstheme="minorHAnsi"/>
                <w:sz w:val="24"/>
                <w:szCs w:val="24"/>
              </w:rPr>
            </w:pPr>
          </w:p>
          <w:p w14:paraId="197E96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651D37" w14:textId="77777777" w:rsidR="00D337D5" w:rsidRPr="00880A57" w:rsidRDefault="00D337D5" w:rsidP="008260FB">
            <w:pPr>
              <w:rPr>
                <w:rFonts w:asciiTheme="minorHAnsi" w:hAnsiTheme="minorHAnsi" w:cstheme="minorHAnsi"/>
                <w:sz w:val="24"/>
                <w:szCs w:val="24"/>
              </w:rPr>
            </w:pPr>
          </w:p>
          <w:p w14:paraId="4A1E9D7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8B0FC9" w14:textId="77777777" w:rsidR="00D337D5" w:rsidRPr="00880A57" w:rsidRDefault="00D337D5" w:rsidP="008260FB">
            <w:pPr>
              <w:rPr>
                <w:rFonts w:asciiTheme="minorHAnsi" w:hAnsiTheme="minorHAnsi" w:cstheme="minorHAnsi"/>
                <w:sz w:val="24"/>
                <w:szCs w:val="24"/>
              </w:rPr>
            </w:pPr>
          </w:p>
          <w:p w14:paraId="58E93E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165695" w14:textId="77777777" w:rsidR="00D337D5" w:rsidRPr="00880A57" w:rsidRDefault="00D337D5" w:rsidP="008260FB">
            <w:pPr>
              <w:rPr>
                <w:rFonts w:asciiTheme="minorHAnsi" w:hAnsiTheme="minorHAnsi" w:cstheme="minorHAnsi"/>
                <w:sz w:val="24"/>
                <w:szCs w:val="24"/>
              </w:rPr>
            </w:pPr>
          </w:p>
          <w:p w14:paraId="7F043C8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934CA1" w14:textId="77777777" w:rsidR="00D337D5" w:rsidRPr="00880A57" w:rsidRDefault="00D337D5" w:rsidP="008260FB">
            <w:pPr>
              <w:rPr>
                <w:rFonts w:asciiTheme="minorHAnsi" w:hAnsiTheme="minorHAnsi" w:cstheme="minorHAnsi"/>
                <w:sz w:val="24"/>
                <w:szCs w:val="24"/>
              </w:rPr>
            </w:pPr>
          </w:p>
          <w:p w14:paraId="0DEF95E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55A6F7" w14:textId="77777777" w:rsidR="00D337D5" w:rsidRPr="00880A57" w:rsidRDefault="00D337D5" w:rsidP="008260FB">
            <w:pPr>
              <w:rPr>
                <w:rFonts w:asciiTheme="minorHAnsi" w:hAnsiTheme="minorHAnsi" w:cstheme="minorHAnsi"/>
                <w:sz w:val="24"/>
                <w:szCs w:val="24"/>
              </w:rPr>
            </w:pPr>
          </w:p>
          <w:p w14:paraId="5FF31D7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EEA07" w14:textId="77777777" w:rsidR="00D337D5" w:rsidRPr="00880A57" w:rsidRDefault="00D337D5" w:rsidP="008260FB">
            <w:pPr>
              <w:rPr>
                <w:rFonts w:asciiTheme="minorHAnsi" w:hAnsiTheme="minorHAnsi" w:cstheme="minorHAnsi"/>
                <w:sz w:val="24"/>
                <w:szCs w:val="24"/>
              </w:rPr>
            </w:pPr>
          </w:p>
          <w:p w14:paraId="1324C911" w14:textId="77777777" w:rsidR="00D337D5" w:rsidRPr="00880A57" w:rsidRDefault="00D337D5" w:rsidP="008260FB">
            <w:pPr>
              <w:rPr>
                <w:rFonts w:asciiTheme="minorHAnsi" w:hAnsiTheme="minorHAnsi" w:cstheme="minorHAnsi"/>
                <w:sz w:val="24"/>
                <w:szCs w:val="24"/>
              </w:rPr>
            </w:pPr>
          </w:p>
          <w:p w14:paraId="05423F5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847585" w14:textId="77777777" w:rsidR="00D337D5" w:rsidRPr="00880A57" w:rsidRDefault="00D337D5" w:rsidP="008260FB">
            <w:pPr>
              <w:rPr>
                <w:rFonts w:asciiTheme="minorHAnsi" w:hAnsiTheme="minorHAnsi" w:cstheme="minorHAnsi"/>
                <w:sz w:val="24"/>
                <w:szCs w:val="24"/>
              </w:rPr>
            </w:pPr>
          </w:p>
          <w:p w14:paraId="499D60C2" w14:textId="77777777" w:rsidR="00D337D5" w:rsidRDefault="00D337D5" w:rsidP="008260FB">
            <w:pPr>
              <w:rPr>
                <w:rFonts w:asciiTheme="minorHAnsi" w:hAnsiTheme="minorHAnsi" w:cstheme="minorHAnsi"/>
                <w:sz w:val="24"/>
                <w:szCs w:val="24"/>
              </w:rPr>
            </w:pPr>
          </w:p>
          <w:p w14:paraId="3595CC77" w14:textId="77777777" w:rsidR="00D337D5" w:rsidRPr="00880A57" w:rsidRDefault="00D337D5" w:rsidP="008260FB">
            <w:pPr>
              <w:rPr>
                <w:rFonts w:asciiTheme="minorHAnsi" w:hAnsiTheme="minorHAnsi" w:cstheme="minorHAnsi"/>
                <w:sz w:val="24"/>
                <w:szCs w:val="24"/>
              </w:rPr>
            </w:pPr>
          </w:p>
          <w:p w14:paraId="4ED1D0D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459940" w14:textId="77777777" w:rsidR="00D337D5" w:rsidRPr="00880A57" w:rsidRDefault="00D337D5" w:rsidP="008260FB">
            <w:pPr>
              <w:rPr>
                <w:rFonts w:asciiTheme="minorHAnsi" w:hAnsiTheme="minorHAnsi" w:cstheme="minorHAnsi"/>
                <w:sz w:val="24"/>
                <w:szCs w:val="24"/>
              </w:rPr>
            </w:pPr>
          </w:p>
          <w:p w14:paraId="2315219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B66290" w14:textId="77777777" w:rsidR="00D337D5" w:rsidRPr="00880A57" w:rsidRDefault="00D337D5" w:rsidP="008260FB">
            <w:pPr>
              <w:rPr>
                <w:rFonts w:asciiTheme="minorHAnsi" w:hAnsiTheme="minorHAnsi" w:cstheme="minorHAnsi"/>
                <w:sz w:val="24"/>
                <w:szCs w:val="24"/>
              </w:rPr>
            </w:pPr>
          </w:p>
          <w:p w14:paraId="7BF01D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5B44C77" w14:textId="77777777" w:rsidR="00D337D5" w:rsidRPr="00880A57" w:rsidRDefault="00D337D5" w:rsidP="008260FB">
            <w:pPr>
              <w:rPr>
                <w:rFonts w:asciiTheme="minorHAnsi" w:hAnsiTheme="minorHAnsi" w:cstheme="minorHAnsi"/>
                <w:sz w:val="24"/>
                <w:szCs w:val="24"/>
              </w:rPr>
            </w:pPr>
          </w:p>
          <w:p w14:paraId="30E648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8A46D6" w14:textId="77777777" w:rsidR="00D337D5" w:rsidRPr="00880A57" w:rsidRDefault="00D337D5" w:rsidP="008260FB">
            <w:pPr>
              <w:rPr>
                <w:rFonts w:asciiTheme="minorHAnsi" w:hAnsiTheme="minorHAnsi" w:cstheme="minorHAnsi"/>
                <w:sz w:val="24"/>
                <w:szCs w:val="24"/>
              </w:rPr>
            </w:pPr>
          </w:p>
          <w:p w14:paraId="0CCC33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FFD47" w14:textId="77777777" w:rsidR="00D337D5" w:rsidRPr="00880A57" w:rsidRDefault="00D337D5" w:rsidP="008260FB">
            <w:pPr>
              <w:rPr>
                <w:rFonts w:asciiTheme="minorHAnsi" w:hAnsiTheme="minorHAnsi" w:cstheme="minorHAnsi"/>
                <w:sz w:val="24"/>
                <w:szCs w:val="24"/>
              </w:rPr>
            </w:pPr>
          </w:p>
          <w:p w14:paraId="1634481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BD5B49" w14:textId="77777777" w:rsidR="00D337D5" w:rsidRPr="00880A57" w:rsidRDefault="00D337D5" w:rsidP="008260FB">
            <w:pPr>
              <w:rPr>
                <w:rFonts w:asciiTheme="minorHAnsi" w:hAnsiTheme="minorHAnsi" w:cstheme="minorHAnsi"/>
                <w:sz w:val="24"/>
                <w:szCs w:val="24"/>
              </w:rPr>
            </w:pPr>
          </w:p>
          <w:p w14:paraId="7163F8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47FA1D" w14:textId="77777777" w:rsidR="00D337D5" w:rsidRPr="00880A57" w:rsidRDefault="00D337D5" w:rsidP="008260FB">
            <w:pPr>
              <w:rPr>
                <w:rFonts w:asciiTheme="minorHAnsi" w:hAnsiTheme="minorHAnsi" w:cstheme="minorHAnsi"/>
                <w:sz w:val="24"/>
                <w:szCs w:val="24"/>
              </w:rPr>
            </w:pPr>
          </w:p>
          <w:p w14:paraId="1B52E85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A898EA" w14:textId="77777777" w:rsidR="00D337D5" w:rsidRPr="00880A57" w:rsidRDefault="00D337D5" w:rsidP="008260FB">
            <w:pPr>
              <w:rPr>
                <w:rFonts w:asciiTheme="minorHAnsi" w:hAnsiTheme="minorHAnsi" w:cstheme="minorHAnsi"/>
                <w:sz w:val="24"/>
                <w:szCs w:val="24"/>
              </w:rPr>
            </w:pPr>
          </w:p>
          <w:p w14:paraId="1CFF29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DA25A5" w14:textId="77777777" w:rsidR="00D337D5" w:rsidRPr="00880A57" w:rsidRDefault="00D337D5" w:rsidP="008260FB">
            <w:pPr>
              <w:rPr>
                <w:rFonts w:asciiTheme="minorHAnsi" w:hAnsiTheme="minorHAnsi" w:cstheme="minorHAnsi"/>
                <w:sz w:val="24"/>
                <w:szCs w:val="24"/>
              </w:rPr>
            </w:pPr>
          </w:p>
          <w:p w14:paraId="62E2DD1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47C2DF" w14:textId="77777777" w:rsidR="00D337D5" w:rsidRPr="00880A57" w:rsidRDefault="00D337D5" w:rsidP="008260FB">
            <w:pPr>
              <w:rPr>
                <w:rFonts w:asciiTheme="minorHAnsi" w:hAnsiTheme="minorHAnsi" w:cstheme="minorHAnsi"/>
                <w:sz w:val="24"/>
                <w:szCs w:val="24"/>
              </w:rPr>
            </w:pPr>
          </w:p>
          <w:p w14:paraId="400BBBD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32880B" w14:textId="77777777" w:rsidR="00D337D5" w:rsidRPr="00880A57" w:rsidRDefault="00D337D5" w:rsidP="008260FB">
            <w:pPr>
              <w:rPr>
                <w:rFonts w:asciiTheme="minorHAnsi" w:hAnsiTheme="minorHAnsi" w:cstheme="minorHAnsi"/>
                <w:sz w:val="24"/>
                <w:szCs w:val="24"/>
              </w:rPr>
            </w:pPr>
          </w:p>
          <w:p w14:paraId="3699CC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43BDBF" w14:textId="77777777" w:rsidR="00D337D5" w:rsidRPr="00880A57" w:rsidRDefault="00D337D5" w:rsidP="008260FB">
            <w:pPr>
              <w:rPr>
                <w:rFonts w:asciiTheme="minorHAnsi" w:hAnsiTheme="minorHAnsi" w:cstheme="minorHAnsi"/>
                <w:sz w:val="24"/>
                <w:szCs w:val="24"/>
              </w:rPr>
            </w:pPr>
          </w:p>
          <w:p w14:paraId="52D32DEA" w14:textId="77777777" w:rsidR="00D337D5" w:rsidRPr="00880A57" w:rsidRDefault="00D337D5" w:rsidP="008260FB">
            <w:pPr>
              <w:rPr>
                <w:rFonts w:asciiTheme="minorHAnsi" w:hAnsiTheme="minorHAnsi" w:cstheme="minorHAnsi"/>
                <w:sz w:val="24"/>
                <w:szCs w:val="24"/>
              </w:rPr>
            </w:pPr>
          </w:p>
          <w:p w14:paraId="0A9548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0DC55C" w14:textId="77777777" w:rsidR="00D337D5" w:rsidRPr="00880A57" w:rsidRDefault="00D337D5" w:rsidP="008260FB">
            <w:pPr>
              <w:rPr>
                <w:rFonts w:asciiTheme="minorHAnsi" w:hAnsiTheme="minorHAnsi" w:cstheme="minorHAnsi"/>
                <w:sz w:val="24"/>
                <w:szCs w:val="24"/>
              </w:rPr>
            </w:pPr>
          </w:p>
          <w:p w14:paraId="5759165D" w14:textId="77777777" w:rsidR="00D337D5" w:rsidRDefault="00D337D5" w:rsidP="008260FB">
            <w:pPr>
              <w:rPr>
                <w:rFonts w:asciiTheme="minorHAnsi" w:hAnsiTheme="minorHAnsi" w:cstheme="minorHAnsi"/>
                <w:sz w:val="24"/>
                <w:szCs w:val="24"/>
              </w:rPr>
            </w:pPr>
          </w:p>
          <w:p w14:paraId="0FBBD39E" w14:textId="77777777" w:rsidR="00D337D5" w:rsidRPr="00880A57" w:rsidRDefault="00D337D5" w:rsidP="008260FB">
            <w:pPr>
              <w:rPr>
                <w:rFonts w:asciiTheme="minorHAnsi" w:hAnsiTheme="minorHAnsi" w:cstheme="minorHAnsi"/>
                <w:sz w:val="24"/>
                <w:szCs w:val="24"/>
              </w:rPr>
            </w:pPr>
          </w:p>
          <w:p w14:paraId="33B202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079801" w14:textId="77777777" w:rsidR="00D337D5" w:rsidRPr="00880A57" w:rsidRDefault="00D337D5" w:rsidP="008260FB">
            <w:pPr>
              <w:rPr>
                <w:rFonts w:asciiTheme="minorHAnsi" w:hAnsiTheme="minorHAnsi" w:cstheme="minorHAnsi"/>
                <w:sz w:val="24"/>
                <w:szCs w:val="24"/>
              </w:rPr>
            </w:pPr>
          </w:p>
          <w:p w14:paraId="715F42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7A435C" w14:textId="77777777" w:rsidR="00D337D5" w:rsidRPr="00880A57" w:rsidRDefault="00D337D5" w:rsidP="008260FB">
            <w:pPr>
              <w:rPr>
                <w:rFonts w:asciiTheme="minorHAnsi" w:hAnsiTheme="minorHAnsi" w:cstheme="minorHAnsi"/>
                <w:sz w:val="24"/>
                <w:szCs w:val="24"/>
              </w:rPr>
            </w:pPr>
          </w:p>
          <w:p w14:paraId="637715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A767F87" w14:textId="77777777" w:rsidR="00D337D5" w:rsidRPr="00880A57" w:rsidRDefault="00D337D5" w:rsidP="008260FB">
            <w:pPr>
              <w:rPr>
                <w:rFonts w:asciiTheme="minorHAnsi" w:hAnsiTheme="minorHAnsi" w:cstheme="minorHAnsi"/>
                <w:sz w:val="24"/>
                <w:szCs w:val="24"/>
              </w:rPr>
            </w:pPr>
          </w:p>
          <w:p w14:paraId="5F074A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D4A9CC" w14:textId="77777777" w:rsidR="00D337D5" w:rsidRPr="00880A57" w:rsidRDefault="00D337D5" w:rsidP="008260FB">
            <w:pPr>
              <w:rPr>
                <w:rFonts w:asciiTheme="minorHAnsi" w:hAnsiTheme="minorHAnsi" w:cstheme="minorHAnsi"/>
                <w:sz w:val="24"/>
                <w:szCs w:val="24"/>
              </w:rPr>
            </w:pPr>
          </w:p>
          <w:p w14:paraId="3A82C17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43C6B8" w14:textId="77777777" w:rsidR="00D337D5" w:rsidRPr="00880A57" w:rsidRDefault="00D337D5" w:rsidP="008260FB">
            <w:pPr>
              <w:rPr>
                <w:rFonts w:asciiTheme="minorHAnsi" w:hAnsiTheme="minorHAnsi" w:cstheme="minorHAnsi"/>
                <w:sz w:val="24"/>
                <w:szCs w:val="24"/>
              </w:rPr>
            </w:pPr>
          </w:p>
          <w:p w14:paraId="542B63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8D4E60" w14:textId="77777777" w:rsidR="00D337D5" w:rsidRPr="00880A57" w:rsidRDefault="00D337D5" w:rsidP="008260FB">
            <w:pPr>
              <w:rPr>
                <w:rFonts w:asciiTheme="minorHAnsi" w:hAnsiTheme="minorHAnsi" w:cstheme="minorHAnsi"/>
                <w:sz w:val="24"/>
                <w:szCs w:val="24"/>
              </w:rPr>
            </w:pPr>
          </w:p>
          <w:p w14:paraId="0B0484B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63C056" w14:textId="77777777" w:rsidR="00D337D5" w:rsidRPr="00880A57" w:rsidRDefault="00D337D5" w:rsidP="008260FB">
            <w:pPr>
              <w:rPr>
                <w:rFonts w:asciiTheme="minorHAnsi" w:hAnsiTheme="minorHAnsi" w:cstheme="minorHAnsi"/>
                <w:sz w:val="24"/>
                <w:szCs w:val="24"/>
              </w:rPr>
            </w:pPr>
          </w:p>
          <w:p w14:paraId="58D6800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F97B42" w14:textId="77777777" w:rsidR="00D337D5" w:rsidRPr="00880A57" w:rsidRDefault="00D337D5" w:rsidP="008260FB">
            <w:pPr>
              <w:rPr>
                <w:rFonts w:asciiTheme="minorHAnsi" w:hAnsiTheme="minorHAnsi" w:cstheme="minorHAnsi"/>
                <w:sz w:val="24"/>
                <w:szCs w:val="24"/>
              </w:rPr>
            </w:pPr>
          </w:p>
          <w:p w14:paraId="78FA651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054CEB" w14:textId="77777777" w:rsidR="00D337D5" w:rsidRPr="00880A57" w:rsidRDefault="00D337D5" w:rsidP="008260FB">
            <w:pPr>
              <w:rPr>
                <w:rFonts w:asciiTheme="minorHAnsi" w:hAnsiTheme="minorHAnsi" w:cstheme="minorHAnsi"/>
                <w:sz w:val="24"/>
                <w:szCs w:val="24"/>
              </w:rPr>
            </w:pPr>
          </w:p>
          <w:p w14:paraId="1B64AF5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A63EAC" w14:textId="77777777" w:rsidR="00D337D5" w:rsidRPr="00880A57" w:rsidRDefault="00D337D5" w:rsidP="008260FB">
            <w:pPr>
              <w:rPr>
                <w:rFonts w:asciiTheme="minorHAnsi" w:hAnsiTheme="minorHAnsi" w:cstheme="minorHAnsi"/>
                <w:sz w:val="24"/>
                <w:szCs w:val="24"/>
              </w:rPr>
            </w:pPr>
          </w:p>
          <w:p w14:paraId="04BEFF3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519356" w14:textId="77777777" w:rsidR="00D337D5" w:rsidRPr="00880A57" w:rsidRDefault="00D337D5" w:rsidP="008260FB">
            <w:pPr>
              <w:rPr>
                <w:rFonts w:asciiTheme="minorHAnsi" w:hAnsiTheme="minorHAnsi" w:cstheme="minorHAnsi"/>
                <w:sz w:val="24"/>
                <w:szCs w:val="24"/>
              </w:rPr>
            </w:pPr>
          </w:p>
          <w:p w14:paraId="0A8E0B9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605786" w14:textId="77777777" w:rsidR="00D337D5" w:rsidRPr="00880A57" w:rsidRDefault="00D337D5" w:rsidP="008260FB">
            <w:pPr>
              <w:rPr>
                <w:rFonts w:asciiTheme="minorHAnsi" w:hAnsiTheme="minorHAnsi" w:cstheme="minorHAnsi"/>
                <w:sz w:val="24"/>
                <w:szCs w:val="24"/>
              </w:rPr>
            </w:pPr>
          </w:p>
          <w:p w14:paraId="390A6478" w14:textId="77777777" w:rsidR="00D337D5" w:rsidRPr="00880A57" w:rsidRDefault="00D337D5" w:rsidP="008260FB">
            <w:pPr>
              <w:rPr>
                <w:rFonts w:asciiTheme="minorHAnsi" w:hAnsiTheme="minorHAnsi" w:cstheme="minorHAnsi"/>
                <w:sz w:val="24"/>
                <w:szCs w:val="24"/>
              </w:rPr>
            </w:pPr>
          </w:p>
          <w:p w14:paraId="5EBD14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D92C55" w14:textId="77777777" w:rsidR="00D337D5" w:rsidRPr="00880A57" w:rsidRDefault="00D337D5" w:rsidP="008260FB">
            <w:pPr>
              <w:rPr>
                <w:rFonts w:asciiTheme="minorHAnsi" w:hAnsiTheme="minorHAnsi" w:cstheme="minorHAnsi"/>
                <w:sz w:val="24"/>
                <w:szCs w:val="24"/>
              </w:rPr>
            </w:pPr>
          </w:p>
          <w:p w14:paraId="248676FF" w14:textId="77777777" w:rsidR="00D337D5" w:rsidRDefault="00D337D5" w:rsidP="008260FB">
            <w:pPr>
              <w:rPr>
                <w:rFonts w:asciiTheme="minorHAnsi" w:hAnsiTheme="minorHAnsi" w:cstheme="minorHAnsi"/>
                <w:sz w:val="24"/>
                <w:szCs w:val="24"/>
              </w:rPr>
            </w:pPr>
          </w:p>
          <w:p w14:paraId="558FDE5D" w14:textId="77777777" w:rsidR="00D337D5" w:rsidRPr="00880A57" w:rsidRDefault="00D337D5" w:rsidP="008260FB">
            <w:pPr>
              <w:rPr>
                <w:rFonts w:asciiTheme="minorHAnsi" w:hAnsiTheme="minorHAnsi" w:cstheme="minorHAnsi"/>
                <w:sz w:val="24"/>
                <w:szCs w:val="24"/>
              </w:rPr>
            </w:pPr>
          </w:p>
          <w:p w14:paraId="0B528B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C9EE2B" w14:textId="77777777" w:rsidR="00D337D5" w:rsidRPr="00880A57" w:rsidRDefault="00D337D5" w:rsidP="008260FB">
            <w:pPr>
              <w:rPr>
                <w:rFonts w:asciiTheme="minorHAnsi" w:hAnsiTheme="minorHAnsi" w:cstheme="minorHAnsi"/>
                <w:sz w:val="24"/>
                <w:szCs w:val="24"/>
              </w:rPr>
            </w:pPr>
          </w:p>
          <w:p w14:paraId="75C2D8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F4360A" w14:textId="77777777" w:rsidR="00D337D5" w:rsidRPr="00880A57" w:rsidRDefault="00D337D5" w:rsidP="008260FB">
            <w:pPr>
              <w:rPr>
                <w:rFonts w:asciiTheme="minorHAnsi" w:hAnsiTheme="minorHAnsi" w:cstheme="minorHAnsi"/>
                <w:sz w:val="24"/>
                <w:szCs w:val="24"/>
              </w:rPr>
            </w:pPr>
          </w:p>
          <w:p w14:paraId="09CA030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5E25AB7" w14:textId="77777777" w:rsidR="00D337D5" w:rsidRPr="00880A57" w:rsidRDefault="00D337D5" w:rsidP="008260FB">
            <w:pPr>
              <w:rPr>
                <w:rFonts w:asciiTheme="minorHAnsi" w:hAnsiTheme="minorHAnsi" w:cstheme="minorHAnsi"/>
                <w:sz w:val="24"/>
                <w:szCs w:val="24"/>
              </w:rPr>
            </w:pPr>
          </w:p>
          <w:p w14:paraId="77BEE30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18D830" w14:textId="77777777" w:rsidR="00D337D5" w:rsidRPr="00880A57" w:rsidRDefault="00D337D5" w:rsidP="008260FB">
            <w:pPr>
              <w:rPr>
                <w:rFonts w:asciiTheme="minorHAnsi" w:hAnsiTheme="minorHAnsi" w:cstheme="minorHAnsi"/>
                <w:sz w:val="24"/>
                <w:szCs w:val="24"/>
              </w:rPr>
            </w:pPr>
          </w:p>
          <w:p w14:paraId="612A967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DAEB6F" w14:textId="77777777" w:rsidR="00D337D5" w:rsidRPr="00880A57" w:rsidRDefault="00D337D5" w:rsidP="008260FB">
            <w:pPr>
              <w:rPr>
                <w:rFonts w:asciiTheme="minorHAnsi" w:hAnsiTheme="minorHAnsi" w:cstheme="minorHAnsi"/>
                <w:sz w:val="24"/>
                <w:szCs w:val="24"/>
              </w:rPr>
            </w:pPr>
          </w:p>
          <w:p w14:paraId="1E86CE8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ACE1C9" w14:textId="77777777" w:rsidR="00D337D5" w:rsidRPr="00880A57" w:rsidRDefault="00D337D5" w:rsidP="008260FB">
            <w:pPr>
              <w:rPr>
                <w:rFonts w:asciiTheme="minorHAnsi" w:hAnsiTheme="minorHAnsi" w:cstheme="minorHAnsi"/>
                <w:sz w:val="24"/>
                <w:szCs w:val="24"/>
              </w:rPr>
            </w:pPr>
          </w:p>
          <w:p w14:paraId="675EBB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456127" w14:textId="77777777" w:rsidR="00D337D5" w:rsidRPr="00880A57" w:rsidRDefault="00D337D5" w:rsidP="008260FB">
            <w:pPr>
              <w:rPr>
                <w:rFonts w:asciiTheme="minorHAnsi" w:hAnsiTheme="minorHAnsi" w:cstheme="minorHAnsi"/>
                <w:sz w:val="24"/>
                <w:szCs w:val="24"/>
              </w:rPr>
            </w:pPr>
          </w:p>
          <w:p w14:paraId="58ACF4A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3187B2" w14:textId="77777777" w:rsidR="00D337D5" w:rsidRPr="00880A57" w:rsidRDefault="00D337D5" w:rsidP="008260FB">
            <w:pPr>
              <w:rPr>
                <w:rFonts w:asciiTheme="minorHAnsi" w:hAnsiTheme="minorHAnsi" w:cstheme="minorHAnsi"/>
                <w:sz w:val="24"/>
                <w:szCs w:val="24"/>
              </w:rPr>
            </w:pPr>
          </w:p>
          <w:p w14:paraId="4D2FB53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48F5D9" w14:textId="77777777" w:rsidR="00D337D5" w:rsidRPr="00880A57" w:rsidRDefault="00D337D5" w:rsidP="008260FB">
            <w:pPr>
              <w:rPr>
                <w:rFonts w:asciiTheme="minorHAnsi" w:hAnsiTheme="minorHAnsi" w:cstheme="minorHAnsi"/>
                <w:sz w:val="24"/>
                <w:szCs w:val="24"/>
              </w:rPr>
            </w:pPr>
          </w:p>
          <w:p w14:paraId="1C0C560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4C4BD7" w14:textId="77777777" w:rsidR="00D337D5" w:rsidRPr="00880A57" w:rsidRDefault="00D337D5" w:rsidP="008260FB">
            <w:pPr>
              <w:rPr>
                <w:rFonts w:asciiTheme="minorHAnsi" w:hAnsiTheme="minorHAnsi" w:cstheme="minorHAnsi"/>
                <w:sz w:val="24"/>
                <w:szCs w:val="24"/>
              </w:rPr>
            </w:pPr>
          </w:p>
          <w:p w14:paraId="2A064B0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790FCD" w14:textId="77777777" w:rsidR="00D337D5" w:rsidRPr="00880A57" w:rsidRDefault="00D337D5" w:rsidP="008260FB">
            <w:pPr>
              <w:rPr>
                <w:rFonts w:asciiTheme="minorHAnsi" w:hAnsiTheme="minorHAnsi" w:cstheme="minorHAnsi"/>
                <w:sz w:val="24"/>
                <w:szCs w:val="24"/>
              </w:rPr>
            </w:pPr>
          </w:p>
          <w:p w14:paraId="1560178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73204F" w14:textId="77777777" w:rsidR="00D337D5" w:rsidRPr="00880A57" w:rsidRDefault="00D337D5" w:rsidP="008260FB">
            <w:pPr>
              <w:rPr>
                <w:rFonts w:asciiTheme="minorHAnsi" w:hAnsiTheme="minorHAnsi" w:cstheme="minorHAnsi"/>
                <w:sz w:val="24"/>
                <w:szCs w:val="24"/>
              </w:rPr>
            </w:pPr>
          </w:p>
          <w:p w14:paraId="35AB4C1E" w14:textId="77777777" w:rsidR="00D337D5" w:rsidRPr="00880A57" w:rsidRDefault="00D337D5" w:rsidP="008260FB">
            <w:pPr>
              <w:rPr>
                <w:rFonts w:asciiTheme="minorHAnsi" w:hAnsiTheme="minorHAnsi" w:cstheme="minorHAnsi"/>
                <w:sz w:val="24"/>
                <w:szCs w:val="24"/>
              </w:rPr>
            </w:pPr>
          </w:p>
          <w:p w14:paraId="0793F77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8843AD" w14:textId="77777777" w:rsidR="00D337D5" w:rsidRPr="00880A57" w:rsidRDefault="00D337D5" w:rsidP="008260FB">
            <w:pPr>
              <w:rPr>
                <w:rFonts w:asciiTheme="minorHAnsi" w:hAnsiTheme="minorHAnsi" w:cstheme="minorHAnsi"/>
                <w:sz w:val="24"/>
                <w:szCs w:val="24"/>
              </w:rPr>
            </w:pPr>
          </w:p>
          <w:p w14:paraId="50992255" w14:textId="77777777" w:rsidR="00D337D5" w:rsidRDefault="00D337D5" w:rsidP="008260FB">
            <w:pPr>
              <w:rPr>
                <w:rFonts w:asciiTheme="minorHAnsi" w:hAnsiTheme="minorHAnsi" w:cstheme="minorHAnsi"/>
                <w:sz w:val="24"/>
                <w:szCs w:val="24"/>
              </w:rPr>
            </w:pPr>
          </w:p>
          <w:p w14:paraId="1DC6F298" w14:textId="77777777" w:rsidR="00D337D5" w:rsidRPr="00880A57" w:rsidRDefault="00D337D5" w:rsidP="008260FB">
            <w:pPr>
              <w:rPr>
                <w:rFonts w:asciiTheme="minorHAnsi" w:hAnsiTheme="minorHAnsi" w:cstheme="minorHAnsi"/>
                <w:sz w:val="24"/>
                <w:szCs w:val="24"/>
              </w:rPr>
            </w:pPr>
          </w:p>
          <w:p w14:paraId="7455714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E7BC9D" w14:textId="77777777" w:rsidR="00D337D5" w:rsidRPr="00880A57" w:rsidRDefault="00D337D5" w:rsidP="008260FB">
            <w:pPr>
              <w:rPr>
                <w:rFonts w:asciiTheme="minorHAnsi" w:hAnsiTheme="minorHAnsi" w:cstheme="minorHAnsi"/>
                <w:sz w:val="24"/>
                <w:szCs w:val="24"/>
              </w:rPr>
            </w:pPr>
          </w:p>
          <w:p w14:paraId="313B846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53A4E2" w14:textId="77777777" w:rsidR="00D337D5" w:rsidRPr="00880A57" w:rsidRDefault="00D337D5" w:rsidP="008260FB">
            <w:pPr>
              <w:rPr>
                <w:rFonts w:asciiTheme="minorHAnsi" w:hAnsiTheme="minorHAnsi" w:cstheme="minorHAnsi"/>
                <w:sz w:val="24"/>
                <w:szCs w:val="24"/>
              </w:rPr>
            </w:pPr>
          </w:p>
          <w:p w14:paraId="4AE94BC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510BEF6" w14:textId="77777777" w:rsidTr="00930D64">
        <w:trPr>
          <w:trHeight w:val="673"/>
        </w:trPr>
        <w:tc>
          <w:tcPr>
            <w:tcW w:w="2886" w:type="pct"/>
          </w:tcPr>
          <w:p w14:paraId="6554465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6D1A5E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A.Pentru beneficiari privaţi</w:t>
            </w:r>
          </w:p>
          <w:p w14:paraId="27BA769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3.1 Pentru proiecte cu construcţii-montaj (pot include dotări şi echipamente fără montaj) care necesită Autorizaţie de construcţie (a fost bifat punctul 9.4.1), se va prezenta înscrisul care să certifice:</w:t>
            </w:r>
          </w:p>
          <w:p w14:paraId="3764235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17ACD26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5C11187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16E4F6B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Actele juridice declarative de proprietate, precum împărțeala judiciară sau tranzacția;</w:t>
            </w:r>
          </w:p>
          <w:p w14:paraId="68D957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74F6B46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3773E3A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3F170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10827C3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78E30AF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392965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042E68B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w:t>
            </w:r>
            <w:r w:rsidRPr="00880A57">
              <w:rPr>
                <w:rFonts w:asciiTheme="minorHAnsi" w:hAnsiTheme="minorHAnsi" w:cstheme="minorHAnsi"/>
                <w:sz w:val="24"/>
                <w:szCs w:val="24"/>
              </w:rPr>
              <w:lastRenderedPageBreak/>
              <w:t xml:space="preserve">asigurării sustenabilității investiției şi care oferă dreptul titularului de a executa lucrările de construcție prevăzute prin proiect, în copie. </w:t>
            </w:r>
          </w:p>
          <w:p w14:paraId="0373867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01FABBE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0B0869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5CC3939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5601D4A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1F47B5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r>
              <w:rPr>
                <w:rFonts w:asciiTheme="minorHAnsi" w:hAnsiTheme="minorHAnsi" w:cstheme="minorHAnsi"/>
                <w:sz w:val="24"/>
                <w:szCs w:val="24"/>
              </w:rPr>
              <w:t>/ comodat</w:t>
            </w:r>
            <w:r w:rsidRPr="00880A57">
              <w:rPr>
                <w:rFonts w:asciiTheme="minorHAnsi" w:hAnsiTheme="minorHAnsi" w:cstheme="minorHAnsi"/>
                <w:sz w:val="24"/>
                <w:szCs w:val="24"/>
              </w:rPr>
              <w:t>;</w:t>
            </w:r>
          </w:p>
          <w:p w14:paraId="1D175179" w14:textId="77777777" w:rsidR="00D337D5" w:rsidRPr="00880A57" w:rsidRDefault="00D337D5" w:rsidP="008260FB">
            <w:pPr>
              <w:rPr>
                <w:rFonts w:asciiTheme="minorHAnsi" w:hAnsiTheme="minorHAnsi" w:cstheme="minorHAnsi"/>
                <w:sz w:val="24"/>
                <w:szCs w:val="24"/>
              </w:rPr>
            </w:pPr>
            <w:r>
              <w:rPr>
                <w:rFonts w:asciiTheme="minorHAnsi" w:hAnsiTheme="minorHAnsi" w:cstheme="minorHAnsi"/>
                <w:sz w:val="24"/>
                <w:szCs w:val="24"/>
              </w:rPr>
              <w:t>f</w:t>
            </w:r>
            <w:r w:rsidRPr="00880A57">
              <w:rPr>
                <w:rFonts w:asciiTheme="minorHAnsi" w:hAnsiTheme="minorHAnsi" w:cstheme="minorHAnsi"/>
                <w:sz w:val="24"/>
                <w:szCs w:val="24"/>
              </w:rPr>
              <w:t>)</w:t>
            </w:r>
            <w:r w:rsidRPr="00880A57">
              <w:rPr>
                <w:rFonts w:asciiTheme="minorHAnsi" w:hAnsiTheme="minorHAnsi" w:cstheme="minorHAnsi"/>
                <w:sz w:val="24"/>
                <w:szCs w:val="24"/>
              </w:rPr>
              <w:tab/>
              <w:t>dreptul de închiriere/locațiune</w:t>
            </w:r>
          </w:p>
          <w:p w14:paraId="229D3F10" w14:textId="77777777" w:rsidR="00D337D5" w:rsidRPr="00880A57" w:rsidRDefault="00D337D5" w:rsidP="008260FB">
            <w:pPr>
              <w:rPr>
                <w:rFonts w:asciiTheme="minorHAnsi" w:hAnsiTheme="minorHAnsi" w:cstheme="minorHAnsi"/>
                <w:sz w:val="24"/>
                <w:szCs w:val="24"/>
              </w:rPr>
            </w:pPr>
            <w:r>
              <w:rPr>
                <w:rFonts w:asciiTheme="minorHAnsi" w:hAnsiTheme="minorHAnsi" w:cstheme="minorHAnsi"/>
                <w:sz w:val="24"/>
                <w:szCs w:val="24"/>
              </w:rPr>
              <w:t>Pentru î</w:t>
            </w:r>
            <w:r w:rsidRPr="00880A57">
              <w:rPr>
                <w:rFonts w:asciiTheme="minorHAnsi" w:hAnsiTheme="minorHAnsi" w:cstheme="minorHAnsi"/>
                <w:sz w:val="24"/>
                <w:szCs w:val="24"/>
              </w:rPr>
              <w:t>nscrisurile  menționate la punctul 3.2</w:t>
            </w:r>
            <w:r>
              <w:rPr>
                <w:rFonts w:asciiTheme="minorHAnsi" w:hAnsiTheme="minorHAnsi" w:cstheme="minorHAnsi"/>
                <w:sz w:val="24"/>
                <w:szCs w:val="24"/>
              </w:rPr>
              <w:t xml:space="preserve"> care nu au fost</w:t>
            </w:r>
            <w:r w:rsidRPr="00880A57">
              <w:rPr>
                <w:rFonts w:asciiTheme="minorHAnsi" w:hAnsiTheme="minorHAnsi" w:cstheme="minorHAnsi"/>
                <w:sz w:val="24"/>
                <w:szCs w:val="24"/>
              </w:rPr>
              <w:t xml:space="preserve"> depuse în formă autentică (pentru sentintele judecatoresti, actele emise de o autoritate publică nu se solicită formă autentică)</w:t>
            </w:r>
            <w:r>
              <w:rPr>
                <w:rFonts w:asciiTheme="minorHAnsi" w:hAnsiTheme="minorHAnsi" w:cstheme="minorHAnsi"/>
                <w:sz w:val="24"/>
                <w:szCs w:val="24"/>
              </w:rPr>
              <w:t xml:space="preserve"> se va verifica </w:t>
            </w:r>
            <w:r w:rsidRPr="00880A57">
              <w:rPr>
                <w:rFonts w:asciiTheme="minorHAnsi" w:hAnsiTheme="minorHAnsi" w:cstheme="minorHAnsi"/>
                <w:sz w:val="24"/>
                <w:szCs w:val="24"/>
              </w:rPr>
              <w:t xml:space="preserve">înscrierea </w:t>
            </w:r>
            <w:r>
              <w:rPr>
                <w:rFonts w:asciiTheme="minorHAnsi" w:hAnsiTheme="minorHAnsi" w:cstheme="minorHAnsi"/>
                <w:sz w:val="24"/>
                <w:szCs w:val="24"/>
              </w:rPr>
              <w:t>acestora</w:t>
            </w:r>
            <w:r w:rsidRPr="00880A57">
              <w:rPr>
                <w:rFonts w:asciiTheme="minorHAnsi" w:hAnsiTheme="minorHAnsi" w:cstheme="minorHAnsi"/>
                <w:sz w:val="24"/>
                <w:szCs w:val="24"/>
              </w:rPr>
              <w:t xml:space="preserve"> în cartea funciară</w:t>
            </w:r>
            <w:r w:rsidRPr="00880A57" w:rsidDel="00D7133E">
              <w:rPr>
                <w:rFonts w:asciiTheme="minorHAnsi" w:hAnsiTheme="minorHAnsi" w:cstheme="minorHAnsi"/>
                <w:sz w:val="24"/>
                <w:szCs w:val="24"/>
              </w:rPr>
              <w:t xml:space="preserve"> </w:t>
            </w:r>
            <w:r w:rsidRPr="00880A57">
              <w:rPr>
                <w:rFonts w:asciiTheme="minorHAnsi" w:hAnsiTheme="minorHAnsi" w:cstheme="minorHAnsi"/>
                <w:sz w:val="24"/>
                <w:szCs w:val="24"/>
              </w:rPr>
              <w:t xml:space="preserve"> </w:t>
            </w:r>
            <w:r>
              <w:rPr>
                <w:rFonts w:asciiTheme="minorHAnsi" w:hAnsiTheme="minorHAnsi" w:cstheme="minorHAnsi"/>
                <w:sz w:val="24"/>
                <w:szCs w:val="24"/>
              </w:rPr>
              <w:t>(</w:t>
            </w:r>
            <w:r w:rsidRPr="00880A57">
              <w:rPr>
                <w:rFonts w:asciiTheme="minorHAnsi" w:hAnsiTheme="minorHAnsi" w:cstheme="minorHAnsi"/>
                <w:sz w:val="24"/>
                <w:szCs w:val="24"/>
              </w:rPr>
              <w:t>în Extrasul de Carte Funciară pentru informare obţinut de către AFIR</w:t>
            </w:r>
            <w:r>
              <w:rPr>
                <w:rFonts w:asciiTheme="minorHAnsi" w:hAnsiTheme="minorHAnsi" w:cstheme="minorHAnsi"/>
                <w:sz w:val="24"/>
                <w:szCs w:val="24"/>
              </w:rPr>
              <w:t>).</w:t>
            </w:r>
          </w:p>
          <w:p w14:paraId="058913D2" w14:textId="77777777" w:rsidR="00D337D5" w:rsidRPr="00880A57" w:rsidRDefault="00D337D5" w:rsidP="008260FB">
            <w:pPr>
              <w:jc w:val="both"/>
              <w:rPr>
                <w:rFonts w:asciiTheme="minorHAnsi" w:hAnsiTheme="minorHAnsi" w:cstheme="minorHAnsi"/>
                <w:sz w:val="24"/>
                <w:szCs w:val="24"/>
              </w:rPr>
            </w:pPr>
          </w:p>
          <w:p w14:paraId="76CA0BF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3.3 În situaţia în care imobilul pe care se execută investiţia nu este liber de sarcini (ipotecat pentru un credit) se va depune acordul creditorului privind execuţia investiţiei şi graficul de rambursare a creditului.</w:t>
            </w:r>
          </w:p>
          <w:p w14:paraId="403926A5" w14:textId="77777777" w:rsidR="00D337D5" w:rsidRPr="00880A57" w:rsidRDefault="00D337D5" w:rsidP="008260FB">
            <w:pPr>
              <w:jc w:val="both"/>
              <w:rPr>
                <w:rFonts w:asciiTheme="minorHAnsi" w:hAnsiTheme="minorHAnsi" w:cstheme="minorHAnsi"/>
                <w:sz w:val="24"/>
                <w:szCs w:val="24"/>
              </w:rPr>
            </w:pPr>
          </w:p>
          <w:p w14:paraId="6B8C58C9"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3.4 În cazul solicitanţilor Persoane Fizice Autorizate, Intreprinderi Individuale sau Intreprinderi Familiale, care deţin în proprietate terenul aferent</w:t>
            </w:r>
          </w:p>
          <w:p w14:paraId="023716DA"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1674582E" w14:textId="77777777" w:rsidR="00D337D5" w:rsidRPr="005F5888" w:rsidRDefault="00D337D5" w:rsidP="008260FB">
            <w:pPr>
              <w:tabs>
                <w:tab w:val="left" w:pos="180"/>
                <w:tab w:val="left" w:pos="360"/>
              </w:tabs>
              <w:spacing w:after="120" w:line="240" w:lineRule="auto"/>
              <w:jc w:val="both"/>
              <w:rPr>
                <w:rFonts w:asciiTheme="minorHAnsi" w:hAnsiTheme="minorHAnsi" w:cstheme="minorHAnsi"/>
                <w:b/>
                <w:bCs/>
                <w:sz w:val="24"/>
                <w:szCs w:val="24"/>
              </w:rPr>
            </w:pPr>
            <w:r w:rsidRPr="00880A57">
              <w:rPr>
                <w:rFonts w:asciiTheme="minorHAnsi" w:hAnsiTheme="minorHAnsi" w:cstheme="minorHAnsi"/>
                <w:sz w:val="24"/>
                <w:szCs w:val="24"/>
              </w:rPr>
              <w:t xml:space="preserve">B. </w:t>
            </w:r>
            <w:r>
              <w:rPr>
                <w:rFonts w:asciiTheme="minorHAnsi" w:hAnsiTheme="minorHAnsi" w:cstheme="minorHAnsi"/>
                <w:sz w:val="24"/>
                <w:szCs w:val="24"/>
              </w:rPr>
              <w:t xml:space="preserve"> </w:t>
            </w:r>
            <w:r w:rsidRPr="005F5888">
              <w:rPr>
                <w:b/>
                <w:u w:val="single"/>
              </w:rPr>
              <w:t>pentru b</w:t>
            </w:r>
            <w:r w:rsidRPr="005F5888">
              <w:rPr>
                <w:rFonts w:asciiTheme="minorHAnsi" w:hAnsiTheme="minorHAnsi" w:cstheme="minorHAnsi"/>
                <w:b/>
                <w:u w:val="single"/>
              </w:rPr>
              <w:t xml:space="preserve">eneficiarii publici, ONG-urile, unităţile de cult, </w:t>
            </w:r>
            <w:r w:rsidRPr="005F5888">
              <w:rPr>
                <w:rFonts w:asciiTheme="minorHAnsi" w:hAnsiTheme="minorHAnsi" w:cstheme="minorHAnsi"/>
              </w:rPr>
              <w:t xml:space="preserve">etc,  care propun proiecte ce includ </w:t>
            </w:r>
            <w:r w:rsidRPr="00704273">
              <w:rPr>
                <w:rFonts w:asciiTheme="minorHAnsi" w:hAnsiTheme="minorHAnsi" w:cstheme="minorHAnsi"/>
              </w:rPr>
              <w:t xml:space="preserve">bunuri/ </w:t>
            </w:r>
            <w:r w:rsidRPr="005F5888">
              <w:rPr>
                <w:rFonts w:asciiTheme="minorHAnsi" w:hAnsiTheme="minorHAnsi" w:cstheme="minorHAnsi"/>
              </w:rPr>
              <w:t>imobile aparţinând domeniului public al statului sau al unităţilor administrativ-teritoriale, indiferent daca necesit</w:t>
            </w:r>
            <w:r w:rsidRPr="00704273">
              <w:rPr>
                <w:rFonts w:asciiTheme="minorHAnsi" w:hAnsiTheme="minorHAnsi" w:cstheme="minorHAnsi"/>
              </w:rPr>
              <w:t>ă</w:t>
            </w:r>
            <w:r w:rsidRPr="005F5888">
              <w:rPr>
                <w:rFonts w:asciiTheme="minorHAnsi" w:hAnsiTheme="minorHAnsi" w:cstheme="minorHAnsi"/>
              </w:rPr>
              <w:t xml:space="preserve"> sau nu </w:t>
            </w:r>
            <w:r w:rsidRPr="00704273">
              <w:rPr>
                <w:rFonts w:asciiTheme="minorHAnsi" w:hAnsiTheme="minorHAnsi" w:cstheme="minorHAnsi"/>
              </w:rPr>
              <w:t xml:space="preserve">emiterea </w:t>
            </w:r>
            <w:r w:rsidRPr="005F5888">
              <w:rPr>
                <w:rFonts w:asciiTheme="minorHAnsi" w:hAnsiTheme="minorHAnsi" w:cstheme="minorHAnsi"/>
              </w:rPr>
              <w:t>Autorizatie</w:t>
            </w:r>
            <w:r w:rsidRPr="00704273">
              <w:rPr>
                <w:rFonts w:asciiTheme="minorHAnsi" w:hAnsiTheme="minorHAnsi" w:cstheme="minorHAnsi"/>
              </w:rPr>
              <w:t>i</w:t>
            </w:r>
            <w:r w:rsidRPr="005F5888">
              <w:rPr>
                <w:rFonts w:asciiTheme="minorHAnsi" w:hAnsiTheme="minorHAnsi" w:cstheme="minorHAnsi"/>
              </w:rPr>
              <w:t xml:space="preserve"> de construire</w:t>
            </w:r>
            <w:r w:rsidRPr="00704273">
              <w:rPr>
                <w:rFonts w:asciiTheme="minorHAnsi" w:hAnsiTheme="minorHAnsi" w:cstheme="minorHAnsi"/>
              </w:rPr>
              <w:t>,</w:t>
            </w:r>
            <w:r w:rsidRPr="005F5888">
              <w:rPr>
                <w:rFonts w:asciiTheme="minorHAnsi" w:hAnsiTheme="minorHAnsi" w:cstheme="minorHAnsi"/>
              </w:rPr>
              <w:t xml:space="preserve"> vor depune, după caz, </w:t>
            </w:r>
          </w:p>
          <w:p w14:paraId="08678BEC" w14:textId="77777777" w:rsidR="00D337D5" w:rsidRPr="007E21D8" w:rsidRDefault="00D337D5" w:rsidP="008260FB">
            <w:pPr>
              <w:spacing w:after="0" w:line="240" w:lineRule="auto"/>
              <w:jc w:val="both"/>
              <w:rPr>
                <w:rFonts w:cstheme="minorHAnsi"/>
              </w:rPr>
            </w:pPr>
            <w:r w:rsidRPr="00CE5E3C">
              <w:rPr>
                <w:rFonts w:cstheme="minorHAnsi"/>
              </w:rPr>
              <w:t>Doc 3.5 Documente doveditoare privind dreptul de proprietate /administrare pe o perioadă de 10 ani, asupra bunurilor imobile la care se vor efectua lucrări/dotări/etc conform cererii de finanţare</w:t>
            </w:r>
            <w:r w:rsidRPr="007E21D8">
              <w:rPr>
                <w:rFonts w:cstheme="minorHAnsi"/>
              </w:rPr>
              <w:t xml:space="preserve"> </w:t>
            </w:r>
          </w:p>
          <w:p w14:paraId="076F917D" w14:textId="77777777" w:rsidR="00D337D5" w:rsidRPr="005F5888" w:rsidRDefault="00D337D5" w:rsidP="008260FB">
            <w:pPr>
              <w:pStyle w:val="Default"/>
              <w:jc w:val="both"/>
              <w:rPr>
                <w:sz w:val="23"/>
                <w:szCs w:val="23"/>
                <w:lang w:val="it-IT"/>
              </w:rPr>
            </w:pPr>
            <w:r w:rsidRPr="005F5888">
              <w:rPr>
                <w:sz w:val="23"/>
                <w:szCs w:val="23"/>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5E2D1717" w14:textId="77777777" w:rsidR="00D337D5" w:rsidRPr="005F5888" w:rsidRDefault="00D337D5" w:rsidP="008260FB">
            <w:pPr>
              <w:pStyle w:val="Default"/>
              <w:jc w:val="both"/>
              <w:rPr>
                <w:sz w:val="23"/>
                <w:szCs w:val="23"/>
                <w:lang w:val="it-IT"/>
              </w:rPr>
            </w:pPr>
          </w:p>
          <w:p w14:paraId="02DBAD6B" w14:textId="77777777" w:rsidR="00D337D5" w:rsidRPr="005F5888" w:rsidRDefault="00D337D5" w:rsidP="008260FB">
            <w:pPr>
              <w:pStyle w:val="Default"/>
              <w:jc w:val="both"/>
              <w:rPr>
                <w:sz w:val="23"/>
                <w:szCs w:val="23"/>
                <w:lang w:val="it-IT"/>
              </w:rPr>
            </w:pPr>
            <w:r w:rsidRPr="005F5888">
              <w:rPr>
                <w:sz w:val="23"/>
                <w:szCs w:val="23"/>
                <w:lang w:val="it-IT"/>
              </w:rPr>
              <w:t xml:space="preserve">Doc 3.6 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4098901A" w14:textId="77777777" w:rsidR="00D337D5" w:rsidRPr="005F5888" w:rsidRDefault="00D337D5" w:rsidP="008260FB">
            <w:pPr>
              <w:pStyle w:val="Default"/>
              <w:jc w:val="both"/>
              <w:rPr>
                <w:sz w:val="23"/>
                <w:szCs w:val="23"/>
                <w:lang w:val="it-IT"/>
              </w:rPr>
            </w:pPr>
            <w:r w:rsidRPr="005F5888">
              <w:rPr>
                <w:sz w:val="23"/>
                <w:szCs w:val="23"/>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 sau</w:t>
            </w:r>
          </w:p>
          <w:p w14:paraId="37DD120F" w14:textId="77777777" w:rsidR="00D337D5" w:rsidRPr="005F5888" w:rsidRDefault="00D337D5" w:rsidP="008260FB">
            <w:pPr>
              <w:pStyle w:val="Default"/>
              <w:jc w:val="both"/>
              <w:rPr>
                <w:sz w:val="23"/>
                <w:szCs w:val="23"/>
                <w:lang w:val="it-IT"/>
              </w:rPr>
            </w:pPr>
          </w:p>
          <w:p w14:paraId="370AA769" w14:textId="77777777" w:rsidR="00D337D5" w:rsidRDefault="00D337D5" w:rsidP="008260FB">
            <w:pPr>
              <w:pStyle w:val="Default"/>
              <w:jc w:val="both"/>
              <w:rPr>
                <w:color w:val="auto"/>
              </w:rPr>
            </w:pPr>
            <w:r>
              <w:rPr>
                <w:sz w:val="23"/>
                <w:szCs w:val="23"/>
              </w:rPr>
              <w:lastRenderedPageBreak/>
              <w:t xml:space="preserve">Doc 3.7- Inventarul bunurilor care aparțin domeniului public al UAT/UAT-urilor, atestat prin HG sau HCL. </w:t>
            </w:r>
            <w:r w:rsidRPr="009C0A40">
              <w:rPr>
                <w:color w:val="auto"/>
              </w:rPr>
              <w:t>Se va atașa inventarul bunurilor aparținâd domeniului public al UAT atestat prin Hotărâre a Guvernului şi publicat în Monitorul Oficial al României (copie după Monitorul Oficial)</w:t>
            </w:r>
            <w:r>
              <w:rPr>
                <w:color w:val="auto"/>
              </w:rPr>
              <w:t>/</w:t>
            </w:r>
            <w:r w:rsidRPr="009C0A40">
              <w:rPr>
                <w:color w:val="auto"/>
              </w:rPr>
              <w:t>Hotărârea de Consiliu Local privind inventarul bunurilor care alcătuiesc domeniul public al unității administrativ-teritoriale, întocmită conform OUG nr. 57/2019, cu modificările și completările ulterioare</w:t>
            </w:r>
            <w:r>
              <w:rPr>
                <w:color w:val="auto"/>
              </w:rPr>
              <w:t>, si (daca este cazul)</w:t>
            </w:r>
          </w:p>
          <w:p w14:paraId="2EC53871" w14:textId="77777777" w:rsidR="00D337D5" w:rsidRDefault="00D337D5" w:rsidP="008260FB">
            <w:pPr>
              <w:pStyle w:val="Default"/>
              <w:jc w:val="both"/>
              <w:rPr>
                <w:color w:val="auto"/>
              </w:rPr>
            </w:pPr>
            <w:r>
              <w:rPr>
                <w:color w:val="auto"/>
              </w:rPr>
              <w:t xml:space="preserve"> </w:t>
            </w:r>
          </w:p>
          <w:p w14:paraId="5F1323F6" w14:textId="77777777" w:rsidR="00D337D5" w:rsidRPr="00930D64" w:rsidRDefault="00D337D5" w:rsidP="00930D64">
            <w:pPr>
              <w:pStyle w:val="Default"/>
              <w:jc w:val="both"/>
              <w:rPr>
                <w:lang w:val="it-IT"/>
              </w:rPr>
            </w:pPr>
            <w:r>
              <w:rPr>
                <w:color w:val="auto"/>
              </w:rPr>
              <w:t xml:space="preserve">Doc 3.8 </w:t>
            </w:r>
            <w:r w:rsidRPr="00F9282E">
              <w:rPr>
                <w:color w:val="auto"/>
              </w:rPr>
              <w:t xml:space="preserve">Hotărârea Consiliului Local privind actualizarea inventarului bunurilor care alcătuiesc domeniul public al unității administrativ-teritoriale (modificării şi/sau completării acestuia), în care se regăsesc și </w:t>
            </w:r>
            <w:r>
              <w:rPr>
                <w:color w:val="auto"/>
              </w:rPr>
              <w:t xml:space="preserve">bunurile/terenuriele pe care urmeaza a se realiza investitia </w:t>
            </w:r>
            <w:r w:rsidRPr="00F9282E">
              <w:rPr>
                <w:color w:val="auto"/>
              </w:rPr>
              <w:t>propus</w:t>
            </w:r>
            <w:r>
              <w:rPr>
                <w:color w:val="auto"/>
              </w:rPr>
              <w:t>a</w:t>
            </w:r>
            <w:r w:rsidRPr="00F9282E">
              <w:rPr>
                <w:color w:val="auto"/>
              </w:rPr>
              <w:t xml:space="preserve"> în proiect.</w:t>
            </w:r>
            <w:r>
              <w:rPr>
                <w:color w:val="auto"/>
              </w:rPr>
              <w:t xml:space="preserve"> </w:t>
            </w:r>
            <w:r w:rsidRPr="005F5888">
              <w:rPr>
                <w:color w:val="auto"/>
                <w:lang w:val="it-IT"/>
              </w:rPr>
              <w:t>(se prezinta doar in cazul în care inventarul bunurilor unui UAT nu a fost atestat înainte de intrarea în vigoare a OUG nr. 57/2019 privind Codul Administrativ, cu modificările și completările ulterioare)”.</w:t>
            </w:r>
          </w:p>
        </w:tc>
        <w:tc>
          <w:tcPr>
            <w:tcW w:w="511" w:type="pct"/>
          </w:tcPr>
          <w:p w14:paraId="7C577732" w14:textId="77777777" w:rsidR="00D337D5" w:rsidRPr="00880A57" w:rsidRDefault="00D337D5" w:rsidP="008260FB">
            <w:pPr>
              <w:rPr>
                <w:rFonts w:asciiTheme="minorHAnsi" w:hAnsiTheme="minorHAnsi" w:cstheme="minorHAnsi"/>
                <w:sz w:val="24"/>
                <w:szCs w:val="24"/>
              </w:rPr>
            </w:pPr>
          </w:p>
          <w:p w14:paraId="4284A968" w14:textId="77777777" w:rsidR="00D337D5" w:rsidRPr="00880A57" w:rsidRDefault="00D337D5" w:rsidP="008260FB">
            <w:pPr>
              <w:rPr>
                <w:rFonts w:asciiTheme="minorHAnsi" w:hAnsiTheme="minorHAnsi" w:cstheme="minorHAnsi"/>
                <w:sz w:val="24"/>
                <w:szCs w:val="24"/>
              </w:rPr>
            </w:pPr>
          </w:p>
          <w:p w14:paraId="7663D883" w14:textId="77777777" w:rsidR="00D337D5" w:rsidRPr="00880A57" w:rsidRDefault="00D337D5" w:rsidP="008260FB">
            <w:pPr>
              <w:rPr>
                <w:rFonts w:asciiTheme="minorHAnsi" w:hAnsiTheme="minorHAnsi" w:cstheme="minorHAnsi"/>
                <w:sz w:val="24"/>
                <w:szCs w:val="24"/>
              </w:rPr>
            </w:pPr>
          </w:p>
          <w:p w14:paraId="6F7622B5" w14:textId="77777777" w:rsidR="00D337D5" w:rsidRPr="00880A57" w:rsidRDefault="00D337D5" w:rsidP="008260FB">
            <w:pPr>
              <w:rPr>
                <w:rFonts w:asciiTheme="minorHAnsi" w:hAnsiTheme="minorHAnsi" w:cstheme="minorHAnsi"/>
                <w:sz w:val="24"/>
                <w:szCs w:val="24"/>
              </w:rPr>
            </w:pPr>
          </w:p>
          <w:p w14:paraId="221E632E" w14:textId="77777777" w:rsidR="00D337D5" w:rsidRPr="00880A57" w:rsidRDefault="00D337D5" w:rsidP="008260FB">
            <w:pPr>
              <w:rPr>
                <w:rFonts w:asciiTheme="minorHAnsi" w:hAnsiTheme="minorHAnsi" w:cstheme="minorHAnsi"/>
                <w:sz w:val="24"/>
                <w:szCs w:val="24"/>
              </w:rPr>
            </w:pPr>
          </w:p>
          <w:p w14:paraId="02CFA512" w14:textId="77777777" w:rsidR="00D337D5" w:rsidRPr="00880A57" w:rsidRDefault="00D337D5" w:rsidP="008260FB">
            <w:pPr>
              <w:rPr>
                <w:rFonts w:asciiTheme="minorHAnsi" w:hAnsiTheme="minorHAnsi" w:cstheme="minorHAnsi"/>
                <w:sz w:val="24"/>
                <w:szCs w:val="24"/>
              </w:rPr>
            </w:pPr>
          </w:p>
          <w:p w14:paraId="72FC505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A331A3" w14:textId="77777777" w:rsidR="00D337D5" w:rsidRPr="00880A57" w:rsidRDefault="00D337D5" w:rsidP="008260FB">
            <w:pPr>
              <w:rPr>
                <w:rFonts w:asciiTheme="minorHAnsi" w:hAnsiTheme="minorHAnsi" w:cstheme="minorHAnsi"/>
                <w:sz w:val="24"/>
                <w:szCs w:val="24"/>
              </w:rPr>
            </w:pPr>
          </w:p>
          <w:p w14:paraId="13B419C0" w14:textId="77777777" w:rsidR="00D337D5" w:rsidRPr="00880A57" w:rsidRDefault="00D337D5" w:rsidP="008260FB">
            <w:pPr>
              <w:rPr>
                <w:rFonts w:asciiTheme="minorHAnsi" w:hAnsiTheme="minorHAnsi" w:cstheme="minorHAnsi"/>
                <w:sz w:val="24"/>
                <w:szCs w:val="24"/>
              </w:rPr>
            </w:pPr>
          </w:p>
          <w:p w14:paraId="7F4CA4ED" w14:textId="77777777" w:rsidR="00D337D5" w:rsidRPr="00880A57" w:rsidRDefault="00D337D5" w:rsidP="008260FB">
            <w:pPr>
              <w:rPr>
                <w:rFonts w:asciiTheme="minorHAnsi" w:hAnsiTheme="minorHAnsi" w:cstheme="minorHAnsi"/>
                <w:sz w:val="24"/>
                <w:szCs w:val="24"/>
              </w:rPr>
            </w:pPr>
          </w:p>
          <w:p w14:paraId="3A60118F" w14:textId="77777777" w:rsidR="00D337D5" w:rsidRPr="00880A57" w:rsidRDefault="00D337D5" w:rsidP="008260FB">
            <w:pPr>
              <w:rPr>
                <w:rFonts w:asciiTheme="minorHAnsi" w:hAnsiTheme="minorHAnsi" w:cstheme="minorHAnsi"/>
                <w:sz w:val="24"/>
                <w:szCs w:val="24"/>
              </w:rPr>
            </w:pPr>
          </w:p>
          <w:p w14:paraId="128E5F5D" w14:textId="77777777" w:rsidR="00D337D5" w:rsidRPr="00880A57" w:rsidRDefault="00D337D5" w:rsidP="008260FB">
            <w:pPr>
              <w:rPr>
                <w:rFonts w:asciiTheme="minorHAnsi" w:hAnsiTheme="minorHAnsi" w:cstheme="minorHAnsi"/>
                <w:sz w:val="24"/>
                <w:szCs w:val="24"/>
              </w:rPr>
            </w:pPr>
          </w:p>
          <w:p w14:paraId="7AED200A" w14:textId="77777777" w:rsidR="00D337D5" w:rsidRPr="00880A57" w:rsidRDefault="00D337D5" w:rsidP="008260FB">
            <w:pPr>
              <w:rPr>
                <w:rFonts w:asciiTheme="minorHAnsi" w:hAnsiTheme="minorHAnsi" w:cstheme="minorHAnsi"/>
                <w:sz w:val="24"/>
                <w:szCs w:val="24"/>
              </w:rPr>
            </w:pPr>
          </w:p>
          <w:p w14:paraId="75F314BE" w14:textId="77777777" w:rsidR="00D337D5" w:rsidRPr="00880A57" w:rsidRDefault="00D337D5" w:rsidP="008260FB">
            <w:pPr>
              <w:rPr>
                <w:rFonts w:asciiTheme="minorHAnsi" w:hAnsiTheme="minorHAnsi" w:cstheme="minorHAnsi"/>
                <w:sz w:val="24"/>
                <w:szCs w:val="24"/>
              </w:rPr>
            </w:pPr>
          </w:p>
          <w:p w14:paraId="096FB9A2" w14:textId="77777777" w:rsidR="00D337D5" w:rsidRPr="00880A57" w:rsidRDefault="00D337D5" w:rsidP="008260FB">
            <w:pPr>
              <w:rPr>
                <w:rFonts w:asciiTheme="minorHAnsi" w:hAnsiTheme="minorHAnsi" w:cstheme="minorHAnsi"/>
                <w:sz w:val="24"/>
                <w:szCs w:val="24"/>
              </w:rPr>
            </w:pPr>
          </w:p>
          <w:p w14:paraId="1E313207" w14:textId="77777777" w:rsidR="00D337D5" w:rsidRPr="00880A57" w:rsidRDefault="00D337D5" w:rsidP="008260FB">
            <w:pPr>
              <w:rPr>
                <w:rFonts w:asciiTheme="minorHAnsi" w:hAnsiTheme="minorHAnsi" w:cstheme="minorHAnsi"/>
                <w:sz w:val="24"/>
                <w:szCs w:val="24"/>
              </w:rPr>
            </w:pPr>
          </w:p>
          <w:p w14:paraId="6058F688" w14:textId="77777777" w:rsidR="00D337D5" w:rsidRPr="00880A57" w:rsidRDefault="00D337D5" w:rsidP="008260FB">
            <w:pPr>
              <w:rPr>
                <w:rFonts w:asciiTheme="minorHAnsi" w:hAnsiTheme="minorHAnsi" w:cstheme="minorHAnsi"/>
                <w:sz w:val="24"/>
                <w:szCs w:val="24"/>
              </w:rPr>
            </w:pPr>
          </w:p>
          <w:p w14:paraId="4FF69DE4" w14:textId="77777777" w:rsidR="00D337D5" w:rsidRPr="00880A57" w:rsidRDefault="00D337D5" w:rsidP="008260FB">
            <w:pPr>
              <w:rPr>
                <w:rFonts w:asciiTheme="minorHAnsi" w:hAnsiTheme="minorHAnsi" w:cstheme="minorHAnsi"/>
                <w:sz w:val="24"/>
                <w:szCs w:val="24"/>
              </w:rPr>
            </w:pPr>
          </w:p>
          <w:p w14:paraId="43140F8A" w14:textId="77777777" w:rsidR="00D337D5" w:rsidRPr="00880A57" w:rsidRDefault="00D337D5" w:rsidP="008260FB">
            <w:pPr>
              <w:rPr>
                <w:rFonts w:asciiTheme="minorHAnsi" w:hAnsiTheme="minorHAnsi" w:cstheme="minorHAnsi"/>
                <w:sz w:val="24"/>
                <w:szCs w:val="24"/>
              </w:rPr>
            </w:pPr>
          </w:p>
          <w:p w14:paraId="73A5078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1FDE68" w14:textId="77777777" w:rsidR="00D337D5" w:rsidRPr="00880A57" w:rsidRDefault="00D337D5" w:rsidP="008260FB">
            <w:pPr>
              <w:rPr>
                <w:rFonts w:asciiTheme="minorHAnsi" w:hAnsiTheme="minorHAnsi" w:cstheme="minorHAnsi"/>
                <w:sz w:val="24"/>
                <w:szCs w:val="24"/>
              </w:rPr>
            </w:pPr>
          </w:p>
          <w:p w14:paraId="6AA3ED28" w14:textId="77777777" w:rsidR="00D337D5" w:rsidRPr="00880A57" w:rsidRDefault="00D337D5" w:rsidP="008260FB">
            <w:pPr>
              <w:rPr>
                <w:rFonts w:asciiTheme="minorHAnsi" w:hAnsiTheme="minorHAnsi" w:cstheme="minorHAnsi"/>
                <w:sz w:val="24"/>
                <w:szCs w:val="24"/>
              </w:rPr>
            </w:pPr>
          </w:p>
          <w:p w14:paraId="2DCE0C45" w14:textId="77777777" w:rsidR="00D337D5" w:rsidRPr="00880A57" w:rsidRDefault="00D337D5" w:rsidP="008260FB">
            <w:pPr>
              <w:rPr>
                <w:rFonts w:asciiTheme="minorHAnsi" w:hAnsiTheme="minorHAnsi" w:cstheme="minorHAnsi"/>
                <w:sz w:val="24"/>
                <w:szCs w:val="24"/>
              </w:rPr>
            </w:pPr>
          </w:p>
          <w:p w14:paraId="54B98CC1" w14:textId="77777777" w:rsidR="00D337D5" w:rsidRPr="00880A57" w:rsidRDefault="00D337D5" w:rsidP="008260FB">
            <w:pPr>
              <w:rPr>
                <w:rFonts w:asciiTheme="minorHAnsi" w:hAnsiTheme="minorHAnsi" w:cstheme="minorHAnsi"/>
                <w:sz w:val="24"/>
                <w:szCs w:val="24"/>
              </w:rPr>
            </w:pPr>
          </w:p>
          <w:p w14:paraId="6D59B236" w14:textId="77777777" w:rsidR="00D337D5" w:rsidRPr="00880A57" w:rsidRDefault="00D337D5" w:rsidP="008260FB">
            <w:pPr>
              <w:rPr>
                <w:rFonts w:asciiTheme="minorHAnsi" w:hAnsiTheme="minorHAnsi" w:cstheme="minorHAnsi"/>
                <w:sz w:val="24"/>
                <w:szCs w:val="24"/>
              </w:rPr>
            </w:pPr>
          </w:p>
          <w:p w14:paraId="2516A340" w14:textId="77777777" w:rsidR="00D337D5" w:rsidRPr="00880A57" w:rsidRDefault="00D337D5" w:rsidP="008260FB">
            <w:pPr>
              <w:rPr>
                <w:rFonts w:asciiTheme="minorHAnsi" w:hAnsiTheme="minorHAnsi" w:cstheme="minorHAnsi"/>
                <w:sz w:val="24"/>
                <w:szCs w:val="24"/>
              </w:rPr>
            </w:pPr>
          </w:p>
          <w:p w14:paraId="70819BCC" w14:textId="77777777" w:rsidR="00D337D5" w:rsidRPr="00880A57" w:rsidRDefault="00D337D5" w:rsidP="008260FB">
            <w:pPr>
              <w:rPr>
                <w:rFonts w:asciiTheme="minorHAnsi" w:hAnsiTheme="minorHAnsi" w:cstheme="minorHAnsi"/>
                <w:sz w:val="24"/>
                <w:szCs w:val="24"/>
              </w:rPr>
            </w:pPr>
          </w:p>
          <w:p w14:paraId="3742E13D" w14:textId="77777777" w:rsidR="00D337D5" w:rsidRPr="00880A57" w:rsidRDefault="00D337D5" w:rsidP="008260FB">
            <w:pPr>
              <w:rPr>
                <w:rFonts w:asciiTheme="minorHAnsi" w:hAnsiTheme="minorHAnsi" w:cstheme="minorHAnsi"/>
                <w:sz w:val="24"/>
                <w:szCs w:val="24"/>
              </w:rPr>
            </w:pPr>
          </w:p>
          <w:p w14:paraId="1BC7AC04" w14:textId="77777777" w:rsidR="00D337D5" w:rsidRPr="00880A57" w:rsidRDefault="00D337D5" w:rsidP="008260FB">
            <w:pPr>
              <w:rPr>
                <w:rFonts w:asciiTheme="minorHAnsi" w:hAnsiTheme="minorHAnsi" w:cstheme="minorHAnsi"/>
                <w:sz w:val="24"/>
                <w:szCs w:val="24"/>
              </w:rPr>
            </w:pPr>
          </w:p>
          <w:p w14:paraId="561EDA89" w14:textId="77777777" w:rsidR="00D337D5" w:rsidRPr="00880A57" w:rsidRDefault="00D337D5" w:rsidP="008260FB">
            <w:pPr>
              <w:rPr>
                <w:rFonts w:asciiTheme="minorHAnsi" w:hAnsiTheme="minorHAnsi" w:cstheme="minorHAnsi"/>
                <w:sz w:val="24"/>
                <w:szCs w:val="24"/>
              </w:rPr>
            </w:pPr>
          </w:p>
          <w:p w14:paraId="78B2A5BD" w14:textId="77777777" w:rsidR="00D337D5" w:rsidRPr="00880A57" w:rsidRDefault="00D337D5" w:rsidP="008260FB">
            <w:pPr>
              <w:rPr>
                <w:rFonts w:asciiTheme="minorHAnsi" w:hAnsiTheme="minorHAnsi" w:cstheme="minorHAnsi"/>
                <w:sz w:val="24"/>
                <w:szCs w:val="24"/>
              </w:rPr>
            </w:pPr>
          </w:p>
          <w:p w14:paraId="788D3A0B" w14:textId="77777777" w:rsidR="00D337D5" w:rsidRPr="00880A57" w:rsidRDefault="00D337D5" w:rsidP="008260FB">
            <w:pPr>
              <w:rPr>
                <w:rFonts w:asciiTheme="minorHAnsi" w:hAnsiTheme="minorHAnsi" w:cstheme="minorHAnsi"/>
                <w:sz w:val="24"/>
                <w:szCs w:val="24"/>
              </w:rPr>
            </w:pPr>
          </w:p>
          <w:p w14:paraId="5CF8B7E6" w14:textId="77777777" w:rsidR="00D337D5" w:rsidRPr="00880A57" w:rsidRDefault="00D337D5" w:rsidP="008260FB">
            <w:pPr>
              <w:rPr>
                <w:rFonts w:asciiTheme="minorHAnsi" w:hAnsiTheme="minorHAnsi" w:cstheme="minorHAnsi"/>
                <w:sz w:val="24"/>
                <w:szCs w:val="24"/>
              </w:rPr>
            </w:pPr>
          </w:p>
          <w:p w14:paraId="4CB3CECA" w14:textId="77777777" w:rsidR="00D337D5" w:rsidRPr="00880A57" w:rsidRDefault="00D337D5" w:rsidP="008260FB">
            <w:pPr>
              <w:rPr>
                <w:rFonts w:asciiTheme="minorHAnsi" w:hAnsiTheme="minorHAnsi" w:cstheme="minorHAnsi"/>
                <w:sz w:val="24"/>
                <w:szCs w:val="24"/>
              </w:rPr>
            </w:pPr>
          </w:p>
          <w:p w14:paraId="29110C3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0ED5AE" w14:textId="77777777" w:rsidR="00D337D5" w:rsidRPr="00880A57" w:rsidRDefault="00D337D5" w:rsidP="008260FB">
            <w:pPr>
              <w:rPr>
                <w:rFonts w:asciiTheme="minorHAnsi" w:hAnsiTheme="minorHAnsi" w:cstheme="minorHAnsi"/>
                <w:sz w:val="24"/>
                <w:szCs w:val="24"/>
              </w:rPr>
            </w:pPr>
          </w:p>
          <w:p w14:paraId="6A28280F" w14:textId="77777777" w:rsidR="00D337D5" w:rsidRPr="00880A57" w:rsidRDefault="00D337D5" w:rsidP="008260FB">
            <w:pPr>
              <w:rPr>
                <w:rFonts w:asciiTheme="minorHAnsi" w:hAnsiTheme="minorHAnsi" w:cstheme="minorHAnsi"/>
                <w:sz w:val="24"/>
                <w:szCs w:val="24"/>
              </w:rPr>
            </w:pPr>
          </w:p>
          <w:p w14:paraId="2195BBF7" w14:textId="77777777" w:rsidR="00D337D5" w:rsidRPr="00880A57" w:rsidRDefault="00D337D5" w:rsidP="008260FB">
            <w:pPr>
              <w:rPr>
                <w:rFonts w:asciiTheme="minorHAnsi" w:hAnsiTheme="minorHAnsi" w:cstheme="minorHAnsi"/>
                <w:sz w:val="24"/>
                <w:szCs w:val="24"/>
              </w:rPr>
            </w:pPr>
          </w:p>
          <w:p w14:paraId="0858B785" w14:textId="77777777" w:rsidR="00D337D5" w:rsidRPr="00880A57" w:rsidRDefault="00D337D5" w:rsidP="008260FB">
            <w:pPr>
              <w:rPr>
                <w:rFonts w:asciiTheme="minorHAnsi" w:hAnsiTheme="minorHAnsi" w:cstheme="minorHAnsi"/>
                <w:sz w:val="24"/>
                <w:szCs w:val="24"/>
              </w:rPr>
            </w:pPr>
          </w:p>
          <w:p w14:paraId="4E85130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8BA3B" w14:textId="77777777" w:rsidR="00D337D5" w:rsidRPr="00880A57" w:rsidRDefault="00D337D5" w:rsidP="008260FB">
            <w:pPr>
              <w:rPr>
                <w:rFonts w:asciiTheme="minorHAnsi" w:hAnsiTheme="minorHAnsi" w:cstheme="minorHAnsi"/>
                <w:sz w:val="24"/>
                <w:szCs w:val="24"/>
              </w:rPr>
            </w:pPr>
          </w:p>
          <w:p w14:paraId="354D417A" w14:textId="77777777" w:rsidR="00D337D5" w:rsidRPr="00880A57" w:rsidRDefault="00D337D5" w:rsidP="008260FB">
            <w:pPr>
              <w:rPr>
                <w:rFonts w:asciiTheme="minorHAnsi" w:hAnsiTheme="minorHAnsi" w:cstheme="minorHAnsi"/>
                <w:sz w:val="24"/>
                <w:szCs w:val="24"/>
              </w:rPr>
            </w:pPr>
          </w:p>
          <w:p w14:paraId="6FD5A934" w14:textId="77777777" w:rsidR="00D337D5" w:rsidRPr="00880A57" w:rsidRDefault="00D337D5" w:rsidP="008260FB">
            <w:pPr>
              <w:rPr>
                <w:rFonts w:asciiTheme="minorHAnsi" w:hAnsiTheme="minorHAnsi" w:cstheme="minorHAnsi"/>
                <w:sz w:val="24"/>
                <w:szCs w:val="24"/>
              </w:rPr>
            </w:pPr>
          </w:p>
          <w:p w14:paraId="72C91F75" w14:textId="77777777" w:rsidR="00D337D5" w:rsidRPr="00880A57" w:rsidRDefault="00D337D5" w:rsidP="008260FB">
            <w:pPr>
              <w:rPr>
                <w:rFonts w:asciiTheme="minorHAnsi" w:hAnsiTheme="minorHAnsi" w:cstheme="minorHAnsi"/>
                <w:sz w:val="24"/>
                <w:szCs w:val="24"/>
              </w:rPr>
            </w:pPr>
          </w:p>
          <w:p w14:paraId="28C8B72D" w14:textId="77777777" w:rsidR="00D337D5" w:rsidRPr="00880A57" w:rsidRDefault="00D337D5" w:rsidP="008260FB">
            <w:pPr>
              <w:rPr>
                <w:rFonts w:asciiTheme="minorHAnsi" w:hAnsiTheme="minorHAnsi" w:cstheme="minorHAnsi"/>
                <w:sz w:val="24"/>
                <w:szCs w:val="24"/>
              </w:rPr>
            </w:pPr>
          </w:p>
          <w:p w14:paraId="372813F0" w14:textId="77777777" w:rsidR="00D337D5" w:rsidRPr="00880A57" w:rsidRDefault="00D337D5" w:rsidP="008260FB">
            <w:pPr>
              <w:rPr>
                <w:rFonts w:asciiTheme="minorHAnsi" w:hAnsiTheme="minorHAnsi" w:cstheme="minorHAnsi"/>
                <w:sz w:val="24"/>
                <w:szCs w:val="24"/>
              </w:rPr>
            </w:pPr>
          </w:p>
          <w:p w14:paraId="1791A8D2" w14:textId="77777777" w:rsidR="00D337D5" w:rsidRPr="00880A57" w:rsidRDefault="00D337D5" w:rsidP="008260FB">
            <w:pPr>
              <w:rPr>
                <w:rFonts w:asciiTheme="minorHAnsi" w:hAnsiTheme="minorHAnsi" w:cstheme="minorHAnsi"/>
                <w:sz w:val="24"/>
                <w:szCs w:val="24"/>
              </w:rPr>
            </w:pPr>
          </w:p>
          <w:p w14:paraId="4A063078" w14:textId="77777777" w:rsidR="00D337D5" w:rsidRPr="00880A57" w:rsidRDefault="00D337D5" w:rsidP="008260FB">
            <w:pPr>
              <w:rPr>
                <w:rFonts w:asciiTheme="minorHAnsi" w:hAnsiTheme="minorHAnsi" w:cstheme="minorHAnsi"/>
                <w:sz w:val="24"/>
                <w:szCs w:val="24"/>
              </w:rPr>
            </w:pPr>
          </w:p>
          <w:p w14:paraId="6A7E3D90" w14:textId="77777777" w:rsidR="00D337D5" w:rsidRPr="00880A57" w:rsidRDefault="00D337D5" w:rsidP="008260FB">
            <w:pPr>
              <w:rPr>
                <w:rFonts w:asciiTheme="minorHAnsi" w:hAnsiTheme="minorHAnsi" w:cstheme="minorHAnsi"/>
                <w:sz w:val="24"/>
                <w:szCs w:val="24"/>
              </w:rPr>
            </w:pPr>
          </w:p>
          <w:p w14:paraId="080CB294" w14:textId="77777777" w:rsidR="00D337D5" w:rsidRPr="00880A57" w:rsidRDefault="00D337D5" w:rsidP="008260FB">
            <w:pPr>
              <w:rPr>
                <w:rFonts w:asciiTheme="minorHAnsi" w:hAnsiTheme="minorHAnsi" w:cstheme="minorHAnsi"/>
                <w:sz w:val="24"/>
                <w:szCs w:val="24"/>
              </w:rPr>
            </w:pPr>
          </w:p>
          <w:p w14:paraId="6A2B9581" w14:textId="77777777" w:rsidR="00D337D5" w:rsidRPr="00880A57" w:rsidRDefault="00D337D5" w:rsidP="008260FB">
            <w:pPr>
              <w:rPr>
                <w:rFonts w:asciiTheme="minorHAnsi" w:hAnsiTheme="minorHAnsi" w:cstheme="minorHAnsi"/>
                <w:sz w:val="24"/>
                <w:szCs w:val="24"/>
              </w:rPr>
            </w:pPr>
          </w:p>
          <w:p w14:paraId="2513697B" w14:textId="77777777" w:rsidR="00D337D5" w:rsidRPr="00880A57" w:rsidRDefault="00D337D5" w:rsidP="008260FB">
            <w:pPr>
              <w:rPr>
                <w:rFonts w:asciiTheme="minorHAnsi" w:hAnsiTheme="minorHAnsi" w:cstheme="minorHAnsi"/>
                <w:sz w:val="24"/>
                <w:szCs w:val="24"/>
              </w:rPr>
            </w:pPr>
          </w:p>
          <w:p w14:paraId="74C25192" w14:textId="77777777" w:rsidR="00D337D5" w:rsidRPr="00880A57" w:rsidRDefault="00D337D5" w:rsidP="008260FB">
            <w:pPr>
              <w:rPr>
                <w:rFonts w:asciiTheme="minorHAnsi" w:hAnsiTheme="minorHAnsi" w:cstheme="minorHAnsi"/>
                <w:sz w:val="24"/>
                <w:szCs w:val="24"/>
              </w:rPr>
            </w:pPr>
          </w:p>
          <w:p w14:paraId="5DC04F97" w14:textId="77777777" w:rsidR="00D337D5" w:rsidRPr="00880A57" w:rsidRDefault="00D337D5" w:rsidP="008260FB">
            <w:pPr>
              <w:rPr>
                <w:rFonts w:asciiTheme="minorHAnsi" w:hAnsiTheme="minorHAnsi" w:cstheme="minorHAnsi"/>
                <w:sz w:val="24"/>
                <w:szCs w:val="24"/>
              </w:rPr>
            </w:pPr>
          </w:p>
          <w:p w14:paraId="35BA2FF1" w14:textId="77777777" w:rsidR="00D337D5" w:rsidRPr="00880A57" w:rsidRDefault="00D337D5" w:rsidP="008260FB">
            <w:pPr>
              <w:rPr>
                <w:rFonts w:asciiTheme="minorHAnsi" w:hAnsiTheme="minorHAnsi" w:cstheme="minorHAnsi"/>
                <w:sz w:val="24"/>
                <w:szCs w:val="24"/>
              </w:rPr>
            </w:pPr>
          </w:p>
          <w:p w14:paraId="42CE1375" w14:textId="77777777" w:rsidR="00D337D5" w:rsidRPr="00880A57" w:rsidRDefault="00D337D5" w:rsidP="008260FB">
            <w:pPr>
              <w:rPr>
                <w:rFonts w:asciiTheme="minorHAnsi" w:hAnsiTheme="minorHAnsi" w:cstheme="minorHAnsi"/>
                <w:sz w:val="24"/>
                <w:szCs w:val="24"/>
              </w:rPr>
            </w:pPr>
          </w:p>
          <w:p w14:paraId="76CD4059" w14:textId="77777777" w:rsidR="00D337D5" w:rsidRPr="00880A57" w:rsidRDefault="00D337D5" w:rsidP="008260FB">
            <w:pPr>
              <w:rPr>
                <w:rFonts w:asciiTheme="minorHAnsi" w:hAnsiTheme="minorHAnsi" w:cstheme="minorHAnsi"/>
                <w:sz w:val="24"/>
                <w:szCs w:val="24"/>
              </w:rPr>
            </w:pPr>
          </w:p>
          <w:p w14:paraId="3B2A962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BCF783C" w14:textId="77777777" w:rsidR="00D337D5" w:rsidRPr="00880A57" w:rsidRDefault="00D337D5" w:rsidP="008260FB">
            <w:pPr>
              <w:rPr>
                <w:rFonts w:asciiTheme="minorHAnsi" w:hAnsiTheme="minorHAnsi" w:cstheme="minorHAnsi"/>
                <w:sz w:val="24"/>
                <w:szCs w:val="24"/>
              </w:rPr>
            </w:pPr>
          </w:p>
          <w:p w14:paraId="114491BB" w14:textId="77777777" w:rsidR="00D337D5" w:rsidRPr="00880A57" w:rsidRDefault="00D337D5" w:rsidP="008260FB">
            <w:pPr>
              <w:rPr>
                <w:rFonts w:asciiTheme="minorHAnsi" w:hAnsiTheme="minorHAnsi" w:cstheme="minorHAnsi"/>
                <w:sz w:val="24"/>
                <w:szCs w:val="24"/>
              </w:rPr>
            </w:pPr>
          </w:p>
          <w:p w14:paraId="0E977732" w14:textId="77777777" w:rsidR="00D337D5" w:rsidRPr="00880A57" w:rsidRDefault="00D337D5" w:rsidP="008260FB">
            <w:pPr>
              <w:rPr>
                <w:rFonts w:asciiTheme="minorHAnsi" w:hAnsiTheme="minorHAnsi" w:cstheme="minorHAnsi"/>
                <w:sz w:val="24"/>
                <w:szCs w:val="24"/>
              </w:rPr>
            </w:pPr>
          </w:p>
          <w:p w14:paraId="63C47ED8" w14:textId="77777777" w:rsidR="00D337D5" w:rsidRPr="00880A57" w:rsidRDefault="00D337D5" w:rsidP="008260FB">
            <w:pPr>
              <w:rPr>
                <w:rFonts w:asciiTheme="minorHAnsi" w:hAnsiTheme="minorHAnsi" w:cstheme="minorHAnsi"/>
                <w:sz w:val="24"/>
                <w:szCs w:val="24"/>
              </w:rPr>
            </w:pPr>
          </w:p>
          <w:p w14:paraId="044321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757113" w14:textId="77777777" w:rsidR="00D337D5" w:rsidRPr="00880A57" w:rsidRDefault="00D337D5" w:rsidP="008260FB">
            <w:pPr>
              <w:rPr>
                <w:rFonts w:asciiTheme="minorHAnsi" w:hAnsiTheme="minorHAnsi" w:cstheme="minorHAnsi"/>
                <w:sz w:val="24"/>
                <w:szCs w:val="24"/>
              </w:rPr>
            </w:pPr>
          </w:p>
          <w:p w14:paraId="1A7F9C14" w14:textId="77777777" w:rsidR="00D337D5" w:rsidRPr="00880A57" w:rsidRDefault="00D337D5" w:rsidP="008260FB">
            <w:pPr>
              <w:rPr>
                <w:rFonts w:asciiTheme="minorHAnsi" w:hAnsiTheme="minorHAnsi" w:cstheme="minorHAnsi"/>
                <w:sz w:val="24"/>
                <w:szCs w:val="24"/>
              </w:rPr>
            </w:pPr>
          </w:p>
          <w:p w14:paraId="2C936B42" w14:textId="77777777" w:rsidR="00D337D5" w:rsidRPr="00880A57" w:rsidRDefault="00D337D5" w:rsidP="008260FB">
            <w:pPr>
              <w:rPr>
                <w:rFonts w:asciiTheme="minorHAnsi" w:hAnsiTheme="minorHAnsi" w:cstheme="minorHAnsi"/>
                <w:sz w:val="24"/>
                <w:szCs w:val="24"/>
              </w:rPr>
            </w:pPr>
          </w:p>
          <w:p w14:paraId="2E867B19" w14:textId="77777777" w:rsidR="00D337D5" w:rsidRPr="00880A57" w:rsidRDefault="00D337D5" w:rsidP="008260FB">
            <w:pPr>
              <w:rPr>
                <w:rFonts w:asciiTheme="minorHAnsi" w:hAnsiTheme="minorHAnsi" w:cstheme="minorHAnsi"/>
                <w:sz w:val="24"/>
                <w:szCs w:val="24"/>
              </w:rPr>
            </w:pPr>
          </w:p>
          <w:p w14:paraId="782D49CB" w14:textId="77777777" w:rsidR="00D337D5" w:rsidRPr="00880A57" w:rsidRDefault="00D337D5" w:rsidP="008260FB">
            <w:pPr>
              <w:rPr>
                <w:rFonts w:asciiTheme="minorHAnsi" w:hAnsiTheme="minorHAnsi" w:cstheme="minorHAnsi"/>
                <w:sz w:val="24"/>
                <w:szCs w:val="24"/>
              </w:rPr>
            </w:pPr>
          </w:p>
          <w:p w14:paraId="7C74D72B" w14:textId="77777777" w:rsidR="00D337D5" w:rsidRPr="00880A57" w:rsidRDefault="00D337D5" w:rsidP="008260FB">
            <w:pPr>
              <w:rPr>
                <w:rFonts w:asciiTheme="minorHAnsi" w:hAnsiTheme="minorHAnsi" w:cstheme="minorHAnsi"/>
                <w:sz w:val="24"/>
                <w:szCs w:val="24"/>
              </w:rPr>
            </w:pPr>
          </w:p>
          <w:p w14:paraId="296F9884" w14:textId="77777777" w:rsidR="00D337D5" w:rsidRPr="00880A57" w:rsidRDefault="00D337D5" w:rsidP="008260FB">
            <w:pPr>
              <w:rPr>
                <w:rFonts w:asciiTheme="minorHAnsi" w:hAnsiTheme="minorHAnsi" w:cstheme="minorHAnsi"/>
                <w:sz w:val="24"/>
                <w:szCs w:val="24"/>
              </w:rPr>
            </w:pPr>
          </w:p>
          <w:p w14:paraId="393AB83A" w14:textId="77777777" w:rsidR="00D337D5" w:rsidRPr="00880A57" w:rsidRDefault="00D337D5" w:rsidP="008260FB">
            <w:pPr>
              <w:rPr>
                <w:rFonts w:asciiTheme="minorHAnsi" w:hAnsiTheme="minorHAnsi" w:cstheme="minorHAnsi"/>
                <w:sz w:val="24"/>
                <w:szCs w:val="24"/>
              </w:rPr>
            </w:pPr>
          </w:p>
          <w:p w14:paraId="1CBA4C5C" w14:textId="77777777" w:rsidR="00D337D5" w:rsidRPr="00880A57" w:rsidRDefault="00D337D5" w:rsidP="008260FB">
            <w:pPr>
              <w:rPr>
                <w:rFonts w:asciiTheme="minorHAnsi" w:hAnsiTheme="minorHAnsi" w:cstheme="minorHAnsi"/>
                <w:sz w:val="24"/>
                <w:szCs w:val="24"/>
              </w:rPr>
            </w:pPr>
          </w:p>
          <w:p w14:paraId="32101D3F" w14:textId="77777777" w:rsidR="00D337D5" w:rsidRDefault="00D337D5" w:rsidP="008260FB">
            <w:pPr>
              <w:rPr>
                <w:rFonts w:asciiTheme="minorHAnsi" w:hAnsiTheme="minorHAnsi" w:cstheme="minorHAnsi"/>
                <w:sz w:val="24"/>
                <w:szCs w:val="24"/>
              </w:rPr>
            </w:pPr>
          </w:p>
          <w:p w14:paraId="2F3EB9BA" w14:textId="77777777" w:rsidR="00D337D5" w:rsidRPr="00880A57" w:rsidRDefault="00D337D5" w:rsidP="008260FB">
            <w:pPr>
              <w:rPr>
                <w:rFonts w:asciiTheme="minorHAnsi" w:hAnsiTheme="minorHAnsi" w:cstheme="minorHAnsi"/>
                <w:sz w:val="24"/>
                <w:szCs w:val="24"/>
              </w:rPr>
            </w:pPr>
          </w:p>
          <w:p w14:paraId="1467E51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CD93DA" w14:textId="77777777" w:rsidR="00D337D5" w:rsidRPr="00880A57" w:rsidRDefault="00D337D5" w:rsidP="008260FB">
            <w:pPr>
              <w:rPr>
                <w:rFonts w:asciiTheme="minorHAnsi" w:hAnsiTheme="minorHAnsi" w:cstheme="minorHAnsi"/>
                <w:sz w:val="24"/>
                <w:szCs w:val="24"/>
              </w:rPr>
            </w:pPr>
          </w:p>
          <w:p w14:paraId="19ADF7E0" w14:textId="77777777" w:rsidR="00D337D5" w:rsidRPr="00880A57" w:rsidRDefault="00D337D5" w:rsidP="008260FB">
            <w:pPr>
              <w:rPr>
                <w:rFonts w:asciiTheme="minorHAnsi" w:hAnsiTheme="minorHAnsi" w:cstheme="minorHAnsi"/>
                <w:sz w:val="24"/>
                <w:szCs w:val="24"/>
              </w:rPr>
            </w:pPr>
          </w:p>
          <w:p w14:paraId="420B1295" w14:textId="77777777" w:rsidR="00D337D5" w:rsidRDefault="00D337D5" w:rsidP="008260FB">
            <w:pPr>
              <w:rPr>
                <w:rFonts w:asciiTheme="minorHAnsi" w:hAnsiTheme="minorHAnsi" w:cstheme="minorHAnsi"/>
                <w:sz w:val="24"/>
                <w:szCs w:val="24"/>
              </w:rPr>
            </w:pPr>
          </w:p>
          <w:p w14:paraId="3DD4BF89" w14:textId="77777777" w:rsidR="00D337D5" w:rsidRDefault="00D337D5" w:rsidP="008260FB">
            <w:pPr>
              <w:rPr>
                <w:rFonts w:asciiTheme="minorHAnsi" w:hAnsiTheme="minorHAnsi" w:cstheme="minorHAnsi"/>
                <w:sz w:val="24"/>
                <w:szCs w:val="24"/>
              </w:rPr>
            </w:pPr>
          </w:p>
          <w:p w14:paraId="25C4C9B5" w14:textId="77777777" w:rsidR="00D337D5" w:rsidRPr="00880A57" w:rsidRDefault="00D337D5" w:rsidP="008260FB">
            <w:pPr>
              <w:rPr>
                <w:rFonts w:asciiTheme="minorHAnsi" w:hAnsiTheme="minorHAnsi" w:cstheme="minorHAnsi"/>
                <w:sz w:val="24"/>
                <w:szCs w:val="24"/>
              </w:rPr>
            </w:pPr>
          </w:p>
          <w:p w14:paraId="097ADD8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99237EC" w14:textId="77777777" w:rsidR="00D337D5" w:rsidRPr="00880A57" w:rsidRDefault="00D337D5" w:rsidP="008260FB">
            <w:pPr>
              <w:rPr>
                <w:rFonts w:asciiTheme="minorHAnsi" w:hAnsiTheme="minorHAnsi" w:cstheme="minorHAnsi"/>
                <w:sz w:val="24"/>
                <w:szCs w:val="24"/>
              </w:rPr>
            </w:pPr>
          </w:p>
          <w:p w14:paraId="09784070" w14:textId="77777777" w:rsidR="00D337D5" w:rsidRPr="00880A57" w:rsidRDefault="00D337D5" w:rsidP="008260FB">
            <w:pPr>
              <w:rPr>
                <w:rFonts w:asciiTheme="minorHAnsi" w:hAnsiTheme="minorHAnsi" w:cstheme="minorHAnsi"/>
                <w:sz w:val="24"/>
                <w:szCs w:val="24"/>
              </w:rPr>
            </w:pPr>
          </w:p>
          <w:p w14:paraId="654CCB26" w14:textId="77777777" w:rsidR="00D337D5" w:rsidRDefault="00D337D5" w:rsidP="008260FB">
            <w:pPr>
              <w:rPr>
                <w:rFonts w:asciiTheme="minorHAnsi" w:hAnsiTheme="minorHAnsi" w:cstheme="minorHAnsi"/>
                <w:sz w:val="24"/>
                <w:szCs w:val="24"/>
              </w:rPr>
            </w:pPr>
          </w:p>
          <w:p w14:paraId="4E1A4F10" w14:textId="77777777" w:rsidR="00D337D5" w:rsidRDefault="00D337D5" w:rsidP="008260FB">
            <w:pPr>
              <w:rPr>
                <w:rFonts w:asciiTheme="minorHAnsi" w:hAnsiTheme="minorHAnsi" w:cstheme="minorHAnsi"/>
                <w:sz w:val="24"/>
                <w:szCs w:val="24"/>
              </w:rPr>
            </w:pPr>
          </w:p>
          <w:p w14:paraId="625805FB" w14:textId="77777777" w:rsidR="00D337D5" w:rsidRPr="00880A57" w:rsidRDefault="00D337D5" w:rsidP="008260FB">
            <w:pPr>
              <w:rPr>
                <w:rFonts w:asciiTheme="minorHAnsi" w:hAnsiTheme="minorHAnsi" w:cstheme="minorHAnsi"/>
                <w:sz w:val="24"/>
                <w:szCs w:val="24"/>
              </w:rPr>
            </w:pPr>
          </w:p>
          <w:p w14:paraId="65EA60F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9714C9" w14:textId="77777777" w:rsidR="00D337D5" w:rsidRDefault="00D337D5" w:rsidP="008260FB">
            <w:pPr>
              <w:rPr>
                <w:rFonts w:asciiTheme="minorHAnsi" w:hAnsiTheme="minorHAnsi" w:cstheme="minorHAnsi"/>
                <w:sz w:val="24"/>
                <w:szCs w:val="24"/>
              </w:rPr>
            </w:pPr>
          </w:p>
          <w:p w14:paraId="1E05452E" w14:textId="77777777" w:rsidR="00D337D5" w:rsidRDefault="00D337D5" w:rsidP="008260FB">
            <w:pPr>
              <w:rPr>
                <w:rFonts w:asciiTheme="minorHAnsi" w:hAnsiTheme="minorHAnsi" w:cstheme="minorHAnsi"/>
                <w:sz w:val="24"/>
                <w:szCs w:val="24"/>
              </w:rPr>
            </w:pPr>
          </w:p>
          <w:p w14:paraId="4B3BA763" w14:textId="77777777" w:rsidR="00D337D5" w:rsidRDefault="00D337D5" w:rsidP="008260FB">
            <w:pPr>
              <w:rPr>
                <w:rFonts w:asciiTheme="minorHAnsi" w:hAnsiTheme="minorHAnsi" w:cstheme="minorHAnsi"/>
                <w:sz w:val="24"/>
                <w:szCs w:val="24"/>
              </w:rPr>
            </w:pPr>
          </w:p>
          <w:p w14:paraId="4A916B3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7CAE62F" w14:textId="77777777" w:rsidR="00D337D5" w:rsidRPr="00880A57" w:rsidRDefault="00D337D5" w:rsidP="008260FB">
            <w:pPr>
              <w:rPr>
                <w:rFonts w:asciiTheme="minorHAnsi" w:hAnsiTheme="minorHAnsi" w:cstheme="minorHAnsi"/>
                <w:sz w:val="24"/>
                <w:szCs w:val="24"/>
              </w:rPr>
            </w:pPr>
          </w:p>
          <w:p w14:paraId="4DED84AC" w14:textId="77777777" w:rsidR="00D337D5" w:rsidRPr="00880A57" w:rsidRDefault="00D337D5" w:rsidP="008260FB">
            <w:pPr>
              <w:rPr>
                <w:rFonts w:asciiTheme="minorHAnsi" w:hAnsiTheme="minorHAnsi" w:cstheme="minorHAnsi"/>
                <w:sz w:val="24"/>
                <w:szCs w:val="24"/>
              </w:rPr>
            </w:pPr>
          </w:p>
          <w:p w14:paraId="2C078E08" w14:textId="77777777" w:rsidR="00D337D5" w:rsidRPr="00880A57" w:rsidRDefault="00D337D5" w:rsidP="008260FB">
            <w:pPr>
              <w:rPr>
                <w:rFonts w:asciiTheme="minorHAnsi" w:hAnsiTheme="minorHAnsi" w:cstheme="minorHAnsi"/>
                <w:sz w:val="24"/>
                <w:szCs w:val="24"/>
              </w:rPr>
            </w:pPr>
          </w:p>
          <w:p w14:paraId="38E090B0" w14:textId="77777777" w:rsidR="00D337D5" w:rsidRPr="00880A57" w:rsidRDefault="00D337D5" w:rsidP="008260FB">
            <w:pPr>
              <w:rPr>
                <w:rFonts w:asciiTheme="minorHAnsi" w:hAnsiTheme="minorHAnsi" w:cstheme="minorHAnsi"/>
                <w:sz w:val="24"/>
                <w:szCs w:val="24"/>
              </w:rPr>
            </w:pPr>
          </w:p>
          <w:p w14:paraId="1A1B8A3B" w14:textId="77777777" w:rsidR="00D337D5" w:rsidRPr="00880A57" w:rsidRDefault="00D337D5" w:rsidP="008260FB">
            <w:pPr>
              <w:rPr>
                <w:rFonts w:asciiTheme="minorHAnsi" w:hAnsiTheme="minorHAnsi" w:cstheme="minorHAnsi"/>
                <w:sz w:val="24"/>
                <w:szCs w:val="24"/>
              </w:rPr>
            </w:pPr>
          </w:p>
          <w:p w14:paraId="2D92A831" w14:textId="77777777" w:rsidR="00D337D5" w:rsidRPr="00880A57" w:rsidRDefault="00D337D5" w:rsidP="008260FB">
            <w:pPr>
              <w:rPr>
                <w:rFonts w:asciiTheme="minorHAnsi" w:hAnsiTheme="minorHAnsi" w:cstheme="minorHAnsi"/>
                <w:sz w:val="24"/>
                <w:szCs w:val="24"/>
              </w:rPr>
            </w:pPr>
          </w:p>
          <w:p w14:paraId="6E4B207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2945B4" w14:textId="77777777" w:rsidR="00D337D5" w:rsidRPr="00880A57" w:rsidRDefault="00D337D5" w:rsidP="008260FB">
            <w:pPr>
              <w:rPr>
                <w:rFonts w:asciiTheme="minorHAnsi" w:hAnsiTheme="minorHAnsi" w:cstheme="minorHAnsi"/>
                <w:sz w:val="24"/>
                <w:szCs w:val="24"/>
              </w:rPr>
            </w:pPr>
          </w:p>
          <w:p w14:paraId="7163E786" w14:textId="77777777" w:rsidR="00D337D5" w:rsidRPr="00880A57" w:rsidRDefault="00D337D5" w:rsidP="008260FB">
            <w:pPr>
              <w:rPr>
                <w:rFonts w:asciiTheme="minorHAnsi" w:hAnsiTheme="minorHAnsi" w:cstheme="minorHAnsi"/>
                <w:sz w:val="24"/>
                <w:szCs w:val="24"/>
              </w:rPr>
            </w:pPr>
          </w:p>
          <w:p w14:paraId="20B5F76B" w14:textId="77777777" w:rsidR="00D337D5" w:rsidRPr="00880A57" w:rsidRDefault="00D337D5" w:rsidP="008260FB">
            <w:pPr>
              <w:rPr>
                <w:rFonts w:asciiTheme="minorHAnsi" w:hAnsiTheme="minorHAnsi" w:cstheme="minorHAnsi"/>
                <w:sz w:val="24"/>
                <w:szCs w:val="24"/>
              </w:rPr>
            </w:pPr>
          </w:p>
          <w:p w14:paraId="7FE18189" w14:textId="77777777" w:rsidR="00D337D5" w:rsidRPr="00880A57" w:rsidRDefault="00D337D5" w:rsidP="008260FB">
            <w:pPr>
              <w:rPr>
                <w:rFonts w:asciiTheme="minorHAnsi" w:hAnsiTheme="minorHAnsi" w:cstheme="minorHAnsi"/>
                <w:sz w:val="24"/>
                <w:szCs w:val="24"/>
              </w:rPr>
            </w:pPr>
          </w:p>
          <w:p w14:paraId="0933516B" w14:textId="77777777" w:rsidR="00D337D5" w:rsidRPr="00880A57" w:rsidRDefault="00D337D5" w:rsidP="008260FB">
            <w:pPr>
              <w:rPr>
                <w:rFonts w:asciiTheme="minorHAnsi" w:hAnsiTheme="minorHAnsi" w:cstheme="minorHAnsi"/>
                <w:sz w:val="24"/>
                <w:szCs w:val="24"/>
              </w:rPr>
            </w:pPr>
          </w:p>
          <w:p w14:paraId="10C73809" w14:textId="77777777" w:rsidR="00D337D5" w:rsidRPr="00880A57" w:rsidRDefault="00D337D5" w:rsidP="008260FB">
            <w:pPr>
              <w:rPr>
                <w:rFonts w:asciiTheme="minorHAnsi" w:hAnsiTheme="minorHAnsi" w:cstheme="minorHAnsi"/>
                <w:sz w:val="24"/>
                <w:szCs w:val="24"/>
              </w:rPr>
            </w:pPr>
          </w:p>
          <w:p w14:paraId="45BD73A8" w14:textId="77777777" w:rsidR="00D337D5" w:rsidRPr="00880A57" w:rsidRDefault="00D337D5" w:rsidP="008260FB">
            <w:pPr>
              <w:rPr>
                <w:rFonts w:asciiTheme="minorHAnsi" w:hAnsiTheme="minorHAnsi" w:cstheme="minorHAnsi"/>
                <w:sz w:val="24"/>
                <w:szCs w:val="24"/>
              </w:rPr>
            </w:pPr>
          </w:p>
          <w:p w14:paraId="100ACB53" w14:textId="77777777" w:rsidR="00D337D5" w:rsidRPr="00880A57" w:rsidRDefault="00D337D5" w:rsidP="008260FB">
            <w:pPr>
              <w:rPr>
                <w:rFonts w:asciiTheme="minorHAnsi" w:hAnsiTheme="minorHAnsi" w:cstheme="minorHAnsi"/>
                <w:sz w:val="24"/>
                <w:szCs w:val="24"/>
              </w:rPr>
            </w:pPr>
          </w:p>
          <w:p w14:paraId="0926FA16" w14:textId="77777777" w:rsidR="00D337D5" w:rsidRPr="00880A57" w:rsidRDefault="00D337D5" w:rsidP="008260FB">
            <w:pPr>
              <w:rPr>
                <w:rFonts w:asciiTheme="minorHAnsi" w:hAnsiTheme="minorHAnsi" w:cstheme="minorHAnsi"/>
                <w:sz w:val="24"/>
                <w:szCs w:val="24"/>
              </w:rPr>
            </w:pPr>
          </w:p>
          <w:p w14:paraId="3754C3AF" w14:textId="77777777" w:rsidR="00D337D5" w:rsidRPr="00880A57" w:rsidRDefault="00D337D5" w:rsidP="008260FB">
            <w:pPr>
              <w:rPr>
                <w:rFonts w:asciiTheme="minorHAnsi" w:hAnsiTheme="minorHAnsi" w:cstheme="minorHAnsi"/>
                <w:sz w:val="24"/>
                <w:szCs w:val="24"/>
              </w:rPr>
            </w:pPr>
          </w:p>
          <w:p w14:paraId="49E3D210" w14:textId="77777777" w:rsidR="00D337D5" w:rsidRPr="00880A57" w:rsidRDefault="00D337D5" w:rsidP="008260FB">
            <w:pPr>
              <w:rPr>
                <w:rFonts w:asciiTheme="minorHAnsi" w:hAnsiTheme="minorHAnsi" w:cstheme="minorHAnsi"/>
                <w:sz w:val="24"/>
                <w:szCs w:val="24"/>
              </w:rPr>
            </w:pPr>
          </w:p>
          <w:p w14:paraId="43FE8036" w14:textId="77777777" w:rsidR="00D337D5" w:rsidRPr="00880A57" w:rsidRDefault="00D337D5" w:rsidP="008260FB">
            <w:pPr>
              <w:rPr>
                <w:rFonts w:asciiTheme="minorHAnsi" w:hAnsiTheme="minorHAnsi" w:cstheme="minorHAnsi"/>
                <w:sz w:val="24"/>
                <w:szCs w:val="24"/>
              </w:rPr>
            </w:pPr>
          </w:p>
          <w:p w14:paraId="15896DA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3FCDC5" w14:textId="77777777" w:rsidR="00D337D5" w:rsidRPr="00880A57" w:rsidRDefault="00D337D5" w:rsidP="008260FB">
            <w:pPr>
              <w:rPr>
                <w:rFonts w:asciiTheme="minorHAnsi" w:hAnsiTheme="minorHAnsi" w:cstheme="minorHAnsi"/>
                <w:sz w:val="24"/>
                <w:szCs w:val="24"/>
              </w:rPr>
            </w:pPr>
          </w:p>
          <w:p w14:paraId="2EC5EA51" w14:textId="77777777" w:rsidR="00D337D5" w:rsidRPr="00880A57" w:rsidRDefault="00D337D5" w:rsidP="008260FB">
            <w:pPr>
              <w:rPr>
                <w:rFonts w:asciiTheme="minorHAnsi" w:hAnsiTheme="minorHAnsi" w:cstheme="minorHAnsi"/>
                <w:sz w:val="24"/>
                <w:szCs w:val="24"/>
              </w:rPr>
            </w:pPr>
          </w:p>
          <w:p w14:paraId="79BAE08A" w14:textId="77777777" w:rsidR="00D337D5" w:rsidRPr="00880A57" w:rsidRDefault="00D337D5" w:rsidP="008260FB">
            <w:pPr>
              <w:rPr>
                <w:rFonts w:asciiTheme="minorHAnsi" w:hAnsiTheme="minorHAnsi" w:cstheme="minorHAnsi"/>
                <w:sz w:val="24"/>
                <w:szCs w:val="24"/>
              </w:rPr>
            </w:pPr>
          </w:p>
          <w:p w14:paraId="11451A67" w14:textId="77777777" w:rsidR="00D337D5" w:rsidRPr="00880A57" w:rsidRDefault="00D337D5" w:rsidP="008260FB">
            <w:pPr>
              <w:rPr>
                <w:rFonts w:asciiTheme="minorHAnsi" w:hAnsiTheme="minorHAnsi" w:cstheme="minorHAnsi"/>
                <w:sz w:val="24"/>
                <w:szCs w:val="24"/>
              </w:rPr>
            </w:pPr>
          </w:p>
          <w:p w14:paraId="23129618" w14:textId="77777777" w:rsidR="00D337D5" w:rsidRPr="00880A57" w:rsidRDefault="00D337D5" w:rsidP="008260FB">
            <w:pPr>
              <w:rPr>
                <w:rFonts w:asciiTheme="minorHAnsi" w:hAnsiTheme="minorHAnsi" w:cstheme="minorHAnsi"/>
                <w:sz w:val="24"/>
                <w:szCs w:val="24"/>
              </w:rPr>
            </w:pPr>
          </w:p>
          <w:p w14:paraId="1B14E4CC" w14:textId="77777777" w:rsidR="00D337D5" w:rsidRPr="00880A57" w:rsidRDefault="00D337D5" w:rsidP="008260FB">
            <w:pPr>
              <w:rPr>
                <w:rFonts w:asciiTheme="minorHAnsi" w:hAnsiTheme="minorHAnsi" w:cstheme="minorHAnsi"/>
                <w:sz w:val="24"/>
                <w:szCs w:val="24"/>
              </w:rPr>
            </w:pPr>
          </w:p>
          <w:p w14:paraId="0B9A23EE" w14:textId="77777777" w:rsidR="00D337D5" w:rsidRPr="00880A57" w:rsidRDefault="00D337D5" w:rsidP="008260FB">
            <w:pPr>
              <w:rPr>
                <w:rFonts w:asciiTheme="minorHAnsi" w:hAnsiTheme="minorHAnsi" w:cstheme="minorHAnsi"/>
                <w:sz w:val="24"/>
                <w:szCs w:val="24"/>
              </w:rPr>
            </w:pPr>
          </w:p>
          <w:p w14:paraId="33610F51" w14:textId="77777777" w:rsidR="00D337D5" w:rsidRPr="00880A57" w:rsidRDefault="00D337D5" w:rsidP="008260FB">
            <w:pPr>
              <w:rPr>
                <w:rFonts w:asciiTheme="minorHAnsi" w:hAnsiTheme="minorHAnsi" w:cstheme="minorHAnsi"/>
                <w:sz w:val="24"/>
                <w:szCs w:val="24"/>
              </w:rPr>
            </w:pPr>
          </w:p>
          <w:p w14:paraId="2D95768F" w14:textId="77777777" w:rsidR="00D337D5" w:rsidRPr="00880A57" w:rsidRDefault="00D337D5" w:rsidP="008260FB">
            <w:pPr>
              <w:rPr>
                <w:rFonts w:asciiTheme="minorHAnsi" w:hAnsiTheme="minorHAnsi" w:cstheme="minorHAnsi"/>
                <w:sz w:val="24"/>
                <w:szCs w:val="24"/>
              </w:rPr>
            </w:pPr>
          </w:p>
          <w:p w14:paraId="59F22783" w14:textId="77777777" w:rsidR="00D337D5" w:rsidRPr="00880A57" w:rsidRDefault="00D337D5" w:rsidP="008260FB">
            <w:pPr>
              <w:rPr>
                <w:rFonts w:asciiTheme="minorHAnsi" w:hAnsiTheme="minorHAnsi" w:cstheme="minorHAnsi"/>
                <w:sz w:val="24"/>
                <w:szCs w:val="24"/>
              </w:rPr>
            </w:pPr>
          </w:p>
          <w:p w14:paraId="39E2A515" w14:textId="77777777" w:rsidR="00D337D5" w:rsidRPr="00880A57" w:rsidRDefault="00D337D5" w:rsidP="008260FB">
            <w:pPr>
              <w:rPr>
                <w:rFonts w:asciiTheme="minorHAnsi" w:hAnsiTheme="minorHAnsi" w:cstheme="minorHAnsi"/>
                <w:sz w:val="24"/>
                <w:szCs w:val="24"/>
              </w:rPr>
            </w:pPr>
          </w:p>
          <w:p w14:paraId="46E3DDF6" w14:textId="77777777" w:rsidR="00D337D5" w:rsidRPr="00880A57" w:rsidRDefault="00D337D5" w:rsidP="008260FB">
            <w:pPr>
              <w:rPr>
                <w:rFonts w:asciiTheme="minorHAnsi" w:hAnsiTheme="minorHAnsi" w:cstheme="minorHAnsi"/>
                <w:sz w:val="24"/>
                <w:szCs w:val="24"/>
              </w:rPr>
            </w:pPr>
          </w:p>
          <w:p w14:paraId="2EC6FD36" w14:textId="77777777" w:rsidR="00D337D5" w:rsidRPr="00880A57" w:rsidRDefault="00D337D5" w:rsidP="008260FB">
            <w:pPr>
              <w:rPr>
                <w:rFonts w:asciiTheme="minorHAnsi" w:hAnsiTheme="minorHAnsi" w:cstheme="minorHAnsi"/>
                <w:sz w:val="24"/>
                <w:szCs w:val="24"/>
              </w:rPr>
            </w:pPr>
          </w:p>
          <w:p w14:paraId="22ECC81A" w14:textId="77777777" w:rsidR="00D337D5" w:rsidRPr="00880A57" w:rsidRDefault="00D337D5" w:rsidP="008260FB">
            <w:pPr>
              <w:rPr>
                <w:rFonts w:asciiTheme="minorHAnsi" w:hAnsiTheme="minorHAnsi" w:cstheme="minorHAnsi"/>
                <w:sz w:val="24"/>
                <w:szCs w:val="24"/>
              </w:rPr>
            </w:pPr>
          </w:p>
          <w:p w14:paraId="70C54BD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FC1C86" w14:textId="77777777" w:rsidR="00D337D5" w:rsidRPr="00880A57" w:rsidRDefault="00D337D5" w:rsidP="008260FB">
            <w:pPr>
              <w:rPr>
                <w:rFonts w:asciiTheme="minorHAnsi" w:hAnsiTheme="minorHAnsi" w:cstheme="minorHAnsi"/>
                <w:sz w:val="24"/>
                <w:szCs w:val="24"/>
              </w:rPr>
            </w:pPr>
          </w:p>
          <w:p w14:paraId="71DF2634" w14:textId="77777777" w:rsidR="00D337D5" w:rsidRPr="00880A57" w:rsidRDefault="00D337D5" w:rsidP="008260FB">
            <w:pPr>
              <w:rPr>
                <w:rFonts w:asciiTheme="minorHAnsi" w:hAnsiTheme="minorHAnsi" w:cstheme="minorHAnsi"/>
                <w:sz w:val="24"/>
                <w:szCs w:val="24"/>
              </w:rPr>
            </w:pPr>
          </w:p>
          <w:p w14:paraId="18C99DD1" w14:textId="77777777" w:rsidR="00D337D5" w:rsidRPr="00880A57" w:rsidRDefault="00D337D5" w:rsidP="008260FB">
            <w:pPr>
              <w:rPr>
                <w:rFonts w:asciiTheme="minorHAnsi" w:hAnsiTheme="minorHAnsi" w:cstheme="minorHAnsi"/>
                <w:sz w:val="24"/>
                <w:szCs w:val="24"/>
              </w:rPr>
            </w:pPr>
          </w:p>
          <w:p w14:paraId="09B81766" w14:textId="77777777" w:rsidR="00D337D5" w:rsidRPr="00880A57" w:rsidRDefault="00D337D5" w:rsidP="008260FB">
            <w:pPr>
              <w:rPr>
                <w:rFonts w:asciiTheme="minorHAnsi" w:hAnsiTheme="minorHAnsi" w:cstheme="minorHAnsi"/>
                <w:sz w:val="24"/>
                <w:szCs w:val="24"/>
              </w:rPr>
            </w:pPr>
          </w:p>
          <w:p w14:paraId="766647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D489A0" w14:textId="77777777" w:rsidR="00D337D5" w:rsidRPr="00880A57" w:rsidRDefault="00D337D5" w:rsidP="008260FB">
            <w:pPr>
              <w:rPr>
                <w:rFonts w:asciiTheme="minorHAnsi" w:hAnsiTheme="minorHAnsi" w:cstheme="minorHAnsi"/>
                <w:sz w:val="24"/>
                <w:szCs w:val="24"/>
              </w:rPr>
            </w:pPr>
          </w:p>
          <w:p w14:paraId="10B09406" w14:textId="77777777" w:rsidR="00D337D5" w:rsidRPr="00880A57" w:rsidRDefault="00D337D5" w:rsidP="008260FB">
            <w:pPr>
              <w:rPr>
                <w:rFonts w:asciiTheme="minorHAnsi" w:hAnsiTheme="minorHAnsi" w:cstheme="minorHAnsi"/>
                <w:sz w:val="24"/>
                <w:szCs w:val="24"/>
              </w:rPr>
            </w:pPr>
          </w:p>
          <w:p w14:paraId="612B55F0" w14:textId="77777777" w:rsidR="00D337D5" w:rsidRPr="00880A57" w:rsidRDefault="00D337D5" w:rsidP="008260FB">
            <w:pPr>
              <w:rPr>
                <w:rFonts w:asciiTheme="minorHAnsi" w:hAnsiTheme="minorHAnsi" w:cstheme="minorHAnsi"/>
                <w:sz w:val="24"/>
                <w:szCs w:val="24"/>
              </w:rPr>
            </w:pPr>
          </w:p>
          <w:p w14:paraId="568CB506" w14:textId="77777777" w:rsidR="00D337D5" w:rsidRPr="00880A57" w:rsidRDefault="00D337D5" w:rsidP="008260FB">
            <w:pPr>
              <w:rPr>
                <w:rFonts w:asciiTheme="minorHAnsi" w:hAnsiTheme="minorHAnsi" w:cstheme="minorHAnsi"/>
                <w:sz w:val="24"/>
                <w:szCs w:val="24"/>
              </w:rPr>
            </w:pPr>
          </w:p>
          <w:p w14:paraId="6F09830A" w14:textId="77777777" w:rsidR="00D337D5" w:rsidRPr="00880A57" w:rsidRDefault="00D337D5" w:rsidP="008260FB">
            <w:pPr>
              <w:rPr>
                <w:rFonts w:asciiTheme="minorHAnsi" w:hAnsiTheme="minorHAnsi" w:cstheme="minorHAnsi"/>
                <w:sz w:val="24"/>
                <w:szCs w:val="24"/>
              </w:rPr>
            </w:pPr>
          </w:p>
          <w:p w14:paraId="5AF50AFF" w14:textId="77777777" w:rsidR="00D337D5" w:rsidRPr="00880A57" w:rsidRDefault="00D337D5" w:rsidP="008260FB">
            <w:pPr>
              <w:rPr>
                <w:rFonts w:asciiTheme="minorHAnsi" w:hAnsiTheme="minorHAnsi" w:cstheme="minorHAnsi"/>
                <w:sz w:val="24"/>
                <w:szCs w:val="24"/>
              </w:rPr>
            </w:pPr>
          </w:p>
          <w:p w14:paraId="05B3B5ED" w14:textId="77777777" w:rsidR="00D337D5" w:rsidRPr="00880A57" w:rsidRDefault="00D337D5" w:rsidP="008260FB">
            <w:pPr>
              <w:rPr>
                <w:rFonts w:asciiTheme="minorHAnsi" w:hAnsiTheme="minorHAnsi" w:cstheme="minorHAnsi"/>
                <w:sz w:val="24"/>
                <w:szCs w:val="24"/>
              </w:rPr>
            </w:pPr>
          </w:p>
          <w:p w14:paraId="5A56FE0B" w14:textId="77777777" w:rsidR="00D337D5" w:rsidRPr="00880A57" w:rsidRDefault="00D337D5" w:rsidP="008260FB">
            <w:pPr>
              <w:rPr>
                <w:rFonts w:asciiTheme="minorHAnsi" w:hAnsiTheme="minorHAnsi" w:cstheme="minorHAnsi"/>
                <w:sz w:val="24"/>
                <w:szCs w:val="24"/>
              </w:rPr>
            </w:pPr>
          </w:p>
          <w:p w14:paraId="565CC7A2" w14:textId="77777777" w:rsidR="00D337D5" w:rsidRPr="00880A57" w:rsidRDefault="00D337D5" w:rsidP="008260FB">
            <w:pPr>
              <w:rPr>
                <w:rFonts w:asciiTheme="minorHAnsi" w:hAnsiTheme="minorHAnsi" w:cstheme="minorHAnsi"/>
                <w:sz w:val="24"/>
                <w:szCs w:val="24"/>
              </w:rPr>
            </w:pPr>
          </w:p>
          <w:p w14:paraId="4063714F" w14:textId="77777777" w:rsidR="00D337D5" w:rsidRPr="00880A57" w:rsidRDefault="00D337D5" w:rsidP="008260FB">
            <w:pPr>
              <w:rPr>
                <w:rFonts w:asciiTheme="minorHAnsi" w:hAnsiTheme="minorHAnsi" w:cstheme="minorHAnsi"/>
                <w:sz w:val="24"/>
                <w:szCs w:val="24"/>
              </w:rPr>
            </w:pPr>
          </w:p>
          <w:p w14:paraId="41FECD46" w14:textId="77777777" w:rsidR="00D337D5" w:rsidRPr="00880A57" w:rsidRDefault="00D337D5" w:rsidP="008260FB">
            <w:pPr>
              <w:rPr>
                <w:rFonts w:asciiTheme="minorHAnsi" w:hAnsiTheme="minorHAnsi" w:cstheme="minorHAnsi"/>
                <w:sz w:val="24"/>
                <w:szCs w:val="24"/>
              </w:rPr>
            </w:pPr>
          </w:p>
          <w:p w14:paraId="6715CDA5" w14:textId="77777777" w:rsidR="00D337D5" w:rsidRPr="00880A57" w:rsidRDefault="00D337D5" w:rsidP="008260FB">
            <w:pPr>
              <w:rPr>
                <w:rFonts w:asciiTheme="minorHAnsi" w:hAnsiTheme="minorHAnsi" w:cstheme="minorHAnsi"/>
                <w:sz w:val="24"/>
                <w:szCs w:val="24"/>
              </w:rPr>
            </w:pPr>
          </w:p>
          <w:p w14:paraId="4A7F1D44" w14:textId="77777777" w:rsidR="00D337D5" w:rsidRPr="00880A57" w:rsidRDefault="00D337D5" w:rsidP="008260FB">
            <w:pPr>
              <w:rPr>
                <w:rFonts w:asciiTheme="minorHAnsi" w:hAnsiTheme="minorHAnsi" w:cstheme="minorHAnsi"/>
                <w:sz w:val="24"/>
                <w:szCs w:val="24"/>
              </w:rPr>
            </w:pPr>
          </w:p>
          <w:p w14:paraId="099289E1" w14:textId="77777777" w:rsidR="00D337D5" w:rsidRPr="00880A57" w:rsidRDefault="00D337D5" w:rsidP="008260FB">
            <w:pPr>
              <w:rPr>
                <w:rFonts w:asciiTheme="minorHAnsi" w:hAnsiTheme="minorHAnsi" w:cstheme="minorHAnsi"/>
                <w:sz w:val="24"/>
                <w:szCs w:val="24"/>
              </w:rPr>
            </w:pPr>
          </w:p>
          <w:p w14:paraId="55C03DDA" w14:textId="77777777" w:rsidR="00D337D5" w:rsidRPr="00880A57" w:rsidRDefault="00D337D5" w:rsidP="008260FB">
            <w:pPr>
              <w:rPr>
                <w:rFonts w:asciiTheme="minorHAnsi" w:hAnsiTheme="minorHAnsi" w:cstheme="minorHAnsi"/>
                <w:sz w:val="24"/>
                <w:szCs w:val="24"/>
              </w:rPr>
            </w:pPr>
          </w:p>
          <w:p w14:paraId="4B11A81D" w14:textId="77777777" w:rsidR="00D337D5" w:rsidRPr="00880A57" w:rsidRDefault="00D337D5" w:rsidP="008260FB">
            <w:pPr>
              <w:rPr>
                <w:rFonts w:asciiTheme="minorHAnsi" w:hAnsiTheme="minorHAnsi" w:cstheme="minorHAnsi"/>
                <w:sz w:val="24"/>
                <w:szCs w:val="24"/>
              </w:rPr>
            </w:pPr>
          </w:p>
          <w:p w14:paraId="7F6B4B28" w14:textId="77777777" w:rsidR="00D337D5" w:rsidRPr="00880A57" w:rsidRDefault="00D337D5" w:rsidP="008260FB">
            <w:pPr>
              <w:rPr>
                <w:rFonts w:asciiTheme="minorHAnsi" w:hAnsiTheme="minorHAnsi" w:cstheme="minorHAnsi"/>
                <w:sz w:val="24"/>
                <w:szCs w:val="24"/>
              </w:rPr>
            </w:pPr>
          </w:p>
          <w:p w14:paraId="522F299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65AE9E7" w14:textId="77777777" w:rsidR="00D337D5" w:rsidRPr="00880A57" w:rsidRDefault="00D337D5" w:rsidP="008260FB">
            <w:pPr>
              <w:rPr>
                <w:rFonts w:asciiTheme="minorHAnsi" w:hAnsiTheme="minorHAnsi" w:cstheme="minorHAnsi"/>
                <w:sz w:val="24"/>
                <w:szCs w:val="24"/>
              </w:rPr>
            </w:pPr>
          </w:p>
          <w:p w14:paraId="18CC4CA4" w14:textId="77777777" w:rsidR="00D337D5" w:rsidRPr="00880A57" w:rsidRDefault="00D337D5" w:rsidP="008260FB">
            <w:pPr>
              <w:rPr>
                <w:rFonts w:asciiTheme="minorHAnsi" w:hAnsiTheme="minorHAnsi" w:cstheme="minorHAnsi"/>
                <w:sz w:val="24"/>
                <w:szCs w:val="24"/>
              </w:rPr>
            </w:pPr>
          </w:p>
          <w:p w14:paraId="70A4DDA8" w14:textId="77777777" w:rsidR="00D337D5" w:rsidRPr="00880A57" w:rsidRDefault="00D337D5" w:rsidP="008260FB">
            <w:pPr>
              <w:rPr>
                <w:rFonts w:asciiTheme="minorHAnsi" w:hAnsiTheme="minorHAnsi" w:cstheme="minorHAnsi"/>
                <w:sz w:val="24"/>
                <w:szCs w:val="24"/>
              </w:rPr>
            </w:pPr>
          </w:p>
          <w:p w14:paraId="7FD86B11" w14:textId="77777777" w:rsidR="00D337D5" w:rsidRPr="00880A57" w:rsidRDefault="00D337D5" w:rsidP="008260FB">
            <w:pPr>
              <w:rPr>
                <w:rFonts w:asciiTheme="minorHAnsi" w:hAnsiTheme="minorHAnsi" w:cstheme="minorHAnsi"/>
                <w:sz w:val="24"/>
                <w:szCs w:val="24"/>
              </w:rPr>
            </w:pPr>
          </w:p>
          <w:p w14:paraId="2C9060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E1CC17" w14:textId="77777777" w:rsidR="00D337D5" w:rsidRPr="00880A57" w:rsidRDefault="00D337D5" w:rsidP="008260FB">
            <w:pPr>
              <w:rPr>
                <w:rFonts w:asciiTheme="minorHAnsi" w:hAnsiTheme="minorHAnsi" w:cstheme="minorHAnsi"/>
                <w:sz w:val="24"/>
                <w:szCs w:val="24"/>
              </w:rPr>
            </w:pPr>
          </w:p>
          <w:p w14:paraId="265F7037" w14:textId="77777777" w:rsidR="00D337D5" w:rsidRPr="00880A57" w:rsidRDefault="00D337D5" w:rsidP="008260FB">
            <w:pPr>
              <w:rPr>
                <w:rFonts w:asciiTheme="minorHAnsi" w:hAnsiTheme="minorHAnsi" w:cstheme="minorHAnsi"/>
                <w:sz w:val="24"/>
                <w:szCs w:val="24"/>
              </w:rPr>
            </w:pPr>
          </w:p>
          <w:p w14:paraId="3660AA00" w14:textId="77777777" w:rsidR="00D337D5" w:rsidRPr="00880A57" w:rsidRDefault="00D337D5" w:rsidP="008260FB">
            <w:pPr>
              <w:rPr>
                <w:rFonts w:asciiTheme="minorHAnsi" w:hAnsiTheme="minorHAnsi" w:cstheme="minorHAnsi"/>
                <w:sz w:val="24"/>
                <w:szCs w:val="24"/>
              </w:rPr>
            </w:pPr>
          </w:p>
          <w:p w14:paraId="3566886F" w14:textId="77777777" w:rsidR="00D337D5" w:rsidRPr="00880A57" w:rsidRDefault="00D337D5" w:rsidP="008260FB">
            <w:pPr>
              <w:rPr>
                <w:rFonts w:asciiTheme="minorHAnsi" w:hAnsiTheme="minorHAnsi" w:cstheme="minorHAnsi"/>
                <w:sz w:val="24"/>
                <w:szCs w:val="24"/>
              </w:rPr>
            </w:pPr>
          </w:p>
          <w:p w14:paraId="398CDA46" w14:textId="77777777" w:rsidR="00D337D5" w:rsidRPr="00880A57" w:rsidRDefault="00D337D5" w:rsidP="008260FB">
            <w:pPr>
              <w:rPr>
                <w:rFonts w:asciiTheme="minorHAnsi" w:hAnsiTheme="minorHAnsi" w:cstheme="minorHAnsi"/>
                <w:sz w:val="24"/>
                <w:szCs w:val="24"/>
              </w:rPr>
            </w:pPr>
          </w:p>
          <w:p w14:paraId="6B9E8200" w14:textId="77777777" w:rsidR="00D337D5" w:rsidRPr="00880A57" w:rsidRDefault="00D337D5" w:rsidP="008260FB">
            <w:pPr>
              <w:rPr>
                <w:rFonts w:asciiTheme="minorHAnsi" w:hAnsiTheme="minorHAnsi" w:cstheme="minorHAnsi"/>
                <w:sz w:val="24"/>
                <w:szCs w:val="24"/>
              </w:rPr>
            </w:pPr>
          </w:p>
          <w:p w14:paraId="3AEE1A49" w14:textId="77777777" w:rsidR="00D337D5" w:rsidRPr="00880A57" w:rsidRDefault="00D337D5" w:rsidP="008260FB">
            <w:pPr>
              <w:rPr>
                <w:rFonts w:asciiTheme="minorHAnsi" w:hAnsiTheme="minorHAnsi" w:cstheme="minorHAnsi"/>
                <w:sz w:val="24"/>
                <w:szCs w:val="24"/>
              </w:rPr>
            </w:pPr>
          </w:p>
          <w:p w14:paraId="5B7325BB" w14:textId="77777777" w:rsidR="00D337D5" w:rsidRPr="00880A57" w:rsidRDefault="00D337D5" w:rsidP="008260FB">
            <w:pPr>
              <w:rPr>
                <w:rFonts w:asciiTheme="minorHAnsi" w:hAnsiTheme="minorHAnsi" w:cstheme="minorHAnsi"/>
                <w:sz w:val="24"/>
                <w:szCs w:val="24"/>
              </w:rPr>
            </w:pPr>
          </w:p>
          <w:p w14:paraId="6B7B4E26" w14:textId="77777777" w:rsidR="00D337D5" w:rsidRPr="00880A57" w:rsidRDefault="00D337D5" w:rsidP="008260FB">
            <w:pPr>
              <w:rPr>
                <w:rFonts w:asciiTheme="minorHAnsi" w:hAnsiTheme="minorHAnsi" w:cstheme="minorHAnsi"/>
                <w:sz w:val="24"/>
                <w:szCs w:val="24"/>
              </w:rPr>
            </w:pPr>
          </w:p>
          <w:p w14:paraId="7471F220" w14:textId="77777777" w:rsidR="00D337D5" w:rsidRDefault="00D337D5" w:rsidP="008260FB">
            <w:pPr>
              <w:rPr>
                <w:rFonts w:asciiTheme="minorHAnsi" w:hAnsiTheme="minorHAnsi" w:cstheme="minorHAnsi"/>
                <w:sz w:val="24"/>
                <w:szCs w:val="24"/>
              </w:rPr>
            </w:pPr>
          </w:p>
          <w:p w14:paraId="5262AC3C" w14:textId="77777777" w:rsidR="00D337D5" w:rsidRPr="00880A57" w:rsidRDefault="00D337D5" w:rsidP="008260FB">
            <w:pPr>
              <w:rPr>
                <w:rFonts w:asciiTheme="minorHAnsi" w:hAnsiTheme="minorHAnsi" w:cstheme="minorHAnsi"/>
                <w:sz w:val="24"/>
                <w:szCs w:val="24"/>
              </w:rPr>
            </w:pPr>
          </w:p>
          <w:p w14:paraId="2E76685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8CC232" w14:textId="77777777" w:rsidR="00D337D5" w:rsidRPr="00880A57" w:rsidRDefault="00D337D5" w:rsidP="008260FB">
            <w:pPr>
              <w:rPr>
                <w:rFonts w:asciiTheme="minorHAnsi" w:hAnsiTheme="minorHAnsi" w:cstheme="minorHAnsi"/>
                <w:sz w:val="24"/>
                <w:szCs w:val="24"/>
              </w:rPr>
            </w:pPr>
          </w:p>
          <w:p w14:paraId="2602B8AE" w14:textId="77777777" w:rsidR="00D337D5" w:rsidRPr="00880A57" w:rsidRDefault="00D337D5" w:rsidP="008260FB">
            <w:pPr>
              <w:rPr>
                <w:rFonts w:asciiTheme="minorHAnsi" w:hAnsiTheme="minorHAnsi" w:cstheme="minorHAnsi"/>
                <w:sz w:val="24"/>
                <w:szCs w:val="24"/>
              </w:rPr>
            </w:pPr>
          </w:p>
          <w:p w14:paraId="5173ADBF" w14:textId="77777777" w:rsidR="00D337D5" w:rsidRDefault="00D337D5" w:rsidP="008260FB">
            <w:pPr>
              <w:rPr>
                <w:rFonts w:asciiTheme="minorHAnsi" w:hAnsiTheme="minorHAnsi" w:cstheme="minorHAnsi"/>
                <w:sz w:val="24"/>
                <w:szCs w:val="24"/>
              </w:rPr>
            </w:pPr>
          </w:p>
          <w:p w14:paraId="5DDD5D9D" w14:textId="77777777" w:rsidR="00D337D5" w:rsidRDefault="00D337D5" w:rsidP="008260FB">
            <w:pPr>
              <w:rPr>
                <w:rFonts w:asciiTheme="minorHAnsi" w:hAnsiTheme="minorHAnsi" w:cstheme="minorHAnsi"/>
                <w:sz w:val="24"/>
                <w:szCs w:val="24"/>
              </w:rPr>
            </w:pPr>
          </w:p>
          <w:p w14:paraId="105D3916" w14:textId="77777777" w:rsidR="00D337D5" w:rsidRPr="00880A57" w:rsidRDefault="00D337D5" w:rsidP="008260FB">
            <w:pPr>
              <w:rPr>
                <w:rFonts w:asciiTheme="minorHAnsi" w:hAnsiTheme="minorHAnsi" w:cstheme="minorHAnsi"/>
                <w:sz w:val="24"/>
                <w:szCs w:val="24"/>
              </w:rPr>
            </w:pPr>
          </w:p>
          <w:p w14:paraId="6363CDC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6DAC58F" w14:textId="77777777" w:rsidR="00D337D5" w:rsidRPr="00880A57" w:rsidRDefault="00D337D5" w:rsidP="008260FB">
            <w:pPr>
              <w:rPr>
                <w:rFonts w:asciiTheme="minorHAnsi" w:hAnsiTheme="minorHAnsi" w:cstheme="minorHAnsi"/>
                <w:sz w:val="24"/>
                <w:szCs w:val="24"/>
              </w:rPr>
            </w:pPr>
          </w:p>
          <w:p w14:paraId="11D9A624" w14:textId="77777777" w:rsidR="00D337D5" w:rsidRPr="00880A57" w:rsidRDefault="00D337D5" w:rsidP="008260FB">
            <w:pPr>
              <w:rPr>
                <w:rFonts w:asciiTheme="minorHAnsi" w:hAnsiTheme="minorHAnsi" w:cstheme="minorHAnsi"/>
                <w:sz w:val="24"/>
                <w:szCs w:val="24"/>
              </w:rPr>
            </w:pPr>
          </w:p>
          <w:p w14:paraId="65C7667A" w14:textId="77777777" w:rsidR="00D337D5" w:rsidRDefault="00D337D5" w:rsidP="008260FB">
            <w:pPr>
              <w:rPr>
                <w:rFonts w:asciiTheme="minorHAnsi" w:hAnsiTheme="minorHAnsi" w:cstheme="minorHAnsi"/>
                <w:sz w:val="24"/>
                <w:szCs w:val="24"/>
              </w:rPr>
            </w:pPr>
          </w:p>
          <w:p w14:paraId="2DB34763" w14:textId="77777777" w:rsidR="00D337D5" w:rsidRDefault="00D337D5" w:rsidP="008260FB">
            <w:pPr>
              <w:rPr>
                <w:rFonts w:asciiTheme="minorHAnsi" w:hAnsiTheme="minorHAnsi" w:cstheme="minorHAnsi"/>
                <w:sz w:val="24"/>
                <w:szCs w:val="24"/>
              </w:rPr>
            </w:pPr>
          </w:p>
          <w:p w14:paraId="51C67E79" w14:textId="77777777" w:rsidR="00D337D5" w:rsidRPr="00880A57" w:rsidRDefault="00D337D5" w:rsidP="008260FB">
            <w:pPr>
              <w:rPr>
                <w:rFonts w:asciiTheme="minorHAnsi" w:hAnsiTheme="minorHAnsi" w:cstheme="minorHAnsi"/>
                <w:sz w:val="24"/>
                <w:szCs w:val="24"/>
              </w:rPr>
            </w:pPr>
          </w:p>
          <w:p w14:paraId="46EEDC2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815342" w14:textId="77777777" w:rsidR="00D337D5" w:rsidRDefault="00D337D5" w:rsidP="008260FB">
            <w:pPr>
              <w:rPr>
                <w:rFonts w:asciiTheme="minorHAnsi" w:hAnsiTheme="minorHAnsi" w:cstheme="minorHAnsi"/>
                <w:sz w:val="24"/>
                <w:szCs w:val="24"/>
              </w:rPr>
            </w:pPr>
          </w:p>
          <w:p w14:paraId="0063EB90" w14:textId="77777777" w:rsidR="00D337D5" w:rsidRDefault="00D337D5" w:rsidP="008260FB">
            <w:pPr>
              <w:rPr>
                <w:rFonts w:asciiTheme="minorHAnsi" w:hAnsiTheme="minorHAnsi" w:cstheme="minorHAnsi"/>
                <w:sz w:val="24"/>
                <w:szCs w:val="24"/>
              </w:rPr>
            </w:pPr>
          </w:p>
          <w:p w14:paraId="1450ABF6" w14:textId="77777777" w:rsidR="00D337D5" w:rsidRDefault="00D337D5" w:rsidP="008260FB">
            <w:pPr>
              <w:rPr>
                <w:rFonts w:asciiTheme="minorHAnsi" w:hAnsiTheme="minorHAnsi" w:cstheme="minorHAnsi"/>
                <w:sz w:val="24"/>
                <w:szCs w:val="24"/>
              </w:rPr>
            </w:pPr>
          </w:p>
          <w:p w14:paraId="75E1BC2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FFB3C4C" w14:textId="77777777" w:rsidR="00D337D5" w:rsidRPr="00880A57" w:rsidRDefault="00D337D5" w:rsidP="008260FB">
            <w:pPr>
              <w:rPr>
                <w:rFonts w:asciiTheme="minorHAnsi" w:hAnsiTheme="minorHAnsi" w:cstheme="minorHAnsi"/>
                <w:sz w:val="24"/>
                <w:szCs w:val="24"/>
              </w:rPr>
            </w:pPr>
          </w:p>
          <w:p w14:paraId="14451AD6" w14:textId="77777777" w:rsidR="00D337D5" w:rsidRPr="00880A57" w:rsidRDefault="00D337D5" w:rsidP="008260FB">
            <w:pPr>
              <w:rPr>
                <w:rFonts w:asciiTheme="minorHAnsi" w:hAnsiTheme="minorHAnsi" w:cstheme="minorHAnsi"/>
                <w:sz w:val="24"/>
                <w:szCs w:val="24"/>
              </w:rPr>
            </w:pPr>
          </w:p>
          <w:p w14:paraId="3A233485" w14:textId="77777777" w:rsidR="00D337D5" w:rsidRPr="00880A57" w:rsidRDefault="00D337D5" w:rsidP="008260FB">
            <w:pPr>
              <w:rPr>
                <w:rFonts w:asciiTheme="minorHAnsi" w:hAnsiTheme="minorHAnsi" w:cstheme="minorHAnsi"/>
                <w:sz w:val="24"/>
                <w:szCs w:val="24"/>
              </w:rPr>
            </w:pPr>
          </w:p>
          <w:p w14:paraId="73A2B5AB" w14:textId="77777777" w:rsidR="00D337D5" w:rsidRPr="00880A57" w:rsidRDefault="00D337D5" w:rsidP="008260FB">
            <w:pPr>
              <w:rPr>
                <w:rFonts w:asciiTheme="minorHAnsi" w:hAnsiTheme="minorHAnsi" w:cstheme="minorHAnsi"/>
                <w:sz w:val="24"/>
                <w:szCs w:val="24"/>
              </w:rPr>
            </w:pPr>
          </w:p>
          <w:p w14:paraId="44205BC7" w14:textId="77777777" w:rsidR="00D337D5" w:rsidRPr="00880A57" w:rsidRDefault="00D337D5" w:rsidP="008260FB">
            <w:pPr>
              <w:rPr>
                <w:rFonts w:asciiTheme="minorHAnsi" w:hAnsiTheme="minorHAnsi" w:cstheme="minorHAnsi"/>
                <w:sz w:val="24"/>
                <w:szCs w:val="24"/>
              </w:rPr>
            </w:pPr>
          </w:p>
          <w:p w14:paraId="286DC879" w14:textId="77777777" w:rsidR="00D337D5" w:rsidRPr="00880A57" w:rsidRDefault="00D337D5" w:rsidP="008260FB">
            <w:pPr>
              <w:rPr>
                <w:rFonts w:asciiTheme="minorHAnsi" w:hAnsiTheme="minorHAnsi" w:cstheme="minorHAnsi"/>
                <w:sz w:val="24"/>
                <w:szCs w:val="24"/>
              </w:rPr>
            </w:pPr>
          </w:p>
          <w:p w14:paraId="16B0820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78351C" w14:textId="77777777" w:rsidR="00D337D5" w:rsidRPr="00880A57" w:rsidRDefault="00D337D5" w:rsidP="008260FB">
            <w:pPr>
              <w:rPr>
                <w:rFonts w:asciiTheme="minorHAnsi" w:hAnsiTheme="minorHAnsi" w:cstheme="minorHAnsi"/>
                <w:sz w:val="24"/>
                <w:szCs w:val="24"/>
              </w:rPr>
            </w:pPr>
          </w:p>
          <w:p w14:paraId="7A9A375A" w14:textId="77777777" w:rsidR="00D337D5" w:rsidRPr="00880A57" w:rsidRDefault="00D337D5" w:rsidP="008260FB">
            <w:pPr>
              <w:rPr>
                <w:rFonts w:asciiTheme="minorHAnsi" w:hAnsiTheme="minorHAnsi" w:cstheme="minorHAnsi"/>
                <w:sz w:val="24"/>
                <w:szCs w:val="24"/>
              </w:rPr>
            </w:pPr>
          </w:p>
          <w:p w14:paraId="094A8324" w14:textId="77777777" w:rsidR="00D337D5" w:rsidRPr="00880A57" w:rsidRDefault="00D337D5" w:rsidP="008260FB">
            <w:pPr>
              <w:rPr>
                <w:rFonts w:asciiTheme="minorHAnsi" w:hAnsiTheme="minorHAnsi" w:cstheme="minorHAnsi"/>
                <w:sz w:val="24"/>
                <w:szCs w:val="24"/>
              </w:rPr>
            </w:pPr>
          </w:p>
          <w:p w14:paraId="0A95B0E8" w14:textId="77777777" w:rsidR="00D337D5" w:rsidRPr="00880A57" w:rsidRDefault="00D337D5" w:rsidP="008260FB">
            <w:pPr>
              <w:rPr>
                <w:rFonts w:asciiTheme="minorHAnsi" w:hAnsiTheme="minorHAnsi" w:cstheme="minorHAnsi"/>
                <w:sz w:val="24"/>
                <w:szCs w:val="24"/>
              </w:rPr>
            </w:pPr>
          </w:p>
          <w:p w14:paraId="2BB069EE" w14:textId="77777777" w:rsidR="00D337D5" w:rsidRPr="00880A57" w:rsidRDefault="00D337D5" w:rsidP="008260FB">
            <w:pPr>
              <w:rPr>
                <w:rFonts w:asciiTheme="minorHAnsi" w:hAnsiTheme="minorHAnsi" w:cstheme="minorHAnsi"/>
                <w:sz w:val="24"/>
                <w:szCs w:val="24"/>
              </w:rPr>
            </w:pPr>
          </w:p>
          <w:p w14:paraId="29DCAB66" w14:textId="77777777" w:rsidR="00D337D5" w:rsidRPr="00880A57" w:rsidRDefault="00D337D5" w:rsidP="008260FB">
            <w:pPr>
              <w:rPr>
                <w:rFonts w:asciiTheme="minorHAnsi" w:hAnsiTheme="minorHAnsi" w:cstheme="minorHAnsi"/>
                <w:sz w:val="24"/>
                <w:szCs w:val="24"/>
              </w:rPr>
            </w:pPr>
          </w:p>
          <w:p w14:paraId="11A83D07" w14:textId="77777777" w:rsidR="00D337D5" w:rsidRPr="00880A57" w:rsidRDefault="00D337D5" w:rsidP="008260FB">
            <w:pPr>
              <w:rPr>
                <w:rFonts w:asciiTheme="minorHAnsi" w:hAnsiTheme="minorHAnsi" w:cstheme="minorHAnsi"/>
                <w:sz w:val="24"/>
                <w:szCs w:val="24"/>
              </w:rPr>
            </w:pPr>
          </w:p>
          <w:p w14:paraId="7E39E844" w14:textId="77777777" w:rsidR="00D337D5" w:rsidRPr="00880A57" w:rsidRDefault="00D337D5" w:rsidP="008260FB">
            <w:pPr>
              <w:rPr>
                <w:rFonts w:asciiTheme="minorHAnsi" w:hAnsiTheme="minorHAnsi" w:cstheme="minorHAnsi"/>
                <w:sz w:val="24"/>
                <w:szCs w:val="24"/>
              </w:rPr>
            </w:pPr>
          </w:p>
          <w:p w14:paraId="0E9077C9" w14:textId="77777777" w:rsidR="00D337D5" w:rsidRPr="00880A57" w:rsidRDefault="00D337D5" w:rsidP="008260FB">
            <w:pPr>
              <w:rPr>
                <w:rFonts w:asciiTheme="minorHAnsi" w:hAnsiTheme="minorHAnsi" w:cstheme="minorHAnsi"/>
                <w:sz w:val="24"/>
                <w:szCs w:val="24"/>
              </w:rPr>
            </w:pPr>
          </w:p>
          <w:p w14:paraId="57500FE4" w14:textId="77777777" w:rsidR="00D337D5" w:rsidRPr="00880A57" w:rsidRDefault="00D337D5" w:rsidP="008260FB">
            <w:pPr>
              <w:rPr>
                <w:rFonts w:asciiTheme="minorHAnsi" w:hAnsiTheme="minorHAnsi" w:cstheme="minorHAnsi"/>
                <w:sz w:val="24"/>
                <w:szCs w:val="24"/>
              </w:rPr>
            </w:pPr>
          </w:p>
          <w:p w14:paraId="357E8EAC" w14:textId="77777777" w:rsidR="00D337D5" w:rsidRPr="00880A57" w:rsidRDefault="00D337D5" w:rsidP="008260FB">
            <w:pPr>
              <w:rPr>
                <w:rFonts w:asciiTheme="minorHAnsi" w:hAnsiTheme="minorHAnsi" w:cstheme="minorHAnsi"/>
                <w:sz w:val="24"/>
                <w:szCs w:val="24"/>
              </w:rPr>
            </w:pPr>
          </w:p>
          <w:p w14:paraId="53342517" w14:textId="77777777" w:rsidR="00D337D5" w:rsidRPr="00880A57" w:rsidRDefault="00D337D5" w:rsidP="008260FB">
            <w:pPr>
              <w:rPr>
                <w:rFonts w:asciiTheme="minorHAnsi" w:hAnsiTheme="minorHAnsi" w:cstheme="minorHAnsi"/>
                <w:sz w:val="24"/>
                <w:szCs w:val="24"/>
              </w:rPr>
            </w:pPr>
          </w:p>
          <w:p w14:paraId="127FBD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85830" w14:textId="77777777" w:rsidR="00D337D5" w:rsidRPr="00880A57" w:rsidRDefault="00D337D5" w:rsidP="008260FB">
            <w:pPr>
              <w:rPr>
                <w:rFonts w:asciiTheme="minorHAnsi" w:hAnsiTheme="minorHAnsi" w:cstheme="minorHAnsi"/>
                <w:sz w:val="24"/>
                <w:szCs w:val="24"/>
              </w:rPr>
            </w:pPr>
          </w:p>
          <w:p w14:paraId="747C1495" w14:textId="77777777" w:rsidR="00D337D5" w:rsidRPr="00880A57" w:rsidRDefault="00D337D5" w:rsidP="008260FB">
            <w:pPr>
              <w:rPr>
                <w:rFonts w:asciiTheme="minorHAnsi" w:hAnsiTheme="minorHAnsi" w:cstheme="minorHAnsi"/>
                <w:sz w:val="24"/>
                <w:szCs w:val="24"/>
              </w:rPr>
            </w:pPr>
          </w:p>
          <w:p w14:paraId="572E8E97" w14:textId="77777777" w:rsidR="00D337D5" w:rsidRPr="00880A57" w:rsidRDefault="00D337D5" w:rsidP="008260FB">
            <w:pPr>
              <w:rPr>
                <w:rFonts w:asciiTheme="minorHAnsi" w:hAnsiTheme="minorHAnsi" w:cstheme="minorHAnsi"/>
                <w:sz w:val="24"/>
                <w:szCs w:val="24"/>
              </w:rPr>
            </w:pPr>
          </w:p>
          <w:p w14:paraId="30211770" w14:textId="77777777" w:rsidR="00D337D5" w:rsidRPr="00880A57" w:rsidRDefault="00D337D5" w:rsidP="008260FB">
            <w:pPr>
              <w:rPr>
                <w:rFonts w:asciiTheme="minorHAnsi" w:hAnsiTheme="minorHAnsi" w:cstheme="minorHAnsi"/>
                <w:sz w:val="24"/>
                <w:szCs w:val="24"/>
              </w:rPr>
            </w:pPr>
          </w:p>
          <w:p w14:paraId="008D02B3" w14:textId="77777777" w:rsidR="00D337D5" w:rsidRPr="00880A57" w:rsidRDefault="00D337D5" w:rsidP="008260FB">
            <w:pPr>
              <w:rPr>
                <w:rFonts w:asciiTheme="minorHAnsi" w:hAnsiTheme="minorHAnsi" w:cstheme="minorHAnsi"/>
                <w:sz w:val="24"/>
                <w:szCs w:val="24"/>
              </w:rPr>
            </w:pPr>
          </w:p>
          <w:p w14:paraId="3CAD4CCB" w14:textId="77777777" w:rsidR="00D337D5" w:rsidRPr="00880A57" w:rsidRDefault="00D337D5" w:rsidP="008260FB">
            <w:pPr>
              <w:rPr>
                <w:rFonts w:asciiTheme="minorHAnsi" w:hAnsiTheme="minorHAnsi" w:cstheme="minorHAnsi"/>
                <w:sz w:val="24"/>
                <w:szCs w:val="24"/>
              </w:rPr>
            </w:pPr>
          </w:p>
          <w:p w14:paraId="5F67D153" w14:textId="77777777" w:rsidR="00D337D5" w:rsidRPr="00880A57" w:rsidRDefault="00D337D5" w:rsidP="008260FB">
            <w:pPr>
              <w:rPr>
                <w:rFonts w:asciiTheme="minorHAnsi" w:hAnsiTheme="minorHAnsi" w:cstheme="minorHAnsi"/>
                <w:sz w:val="24"/>
                <w:szCs w:val="24"/>
              </w:rPr>
            </w:pPr>
          </w:p>
          <w:p w14:paraId="2CD650B1" w14:textId="77777777" w:rsidR="00D337D5" w:rsidRPr="00880A57" w:rsidRDefault="00D337D5" w:rsidP="008260FB">
            <w:pPr>
              <w:rPr>
                <w:rFonts w:asciiTheme="minorHAnsi" w:hAnsiTheme="minorHAnsi" w:cstheme="minorHAnsi"/>
                <w:sz w:val="24"/>
                <w:szCs w:val="24"/>
              </w:rPr>
            </w:pPr>
          </w:p>
          <w:p w14:paraId="34E27396" w14:textId="77777777" w:rsidR="00D337D5" w:rsidRPr="00880A57" w:rsidRDefault="00D337D5" w:rsidP="008260FB">
            <w:pPr>
              <w:rPr>
                <w:rFonts w:asciiTheme="minorHAnsi" w:hAnsiTheme="minorHAnsi" w:cstheme="minorHAnsi"/>
                <w:sz w:val="24"/>
                <w:szCs w:val="24"/>
              </w:rPr>
            </w:pPr>
          </w:p>
          <w:p w14:paraId="6E7920CC" w14:textId="77777777" w:rsidR="00D337D5" w:rsidRPr="00880A57" w:rsidRDefault="00D337D5" w:rsidP="008260FB">
            <w:pPr>
              <w:rPr>
                <w:rFonts w:asciiTheme="minorHAnsi" w:hAnsiTheme="minorHAnsi" w:cstheme="minorHAnsi"/>
                <w:sz w:val="24"/>
                <w:szCs w:val="24"/>
              </w:rPr>
            </w:pPr>
          </w:p>
          <w:p w14:paraId="37EC341C" w14:textId="77777777" w:rsidR="00D337D5" w:rsidRPr="00880A57" w:rsidRDefault="00D337D5" w:rsidP="008260FB">
            <w:pPr>
              <w:rPr>
                <w:rFonts w:asciiTheme="minorHAnsi" w:hAnsiTheme="minorHAnsi" w:cstheme="minorHAnsi"/>
                <w:sz w:val="24"/>
                <w:szCs w:val="24"/>
              </w:rPr>
            </w:pPr>
          </w:p>
          <w:p w14:paraId="7B97F5B4" w14:textId="77777777" w:rsidR="00D337D5" w:rsidRPr="00880A57" w:rsidRDefault="00D337D5" w:rsidP="008260FB">
            <w:pPr>
              <w:rPr>
                <w:rFonts w:asciiTheme="minorHAnsi" w:hAnsiTheme="minorHAnsi" w:cstheme="minorHAnsi"/>
                <w:sz w:val="24"/>
                <w:szCs w:val="24"/>
              </w:rPr>
            </w:pPr>
          </w:p>
          <w:p w14:paraId="0FB9EAF0" w14:textId="77777777" w:rsidR="00D337D5" w:rsidRPr="00880A57" w:rsidRDefault="00D337D5" w:rsidP="008260FB">
            <w:pPr>
              <w:rPr>
                <w:rFonts w:asciiTheme="minorHAnsi" w:hAnsiTheme="minorHAnsi" w:cstheme="minorHAnsi"/>
                <w:sz w:val="24"/>
                <w:szCs w:val="24"/>
              </w:rPr>
            </w:pPr>
          </w:p>
          <w:p w14:paraId="6A76A611" w14:textId="77777777" w:rsidR="00D337D5" w:rsidRPr="00880A57" w:rsidRDefault="00D337D5" w:rsidP="008260FB">
            <w:pPr>
              <w:rPr>
                <w:rFonts w:asciiTheme="minorHAnsi" w:hAnsiTheme="minorHAnsi" w:cstheme="minorHAnsi"/>
                <w:sz w:val="24"/>
                <w:szCs w:val="24"/>
              </w:rPr>
            </w:pPr>
          </w:p>
          <w:p w14:paraId="64CDD2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1D39F9" w14:textId="77777777" w:rsidR="00D337D5" w:rsidRPr="00880A57" w:rsidRDefault="00D337D5" w:rsidP="008260FB">
            <w:pPr>
              <w:rPr>
                <w:rFonts w:asciiTheme="minorHAnsi" w:hAnsiTheme="minorHAnsi" w:cstheme="minorHAnsi"/>
                <w:sz w:val="24"/>
                <w:szCs w:val="24"/>
              </w:rPr>
            </w:pPr>
          </w:p>
          <w:p w14:paraId="4745D914" w14:textId="77777777" w:rsidR="00D337D5" w:rsidRPr="00880A57" w:rsidRDefault="00D337D5" w:rsidP="008260FB">
            <w:pPr>
              <w:rPr>
                <w:rFonts w:asciiTheme="minorHAnsi" w:hAnsiTheme="minorHAnsi" w:cstheme="minorHAnsi"/>
                <w:sz w:val="24"/>
                <w:szCs w:val="24"/>
              </w:rPr>
            </w:pPr>
          </w:p>
          <w:p w14:paraId="5DA5A304" w14:textId="77777777" w:rsidR="00D337D5" w:rsidRPr="00880A57" w:rsidRDefault="00D337D5" w:rsidP="008260FB">
            <w:pPr>
              <w:rPr>
                <w:rFonts w:asciiTheme="minorHAnsi" w:hAnsiTheme="minorHAnsi" w:cstheme="minorHAnsi"/>
                <w:sz w:val="24"/>
                <w:szCs w:val="24"/>
              </w:rPr>
            </w:pPr>
          </w:p>
          <w:p w14:paraId="366BA69F" w14:textId="77777777" w:rsidR="00D337D5" w:rsidRPr="00880A57" w:rsidRDefault="00D337D5" w:rsidP="008260FB">
            <w:pPr>
              <w:rPr>
                <w:rFonts w:asciiTheme="minorHAnsi" w:hAnsiTheme="minorHAnsi" w:cstheme="minorHAnsi"/>
                <w:sz w:val="24"/>
                <w:szCs w:val="24"/>
              </w:rPr>
            </w:pPr>
          </w:p>
          <w:p w14:paraId="5AE3F74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915C1D" w14:textId="77777777" w:rsidR="00D337D5" w:rsidRPr="00880A57" w:rsidRDefault="00D337D5" w:rsidP="008260FB">
            <w:pPr>
              <w:rPr>
                <w:rFonts w:asciiTheme="minorHAnsi" w:hAnsiTheme="minorHAnsi" w:cstheme="minorHAnsi"/>
                <w:sz w:val="24"/>
                <w:szCs w:val="24"/>
              </w:rPr>
            </w:pPr>
          </w:p>
          <w:p w14:paraId="4187CD21" w14:textId="77777777" w:rsidR="00D337D5" w:rsidRPr="00880A57" w:rsidRDefault="00D337D5" w:rsidP="008260FB">
            <w:pPr>
              <w:rPr>
                <w:rFonts w:asciiTheme="minorHAnsi" w:hAnsiTheme="minorHAnsi" w:cstheme="minorHAnsi"/>
                <w:sz w:val="24"/>
                <w:szCs w:val="24"/>
              </w:rPr>
            </w:pPr>
          </w:p>
          <w:p w14:paraId="11D549ED" w14:textId="77777777" w:rsidR="00D337D5" w:rsidRPr="00880A57" w:rsidRDefault="00D337D5" w:rsidP="008260FB">
            <w:pPr>
              <w:rPr>
                <w:rFonts w:asciiTheme="minorHAnsi" w:hAnsiTheme="minorHAnsi" w:cstheme="minorHAnsi"/>
                <w:sz w:val="24"/>
                <w:szCs w:val="24"/>
              </w:rPr>
            </w:pPr>
          </w:p>
          <w:p w14:paraId="3E81C1E5" w14:textId="77777777" w:rsidR="00D337D5" w:rsidRPr="00880A57" w:rsidRDefault="00D337D5" w:rsidP="008260FB">
            <w:pPr>
              <w:rPr>
                <w:rFonts w:asciiTheme="minorHAnsi" w:hAnsiTheme="minorHAnsi" w:cstheme="minorHAnsi"/>
                <w:sz w:val="24"/>
                <w:szCs w:val="24"/>
              </w:rPr>
            </w:pPr>
          </w:p>
          <w:p w14:paraId="12F83BE5" w14:textId="77777777" w:rsidR="00D337D5" w:rsidRPr="00880A57" w:rsidRDefault="00D337D5" w:rsidP="008260FB">
            <w:pPr>
              <w:rPr>
                <w:rFonts w:asciiTheme="minorHAnsi" w:hAnsiTheme="minorHAnsi" w:cstheme="minorHAnsi"/>
                <w:sz w:val="24"/>
                <w:szCs w:val="24"/>
              </w:rPr>
            </w:pPr>
          </w:p>
          <w:p w14:paraId="581E8187" w14:textId="77777777" w:rsidR="00D337D5" w:rsidRPr="00880A57" w:rsidRDefault="00D337D5" w:rsidP="008260FB">
            <w:pPr>
              <w:rPr>
                <w:rFonts w:asciiTheme="minorHAnsi" w:hAnsiTheme="minorHAnsi" w:cstheme="minorHAnsi"/>
                <w:sz w:val="24"/>
                <w:szCs w:val="24"/>
              </w:rPr>
            </w:pPr>
          </w:p>
          <w:p w14:paraId="255C00DF" w14:textId="77777777" w:rsidR="00D337D5" w:rsidRPr="00880A57" w:rsidRDefault="00D337D5" w:rsidP="008260FB">
            <w:pPr>
              <w:rPr>
                <w:rFonts w:asciiTheme="minorHAnsi" w:hAnsiTheme="minorHAnsi" w:cstheme="minorHAnsi"/>
                <w:sz w:val="24"/>
                <w:szCs w:val="24"/>
              </w:rPr>
            </w:pPr>
          </w:p>
          <w:p w14:paraId="559A22E8" w14:textId="77777777" w:rsidR="00D337D5" w:rsidRPr="00880A57" w:rsidRDefault="00D337D5" w:rsidP="008260FB">
            <w:pPr>
              <w:rPr>
                <w:rFonts w:asciiTheme="minorHAnsi" w:hAnsiTheme="minorHAnsi" w:cstheme="minorHAnsi"/>
                <w:sz w:val="24"/>
                <w:szCs w:val="24"/>
              </w:rPr>
            </w:pPr>
          </w:p>
          <w:p w14:paraId="153A0B74" w14:textId="77777777" w:rsidR="00D337D5" w:rsidRPr="00880A57" w:rsidRDefault="00D337D5" w:rsidP="008260FB">
            <w:pPr>
              <w:rPr>
                <w:rFonts w:asciiTheme="minorHAnsi" w:hAnsiTheme="minorHAnsi" w:cstheme="minorHAnsi"/>
                <w:sz w:val="24"/>
                <w:szCs w:val="24"/>
              </w:rPr>
            </w:pPr>
          </w:p>
          <w:p w14:paraId="6ED62D91" w14:textId="77777777" w:rsidR="00D337D5" w:rsidRPr="00880A57" w:rsidRDefault="00D337D5" w:rsidP="008260FB">
            <w:pPr>
              <w:rPr>
                <w:rFonts w:asciiTheme="minorHAnsi" w:hAnsiTheme="minorHAnsi" w:cstheme="minorHAnsi"/>
                <w:sz w:val="24"/>
                <w:szCs w:val="24"/>
              </w:rPr>
            </w:pPr>
          </w:p>
          <w:p w14:paraId="299EF802" w14:textId="77777777" w:rsidR="00D337D5" w:rsidRPr="00880A57" w:rsidRDefault="00D337D5" w:rsidP="008260FB">
            <w:pPr>
              <w:rPr>
                <w:rFonts w:asciiTheme="minorHAnsi" w:hAnsiTheme="minorHAnsi" w:cstheme="minorHAnsi"/>
                <w:sz w:val="24"/>
                <w:szCs w:val="24"/>
              </w:rPr>
            </w:pPr>
          </w:p>
          <w:p w14:paraId="529D2098" w14:textId="77777777" w:rsidR="00D337D5" w:rsidRPr="00880A57" w:rsidRDefault="00D337D5" w:rsidP="008260FB">
            <w:pPr>
              <w:rPr>
                <w:rFonts w:asciiTheme="minorHAnsi" w:hAnsiTheme="minorHAnsi" w:cstheme="minorHAnsi"/>
                <w:sz w:val="24"/>
                <w:szCs w:val="24"/>
              </w:rPr>
            </w:pPr>
          </w:p>
          <w:p w14:paraId="70F84613" w14:textId="77777777" w:rsidR="00D337D5" w:rsidRPr="00880A57" w:rsidRDefault="00D337D5" w:rsidP="008260FB">
            <w:pPr>
              <w:rPr>
                <w:rFonts w:asciiTheme="minorHAnsi" w:hAnsiTheme="minorHAnsi" w:cstheme="minorHAnsi"/>
                <w:sz w:val="24"/>
                <w:szCs w:val="24"/>
              </w:rPr>
            </w:pPr>
          </w:p>
          <w:p w14:paraId="7FA54574" w14:textId="77777777" w:rsidR="00D337D5" w:rsidRPr="00880A57" w:rsidRDefault="00D337D5" w:rsidP="008260FB">
            <w:pPr>
              <w:rPr>
                <w:rFonts w:asciiTheme="minorHAnsi" w:hAnsiTheme="minorHAnsi" w:cstheme="minorHAnsi"/>
                <w:sz w:val="24"/>
                <w:szCs w:val="24"/>
              </w:rPr>
            </w:pPr>
          </w:p>
          <w:p w14:paraId="02666B68" w14:textId="77777777" w:rsidR="00D337D5" w:rsidRPr="00880A57" w:rsidRDefault="00D337D5" w:rsidP="008260FB">
            <w:pPr>
              <w:rPr>
                <w:rFonts w:asciiTheme="minorHAnsi" w:hAnsiTheme="minorHAnsi" w:cstheme="minorHAnsi"/>
                <w:sz w:val="24"/>
                <w:szCs w:val="24"/>
              </w:rPr>
            </w:pPr>
          </w:p>
          <w:p w14:paraId="2E33166D" w14:textId="77777777" w:rsidR="00D337D5" w:rsidRPr="00880A57" w:rsidRDefault="00D337D5" w:rsidP="008260FB">
            <w:pPr>
              <w:rPr>
                <w:rFonts w:asciiTheme="minorHAnsi" w:hAnsiTheme="minorHAnsi" w:cstheme="minorHAnsi"/>
                <w:sz w:val="24"/>
                <w:szCs w:val="24"/>
              </w:rPr>
            </w:pPr>
          </w:p>
          <w:p w14:paraId="78F01C6D" w14:textId="77777777" w:rsidR="00D337D5" w:rsidRPr="00880A57" w:rsidRDefault="00D337D5" w:rsidP="008260FB">
            <w:pPr>
              <w:rPr>
                <w:rFonts w:asciiTheme="minorHAnsi" w:hAnsiTheme="minorHAnsi" w:cstheme="minorHAnsi"/>
                <w:sz w:val="24"/>
                <w:szCs w:val="24"/>
              </w:rPr>
            </w:pPr>
          </w:p>
          <w:p w14:paraId="2E7F87B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D867D13" w14:textId="77777777" w:rsidR="00D337D5" w:rsidRPr="00880A57" w:rsidRDefault="00D337D5" w:rsidP="008260FB">
            <w:pPr>
              <w:rPr>
                <w:rFonts w:asciiTheme="minorHAnsi" w:hAnsiTheme="minorHAnsi" w:cstheme="minorHAnsi"/>
                <w:sz w:val="24"/>
                <w:szCs w:val="24"/>
              </w:rPr>
            </w:pPr>
          </w:p>
          <w:p w14:paraId="5B793CEF" w14:textId="77777777" w:rsidR="00D337D5" w:rsidRPr="00880A57" w:rsidRDefault="00D337D5" w:rsidP="008260FB">
            <w:pPr>
              <w:rPr>
                <w:rFonts w:asciiTheme="minorHAnsi" w:hAnsiTheme="minorHAnsi" w:cstheme="minorHAnsi"/>
                <w:sz w:val="24"/>
                <w:szCs w:val="24"/>
              </w:rPr>
            </w:pPr>
          </w:p>
          <w:p w14:paraId="5523808E" w14:textId="77777777" w:rsidR="00D337D5" w:rsidRPr="00880A57" w:rsidRDefault="00D337D5" w:rsidP="008260FB">
            <w:pPr>
              <w:rPr>
                <w:rFonts w:asciiTheme="minorHAnsi" w:hAnsiTheme="minorHAnsi" w:cstheme="minorHAnsi"/>
                <w:sz w:val="24"/>
                <w:szCs w:val="24"/>
              </w:rPr>
            </w:pPr>
          </w:p>
          <w:p w14:paraId="4E07985C" w14:textId="77777777" w:rsidR="00D337D5" w:rsidRPr="00880A57" w:rsidRDefault="00D337D5" w:rsidP="008260FB">
            <w:pPr>
              <w:rPr>
                <w:rFonts w:asciiTheme="minorHAnsi" w:hAnsiTheme="minorHAnsi" w:cstheme="minorHAnsi"/>
                <w:sz w:val="24"/>
                <w:szCs w:val="24"/>
              </w:rPr>
            </w:pPr>
          </w:p>
          <w:p w14:paraId="146CD3E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0AB7B0" w14:textId="77777777" w:rsidR="00D337D5" w:rsidRPr="00880A57" w:rsidRDefault="00D337D5" w:rsidP="008260FB">
            <w:pPr>
              <w:rPr>
                <w:rFonts w:asciiTheme="minorHAnsi" w:hAnsiTheme="minorHAnsi" w:cstheme="minorHAnsi"/>
                <w:sz w:val="24"/>
                <w:szCs w:val="24"/>
              </w:rPr>
            </w:pPr>
          </w:p>
          <w:p w14:paraId="6C35A231" w14:textId="77777777" w:rsidR="00D337D5" w:rsidRPr="00880A57" w:rsidRDefault="00D337D5" w:rsidP="008260FB">
            <w:pPr>
              <w:rPr>
                <w:rFonts w:asciiTheme="minorHAnsi" w:hAnsiTheme="minorHAnsi" w:cstheme="minorHAnsi"/>
                <w:sz w:val="24"/>
                <w:szCs w:val="24"/>
              </w:rPr>
            </w:pPr>
          </w:p>
          <w:p w14:paraId="609C2809" w14:textId="77777777" w:rsidR="00D337D5" w:rsidRPr="00880A57" w:rsidRDefault="00D337D5" w:rsidP="008260FB">
            <w:pPr>
              <w:rPr>
                <w:rFonts w:asciiTheme="minorHAnsi" w:hAnsiTheme="minorHAnsi" w:cstheme="minorHAnsi"/>
                <w:sz w:val="24"/>
                <w:szCs w:val="24"/>
              </w:rPr>
            </w:pPr>
          </w:p>
          <w:p w14:paraId="61B8D362" w14:textId="77777777" w:rsidR="00D337D5" w:rsidRPr="00880A57" w:rsidRDefault="00D337D5" w:rsidP="008260FB">
            <w:pPr>
              <w:rPr>
                <w:rFonts w:asciiTheme="minorHAnsi" w:hAnsiTheme="minorHAnsi" w:cstheme="minorHAnsi"/>
                <w:sz w:val="24"/>
                <w:szCs w:val="24"/>
              </w:rPr>
            </w:pPr>
          </w:p>
          <w:p w14:paraId="0A9248F2" w14:textId="77777777" w:rsidR="00D337D5" w:rsidRPr="00880A57" w:rsidRDefault="00D337D5" w:rsidP="008260FB">
            <w:pPr>
              <w:rPr>
                <w:rFonts w:asciiTheme="minorHAnsi" w:hAnsiTheme="minorHAnsi" w:cstheme="minorHAnsi"/>
                <w:sz w:val="24"/>
                <w:szCs w:val="24"/>
              </w:rPr>
            </w:pPr>
          </w:p>
          <w:p w14:paraId="2905266F" w14:textId="77777777" w:rsidR="00D337D5" w:rsidRPr="00880A57" w:rsidRDefault="00D337D5" w:rsidP="008260FB">
            <w:pPr>
              <w:rPr>
                <w:rFonts w:asciiTheme="minorHAnsi" w:hAnsiTheme="minorHAnsi" w:cstheme="minorHAnsi"/>
                <w:sz w:val="24"/>
                <w:szCs w:val="24"/>
              </w:rPr>
            </w:pPr>
          </w:p>
          <w:p w14:paraId="45A044D8" w14:textId="77777777" w:rsidR="00D337D5" w:rsidRPr="00880A57" w:rsidRDefault="00D337D5" w:rsidP="008260FB">
            <w:pPr>
              <w:rPr>
                <w:rFonts w:asciiTheme="minorHAnsi" w:hAnsiTheme="minorHAnsi" w:cstheme="minorHAnsi"/>
                <w:sz w:val="24"/>
                <w:szCs w:val="24"/>
              </w:rPr>
            </w:pPr>
          </w:p>
          <w:p w14:paraId="307DE81D" w14:textId="77777777" w:rsidR="00D337D5" w:rsidRPr="00880A57" w:rsidRDefault="00D337D5" w:rsidP="008260FB">
            <w:pPr>
              <w:rPr>
                <w:rFonts w:asciiTheme="minorHAnsi" w:hAnsiTheme="minorHAnsi" w:cstheme="minorHAnsi"/>
                <w:sz w:val="24"/>
                <w:szCs w:val="24"/>
              </w:rPr>
            </w:pPr>
          </w:p>
          <w:p w14:paraId="693E6B9C" w14:textId="77777777" w:rsidR="00D337D5" w:rsidRDefault="00D337D5" w:rsidP="008260FB">
            <w:pPr>
              <w:rPr>
                <w:rFonts w:asciiTheme="minorHAnsi" w:hAnsiTheme="minorHAnsi" w:cstheme="minorHAnsi"/>
                <w:sz w:val="24"/>
                <w:szCs w:val="24"/>
              </w:rPr>
            </w:pPr>
          </w:p>
          <w:p w14:paraId="1AB34007" w14:textId="77777777" w:rsidR="00D337D5" w:rsidRPr="00880A57" w:rsidRDefault="00D337D5" w:rsidP="008260FB">
            <w:pPr>
              <w:rPr>
                <w:rFonts w:asciiTheme="minorHAnsi" w:hAnsiTheme="minorHAnsi" w:cstheme="minorHAnsi"/>
                <w:sz w:val="24"/>
                <w:szCs w:val="24"/>
              </w:rPr>
            </w:pPr>
          </w:p>
          <w:p w14:paraId="69AC05C9" w14:textId="77777777" w:rsidR="00D337D5" w:rsidRPr="00880A57" w:rsidRDefault="00D337D5" w:rsidP="008260FB">
            <w:pPr>
              <w:rPr>
                <w:rFonts w:asciiTheme="minorHAnsi" w:hAnsiTheme="minorHAnsi" w:cstheme="minorHAnsi"/>
                <w:sz w:val="24"/>
                <w:szCs w:val="24"/>
              </w:rPr>
            </w:pPr>
          </w:p>
          <w:p w14:paraId="0766E78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CD1B62" w14:textId="77777777" w:rsidR="00D337D5" w:rsidRPr="00880A57" w:rsidRDefault="00D337D5" w:rsidP="008260FB">
            <w:pPr>
              <w:rPr>
                <w:rFonts w:asciiTheme="minorHAnsi" w:hAnsiTheme="minorHAnsi" w:cstheme="minorHAnsi"/>
                <w:sz w:val="24"/>
                <w:szCs w:val="24"/>
              </w:rPr>
            </w:pPr>
          </w:p>
          <w:p w14:paraId="04A04351" w14:textId="77777777" w:rsidR="00D337D5" w:rsidRPr="00880A57" w:rsidRDefault="00D337D5" w:rsidP="008260FB">
            <w:pPr>
              <w:rPr>
                <w:rFonts w:asciiTheme="minorHAnsi" w:hAnsiTheme="minorHAnsi" w:cstheme="minorHAnsi"/>
                <w:sz w:val="24"/>
                <w:szCs w:val="24"/>
              </w:rPr>
            </w:pPr>
          </w:p>
          <w:p w14:paraId="13431D32" w14:textId="77777777" w:rsidR="00D337D5" w:rsidRDefault="00D337D5" w:rsidP="008260FB">
            <w:pPr>
              <w:rPr>
                <w:rFonts w:asciiTheme="minorHAnsi" w:hAnsiTheme="minorHAnsi" w:cstheme="minorHAnsi"/>
                <w:sz w:val="24"/>
                <w:szCs w:val="24"/>
              </w:rPr>
            </w:pPr>
          </w:p>
          <w:p w14:paraId="10C3C56F" w14:textId="77777777" w:rsidR="00D337D5" w:rsidRDefault="00D337D5" w:rsidP="008260FB">
            <w:pPr>
              <w:rPr>
                <w:rFonts w:asciiTheme="minorHAnsi" w:hAnsiTheme="minorHAnsi" w:cstheme="minorHAnsi"/>
                <w:sz w:val="24"/>
                <w:szCs w:val="24"/>
              </w:rPr>
            </w:pPr>
          </w:p>
          <w:p w14:paraId="4179E4A1" w14:textId="77777777" w:rsidR="00D337D5" w:rsidRPr="00880A57" w:rsidRDefault="00D337D5" w:rsidP="008260FB">
            <w:pPr>
              <w:rPr>
                <w:rFonts w:asciiTheme="minorHAnsi" w:hAnsiTheme="minorHAnsi" w:cstheme="minorHAnsi"/>
                <w:sz w:val="24"/>
                <w:szCs w:val="24"/>
              </w:rPr>
            </w:pPr>
          </w:p>
          <w:p w14:paraId="7C44BB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3E91E00" w14:textId="77777777" w:rsidR="00D337D5" w:rsidRPr="00880A57" w:rsidRDefault="00D337D5" w:rsidP="008260FB">
            <w:pPr>
              <w:rPr>
                <w:rFonts w:asciiTheme="minorHAnsi" w:hAnsiTheme="minorHAnsi" w:cstheme="minorHAnsi"/>
                <w:sz w:val="24"/>
                <w:szCs w:val="24"/>
              </w:rPr>
            </w:pPr>
          </w:p>
          <w:p w14:paraId="5130CFB9" w14:textId="77777777" w:rsidR="00D337D5" w:rsidRPr="00880A57" w:rsidRDefault="00D337D5" w:rsidP="008260FB">
            <w:pPr>
              <w:rPr>
                <w:rFonts w:asciiTheme="minorHAnsi" w:hAnsiTheme="minorHAnsi" w:cstheme="minorHAnsi"/>
                <w:sz w:val="24"/>
                <w:szCs w:val="24"/>
              </w:rPr>
            </w:pPr>
          </w:p>
          <w:p w14:paraId="589DD16F" w14:textId="77777777" w:rsidR="00D337D5" w:rsidRDefault="00D337D5" w:rsidP="008260FB">
            <w:pPr>
              <w:rPr>
                <w:rFonts w:asciiTheme="minorHAnsi" w:hAnsiTheme="minorHAnsi" w:cstheme="minorHAnsi"/>
                <w:sz w:val="24"/>
                <w:szCs w:val="24"/>
              </w:rPr>
            </w:pPr>
          </w:p>
          <w:p w14:paraId="39787860" w14:textId="77777777" w:rsidR="00D337D5" w:rsidRDefault="00D337D5" w:rsidP="008260FB">
            <w:pPr>
              <w:rPr>
                <w:rFonts w:asciiTheme="minorHAnsi" w:hAnsiTheme="minorHAnsi" w:cstheme="minorHAnsi"/>
                <w:sz w:val="24"/>
                <w:szCs w:val="24"/>
              </w:rPr>
            </w:pPr>
          </w:p>
          <w:p w14:paraId="5DAEC7AD" w14:textId="77777777" w:rsidR="00D337D5" w:rsidRPr="00880A57" w:rsidRDefault="00D337D5" w:rsidP="008260FB">
            <w:pPr>
              <w:rPr>
                <w:rFonts w:asciiTheme="minorHAnsi" w:hAnsiTheme="minorHAnsi" w:cstheme="minorHAnsi"/>
                <w:sz w:val="24"/>
                <w:szCs w:val="24"/>
              </w:rPr>
            </w:pPr>
          </w:p>
          <w:p w14:paraId="152F18A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D1B295" w14:textId="77777777" w:rsidR="00D337D5" w:rsidRDefault="00D337D5" w:rsidP="008260FB">
            <w:pPr>
              <w:rPr>
                <w:rFonts w:asciiTheme="minorHAnsi" w:hAnsiTheme="minorHAnsi" w:cstheme="minorHAnsi"/>
                <w:sz w:val="24"/>
                <w:szCs w:val="24"/>
              </w:rPr>
            </w:pPr>
          </w:p>
          <w:p w14:paraId="69BCD7E4" w14:textId="77777777" w:rsidR="00D337D5" w:rsidRDefault="00D337D5" w:rsidP="008260FB">
            <w:pPr>
              <w:rPr>
                <w:rFonts w:asciiTheme="minorHAnsi" w:hAnsiTheme="minorHAnsi" w:cstheme="minorHAnsi"/>
                <w:sz w:val="24"/>
                <w:szCs w:val="24"/>
              </w:rPr>
            </w:pPr>
          </w:p>
          <w:p w14:paraId="0CB336E6" w14:textId="77777777" w:rsidR="00D337D5" w:rsidRDefault="00D337D5" w:rsidP="008260FB">
            <w:pPr>
              <w:rPr>
                <w:rFonts w:asciiTheme="minorHAnsi" w:hAnsiTheme="minorHAnsi" w:cstheme="minorHAnsi"/>
                <w:sz w:val="24"/>
                <w:szCs w:val="24"/>
              </w:rPr>
            </w:pPr>
          </w:p>
          <w:p w14:paraId="524DCCB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DB2E33F" w14:textId="77777777" w:rsidR="00D337D5" w:rsidRPr="00880A57" w:rsidRDefault="00D337D5" w:rsidP="008260FB">
            <w:pPr>
              <w:rPr>
                <w:rFonts w:asciiTheme="minorHAnsi" w:hAnsiTheme="minorHAnsi" w:cstheme="minorHAnsi"/>
                <w:sz w:val="24"/>
                <w:szCs w:val="24"/>
              </w:rPr>
            </w:pPr>
          </w:p>
          <w:p w14:paraId="22C490CD" w14:textId="77777777" w:rsidR="00D337D5" w:rsidRPr="00880A57" w:rsidRDefault="00D337D5" w:rsidP="008260FB">
            <w:pPr>
              <w:rPr>
                <w:rFonts w:asciiTheme="minorHAnsi" w:hAnsiTheme="minorHAnsi" w:cstheme="minorHAnsi"/>
                <w:sz w:val="24"/>
                <w:szCs w:val="24"/>
              </w:rPr>
            </w:pPr>
          </w:p>
          <w:p w14:paraId="69F3C2B1" w14:textId="77777777" w:rsidR="00D337D5" w:rsidRPr="00880A57" w:rsidRDefault="00D337D5" w:rsidP="008260FB">
            <w:pPr>
              <w:rPr>
                <w:rFonts w:asciiTheme="minorHAnsi" w:hAnsiTheme="minorHAnsi" w:cstheme="minorHAnsi"/>
                <w:sz w:val="24"/>
                <w:szCs w:val="24"/>
              </w:rPr>
            </w:pPr>
          </w:p>
          <w:p w14:paraId="4780DF4F" w14:textId="77777777" w:rsidR="00D337D5" w:rsidRPr="00880A57" w:rsidRDefault="00D337D5" w:rsidP="008260FB">
            <w:pPr>
              <w:rPr>
                <w:rFonts w:asciiTheme="minorHAnsi" w:hAnsiTheme="minorHAnsi" w:cstheme="minorHAnsi"/>
                <w:sz w:val="24"/>
                <w:szCs w:val="24"/>
              </w:rPr>
            </w:pPr>
          </w:p>
          <w:p w14:paraId="3603BFD4" w14:textId="77777777" w:rsidR="00D337D5" w:rsidRPr="00880A57" w:rsidRDefault="00D337D5" w:rsidP="008260FB">
            <w:pPr>
              <w:rPr>
                <w:rFonts w:asciiTheme="minorHAnsi" w:hAnsiTheme="minorHAnsi" w:cstheme="minorHAnsi"/>
                <w:sz w:val="24"/>
                <w:szCs w:val="24"/>
              </w:rPr>
            </w:pPr>
          </w:p>
          <w:p w14:paraId="48E2F198" w14:textId="77777777" w:rsidR="00D337D5" w:rsidRPr="00880A57" w:rsidRDefault="00D337D5" w:rsidP="008260FB">
            <w:pPr>
              <w:rPr>
                <w:rFonts w:asciiTheme="minorHAnsi" w:hAnsiTheme="minorHAnsi" w:cstheme="minorHAnsi"/>
                <w:sz w:val="24"/>
                <w:szCs w:val="24"/>
              </w:rPr>
            </w:pPr>
          </w:p>
          <w:p w14:paraId="455B3C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24EE8C" w14:textId="77777777" w:rsidR="00D337D5" w:rsidRPr="00880A57" w:rsidRDefault="00D337D5" w:rsidP="008260FB">
            <w:pPr>
              <w:rPr>
                <w:rFonts w:asciiTheme="minorHAnsi" w:hAnsiTheme="minorHAnsi" w:cstheme="minorHAnsi"/>
                <w:sz w:val="24"/>
                <w:szCs w:val="24"/>
              </w:rPr>
            </w:pPr>
          </w:p>
          <w:p w14:paraId="1BE060E1" w14:textId="77777777" w:rsidR="00D337D5" w:rsidRPr="00880A57" w:rsidRDefault="00D337D5" w:rsidP="008260FB">
            <w:pPr>
              <w:rPr>
                <w:rFonts w:asciiTheme="minorHAnsi" w:hAnsiTheme="minorHAnsi" w:cstheme="minorHAnsi"/>
                <w:sz w:val="24"/>
                <w:szCs w:val="24"/>
              </w:rPr>
            </w:pPr>
          </w:p>
          <w:p w14:paraId="09F1606C" w14:textId="77777777" w:rsidR="00D337D5" w:rsidRPr="00880A57" w:rsidRDefault="00D337D5" w:rsidP="008260FB">
            <w:pPr>
              <w:rPr>
                <w:rFonts w:asciiTheme="minorHAnsi" w:hAnsiTheme="minorHAnsi" w:cstheme="minorHAnsi"/>
                <w:sz w:val="24"/>
                <w:szCs w:val="24"/>
              </w:rPr>
            </w:pPr>
          </w:p>
          <w:p w14:paraId="0C0CCA0E" w14:textId="77777777" w:rsidR="00D337D5" w:rsidRPr="00880A57" w:rsidRDefault="00D337D5" w:rsidP="008260FB">
            <w:pPr>
              <w:rPr>
                <w:rFonts w:asciiTheme="minorHAnsi" w:hAnsiTheme="minorHAnsi" w:cstheme="minorHAnsi"/>
                <w:sz w:val="24"/>
                <w:szCs w:val="24"/>
              </w:rPr>
            </w:pPr>
          </w:p>
          <w:p w14:paraId="61B0451D" w14:textId="77777777" w:rsidR="00D337D5" w:rsidRPr="00880A57" w:rsidRDefault="00D337D5" w:rsidP="008260FB">
            <w:pPr>
              <w:rPr>
                <w:rFonts w:asciiTheme="minorHAnsi" w:hAnsiTheme="minorHAnsi" w:cstheme="minorHAnsi"/>
                <w:sz w:val="24"/>
                <w:szCs w:val="24"/>
              </w:rPr>
            </w:pPr>
          </w:p>
          <w:p w14:paraId="4258550F" w14:textId="77777777" w:rsidR="00D337D5" w:rsidRPr="00880A57" w:rsidRDefault="00D337D5" w:rsidP="008260FB">
            <w:pPr>
              <w:rPr>
                <w:rFonts w:asciiTheme="minorHAnsi" w:hAnsiTheme="minorHAnsi" w:cstheme="minorHAnsi"/>
                <w:sz w:val="24"/>
                <w:szCs w:val="24"/>
              </w:rPr>
            </w:pPr>
          </w:p>
          <w:p w14:paraId="51C3ED06" w14:textId="77777777" w:rsidR="00D337D5" w:rsidRPr="00880A57" w:rsidRDefault="00D337D5" w:rsidP="008260FB">
            <w:pPr>
              <w:rPr>
                <w:rFonts w:asciiTheme="minorHAnsi" w:hAnsiTheme="minorHAnsi" w:cstheme="minorHAnsi"/>
                <w:sz w:val="24"/>
                <w:szCs w:val="24"/>
              </w:rPr>
            </w:pPr>
          </w:p>
          <w:p w14:paraId="6468F172" w14:textId="77777777" w:rsidR="00D337D5" w:rsidRPr="00880A57" w:rsidRDefault="00D337D5" w:rsidP="008260FB">
            <w:pPr>
              <w:rPr>
                <w:rFonts w:asciiTheme="minorHAnsi" w:hAnsiTheme="minorHAnsi" w:cstheme="minorHAnsi"/>
                <w:sz w:val="24"/>
                <w:szCs w:val="24"/>
              </w:rPr>
            </w:pPr>
          </w:p>
          <w:p w14:paraId="29037C54" w14:textId="77777777" w:rsidR="00D337D5" w:rsidRPr="00880A57" w:rsidRDefault="00D337D5" w:rsidP="008260FB">
            <w:pPr>
              <w:rPr>
                <w:rFonts w:asciiTheme="minorHAnsi" w:hAnsiTheme="minorHAnsi" w:cstheme="minorHAnsi"/>
                <w:sz w:val="24"/>
                <w:szCs w:val="24"/>
              </w:rPr>
            </w:pPr>
          </w:p>
          <w:p w14:paraId="05C57B29" w14:textId="77777777" w:rsidR="00D337D5" w:rsidRPr="00880A57" w:rsidRDefault="00D337D5" w:rsidP="008260FB">
            <w:pPr>
              <w:rPr>
                <w:rFonts w:asciiTheme="minorHAnsi" w:hAnsiTheme="minorHAnsi" w:cstheme="minorHAnsi"/>
                <w:sz w:val="24"/>
                <w:szCs w:val="24"/>
              </w:rPr>
            </w:pPr>
          </w:p>
          <w:p w14:paraId="041282CE" w14:textId="77777777" w:rsidR="00D337D5" w:rsidRPr="00880A57" w:rsidRDefault="00D337D5" w:rsidP="008260FB">
            <w:pPr>
              <w:rPr>
                <w:rFonts w:asciiTheme="minorHAnsi" w:hAnsiTheme="minorHAnsi" w:cstheme="minorHAnsi"/>
                <w:sz w:val="24"/>
                <w:szCs w:val="24"/>
              </w:rPr>
            </w:pPr>
          </w:p>
          <w:p w14:paraId="5530C112" w14:textId="77777777" w:rsidR="00D337D5" w:rsidRPr="00880A57" w:rsidRDefault="00D337D5" w:rsidP="008260FB">
            <w:pPr>
              <w:rPr>
                <w:rFonts w:asciiTheme="minorHAnsi" w:hAnsiTheme="minorHAnsi" w:cstheme="minorHAnsi"/>
                <w:sz w:val="24"/>
                <w:szCs w:val="24"/>
              </w:rPr>
            </w:pPr>
          </w:p>
          <w:p w14:paraId="4A6BBE2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9FC17" w14:textId="77777777" w:rsidR="00D337D5" w:rsidRPr="00880A57" w:rsidRDefault="00D337D5" w:rsidP="008260FB">
            <w:pPr>
              <w:rPr>
                <w:rFonts w:asciiTheme="minorHAnsi" w:hAnsiTheme="minorHAnsi" w:cstheme="minorHAnsi"/>
                <w:sz w:val="24"/>
                <w:szCs w:val="24"/>
              </w:rPr>
            </w:pPr>
          </w:p>
          <w:p w14:paraId="56F8BABF" w14:textId="77777777" w:rsidR="00D337D5" w:rsidRPr="00880A57" w:rsidRDefault="00D337D5" w:rsidP="008260FB">
            <w:pPr>
              <w:rPr>
                <w:rFonts w:asciiTheme="minorHAnsi" w:hAnsiTheme="minorHAnsi" w:cstheme="minorHAnsi"/>
                <w:sz w:val="24"/>
                <w:szCs w:val="24"/>
              </w:rPr>
            </w:pPr>
          </w:p>
          <w:p w14:paraId="1F211AAA" w14:textId="77777777" w:rsidR="00D337D5" w:rsidRPr="00880A57" w:rsidRDefault="00D337D5" w:rsidP="008260FB">
            <w:pPr>
              <w:rPr>
                <w:rFonts w:asciiTheme="minorHAnsi" w:hAnsiTheme="minorHAnsi" w:cstheme="minorHAnsi"/>
                <w:sz w:val="24"/>
                <w:szCs w:val="24"/>
              </w:rPr>
            </w:pPr>
          </w:p>
          <w:p w14:paraId="5408A71A" w14:textId="77777777" w:rsidR="00D337D5" w:rsidRPr="00880A57" w:rsidRDefault="00D337D5" w:rsidP="008260FB">
            <w:pPr>
              <w:rPr>
                <w:rFonts w:asciiTheme="minorHAnsi" w:hAnsiTheme="minorHAnsi" w:cstheme="minorHAnsi"/>
                <w:sz w:val="24"/>
                <w:szCs w:val="24"/>
              </w:rPr>
            </w:pPr>
          </w:p>
          <w:p w14:paraId="6AFF64E3" w14:textId="77777777" w:rsidR="00D337D5" w:rsidRPr="00880A57" w:rsidRDefault="00D337D5" w:rsidP="008260FB">
            <w:pPr>
              <w:rPr>
                <w:rFonts w:asciiTheme="minorHAnsi" w:hAnsiTheme="minorHAnsi" w:cstheme="minorHAnsi"/>
                <w:sz w:val="24"/>
                <w:szCs w:val="24"/>
              </w:rPr>
            </w:pPr>
          </w:p>
          <w:p w14:paraId="62CE4D80" w14:textId="77777777" w:rsidR="00D337D5" w:rsidRPr="00880A57" w:rsidRDefault="00D337D5" w:rsidP="008260FB">
            <w:pPr>
              <w:rPr>
                <w:rFonts w:asciiTheme="minorHAnsi" w:hAnsiTheme="minorHAnsi" w:cstheme="minorHAnsi"/>
                <w:sz w:val="24"/>
                <w:szCs w:val="24"/>
              </w:rPr>
            </w:pPr>
          </w:p>
          <w:p w14:paraId="1F801D37" w14:textId="77777777" w:rsidR="00D337D5" w:rsidRPr="00880A57" w:rsidRDefault="00D337D5" w:rsidP="008260FB">
            <w:pPr>
              <w:rPr>
                <w:rFonts w:asciiTheme="minorHAnsi" w:hAnsiTheme="minorHAnsi" w:cstheme="minorHAnsi"/>
                <w:sz w:val="24"/>
                <w:szCs w:val="24"/>
              </w:rPr>
            </w:pPr>
          </w:p>
          <w:p w14:paraId="10ED882C" w14:textId="77777777" w:rsidR="00D337D5" w:rsidRPr="00880A57" w:rsidRDefault="00D337D5" w:rsidP="008260FB">
            <w:pPr>
              <w:rPr>
                <w:rFonts w:asciiTheme="minorHAnsi" w:hAnsiTheme="minorHAnsi" w:cstheme="minorHAnsi"/>
                <w:sz w:val="24"/>
                <w:szCs w:val="24"/>
              </w:rPr>
            </w:pPr>
          </w:p>
          <w:p w14:paraId="038DB483" w14:textId="77777777" w:rsidR="00D337D5" w:rsidRPr="00880A57" w:rsidRDefault="00D337D5" w:rsidP="008260FB">
            <w:pPr>
              <w:rPr>
                <w:rFonts w:asciiTheme="minorHAnsi" w:hAnsiTheme="minorHAnsi" w:cstheme="minorHAnsi"/>
                <w:sz w:val="24"/>
                <w:szCs w:val="24"/>
              </w:rPr>
            </w:pPr>
          </w:p>
          <w:p w14:paraId="6E52C5BA" w14:textId="77777777" w:rsidR="00D337D5" w:rsidRPr="00880A57" w:rsidRDefault="00D337D5" w:rsidP="008260FB">
            <w:pPr>
              <w:rPr>
                <w:rFonts w:asciiTheme="minorHAnsi" w:hAnsiTheme="minorHAnsi" w:cstheme="minorHAnsi"/>
                <w:sz w:val="24"/>
                <w:szCs w:val="24"/>
              </w:rPr>
            </w:pPr>
          </w:p>
          <w:p w14:paraId="78785CFD" w14:textId="77777777" w:rsidR="00D337D5" w:rsidRPr="00880A57" w:rsidRDefault="00D337D5" w:rsidP="008260FB">
            <w:pPr>
              <w:rPr>
                <w:rFonts w:asciiTheme="minorHAnsi" w:hAnsiTheme="minorHAnsi" w:cstheme="minorHAnsi"/>
                <w:sz w:val="24"/>
                <w:szCs w:val="24"/>
              </w:rPr>
            </w:pPr>
          </w:p>
          <w:p w14:paraId="3C944FD2" w14:textId="77777777" w:rsidR="00D337D5" w:rsidRPr="00880A57" w:rsidRDefault="00D337D5" w:rsidP="008260FB">
            <w:pPr>
              <w:rPr>
                <w:rFonts w:asciiTheme="minorHAnsi" w:hAnsiTheme="minorHAnsi" w:cstheme="minorHAnsi"/>
                <w:sz w:val="24"/>
                <w:szCs w:val="24"/>
              </w:rPr>
            </w:pPr>
          </w:p>
          <w:p w14:paraId="20C6F326" w14:textId="77777777" w:rsidR="00D337D5" w:rsidRPr="00880A57" w:rsidRDefault="00D337D5" w:rsidP="008260FB">
            <w:pPr>
              <w:rPr>
                <w:rFonts w:asciiTheme="minorHAnsi" w:hAnsiTheme="minorHAnsi" w:cstheme="minorHAnsi"/>
                <w:sz w:val="24"/>
                <w:szCs w:val="24"/>
              </w:rPr>
            </w:pPr>
          </w:p>
          <w:p w14:paraId="0B6AB3B4" w14:textId="77777777" w:rsidR="00D337D5" w:rsidRPr="00880A57" w:rsidRDefault="00D337D5" w:rsidP="008260FB">
            <w:pPr>
              <w:rPr>
                <w:rFonts w:asciiTheme="minorHAnsi" w:hAnsiTheme="minorHAnsi" w:cstheme="minorHAnsi"/>
                <w:sz w:val="24"/>
                <w:szCs w:val="24"/>
              </w:rPr>
            </w:pPr>
          </w:p>
          <w:p w14:paraId="177CAB0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B9EC95" w14:textId="77777777" w:rsidR="00D337D5" w:rsidRPr="00880A57" w:rsidRDefault="00D337D5" w:rsidP="008260FB">
            <w:pPr>
              <w:rPr>
                <w:rFonts w:asciiTheme="minorHAnsi" w:hAnsiTheme="minorHAnsi" w:cstheme="minorHAnsi"/>
                <w:sz w:val="24"/>
                <w:szCs w:val="24"/>
              </w:rPr>
            </w:pPr>
          </w:p>
          <w:p w14:paraId="0BB5DD15" w14:textId="77777777" w:rsidR="00D337D5" w:rsidRPr="00880A57" w:rsidRDefault="00D337D5" w:rsidP="008260FB">
            <w:pPr>
              <w:rPr>
                <w:rFonts w:asciiTheme="minorHAnsi" w:hAnsiTheme="minorHAnsi" w:cstheme="minorHAnsi"/>
                <w:sz w:val="24"/>
                <w:szCs w:val="24"/>
              </w:rPr>
            </w:pPr>
          </w:p>
          <w:p w14:paraId="5AEF3702" w14:textId="77777777" w:rsidR="00D337D5" w:rsidRPr="00880A57" w:rsidRDefault="00D337D5" w:rsidP="008260FB">
            <w:pPr>
              <w:rPr>
                <w:rFonts w:asciiTheme="minorHAnsi" w:hAnsiTheme="minorHAnsi" w:cstheme="minorHAnsi"/>
                <w:sz w:val="24"/>
                <w:szCs w:val="24"/>
              </w:rPr>
            </w:pPr>
          </w:p>
          <w:p w14:paraId="261E3367" w14:textId="77777777" w:rsidR="00D337D5" w:rsidRPr="00880A57" w:rsidRDefault="00D337D5" w:rsidP="008260FB">
            <w:pPr>
              <w:rPr>
                <w:rFonts w:asciiTheme="minorHAnsi" w:hAnsiTheme="minorHAnsi" w:cstheme="minorHAnsi"/>
                <w:sz w:val="24"/>
                <w:szCs w:val="24"/>
              </w:rPr>
            </w:pPr>
          </w:p>
          <w:p w14:paraId="6FA6AA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EA66B2" w14:textId="77777777" w:rsidR="00D337D5" w:rsidRPr="00880A57" w:rsidRDefault="00D337D5" w:rsidP="008260FB">
            <w:pPr>
              <w:rPr>
                <w:rFonts w:asciiTheme="minorHAnsi" w:hAnsiTheme="minorHAnsi" w:cstheme="minorHAnsi"/>
                <w:sz w:val="24"/>
                <w:szCs w:val="24"/>
              </w:rPr>
            </w:pPr>
          </w:p>
          <w:p w14:paraId="2672BBC4" w14:textId="77777777" w:rsidR="00D337D5" w:rsidRPr="00880A57" w:rsidRDefault="00D337D5" w:rsidP="008260FB">
            <w:pPr>
              <w:rPr>
                <w:rFonts w:asciiTheme="minorHAnsi" w:hAnsiTheme="minorHAnsi" w:cstheme="minorHAnsi"/>
                <w:sz w:val="24"/>
                <w:szCs w:val="24"/>
              </w:rPr>
            </w:pPr>
          </w:p>
          <w:p w14:paraId="1A9A26C5" w14:textId="77777777" w:rsidR="00D337D5" w:rsidRPr="00880A57" w:rsidRDefault="00D337D5" w:rsidP="008260FB">
            <w:pPr>
              <w:rPr>
                <w:rFonts w:asciiTheme="minorHAnsi" w:hAnsiTheme="minorHAnsi" w:cstheme="minorHAnsi"/>
                <w:sz w:val="24"/>
                <w:szCs w:val="24"/>
              </w:rPr>
            </w:pPr>
          </w:p>
          <w:p w14:paraId="26CE21DE" w14:textId="77777777" w:rsidR="00D337D5" w:rsidRPr="00880A57" w:rsidRDefault="00D337D5" w:rsidP="008260FB">
            <w:pPr>
              <w:rPr>
                <w:rFonts w:asciiTheme="minorHAnsi" w:hAnsiTheme="minorHAnsi" w:cstheme="minorHAnsi"/>
                <w:sz w:val="24"/>
                <w:szCs w:val="24"/>
              </w:rPr>
            </w:pPr>
          </w:p>
          <w:p w14:paraId="4CF6145E" w14:textId="77777777" w:rsidR="00D337D5" w:rsidRPr="00880A57" w:rsidRDefault="00D337D5" w:rsidP="008260FB">
            <w:pPr>
              <w:rPr>
                <w:rFonts w:asciiTheme="minorHAnsi" w:hAnsiTheme="minorHAnsi" w:cstheme="minorHAnsi"/>
                <w:sz w:val="24"/>
                <w:szCs w:val="24"/>
              </w:rPr>
            </w:pPr>
          </w:p>
          <w:p w14:paraId="1778485F" w14:textId="77777777" w:rsidR="00D337D5" w:rsidRPr="00880A57" w:rsidRDefault="00D337D5" w:rsidP="008260FB">
            <w:pPr>
              <w:rPr>
                <w:rFonts w:asciiTheme="minorHAnsi" w:hAnsiTheme="minorHAnsi" w:cstheme="minorHAnsi"/>
                <w:sz w:val="24"/>
                <w:szCs w:val="24"/>
              </w:rPr>
            </w:pPr>
          </w:p>
          <w:p w14:paraId="7C7D1F67" w14:textId="77777777" w:rsidR="00D337D5" w:rsidRPr="00880A57" w:rsidRDefault="00D337D5" w:rsidP="008260FB">
            <w:pPr>
              <w:rPr>
                <w:rFonts w:asciiTheme="minorHAnsi" w:hAnsiTheme="minorHAnsi" w:cstheme="minorHAnsi"/>
                <w:sz w:val="24"/>
                <w:szCs w:val="24"/>
              </w:rPr>
            </w:pPr>
          </w:p>
          <w:p w14:paraId="672AA9C7" w14:textId="77777777" w:rsidR="00D337D5" w:rsidRPr="00880A57" w:rsidRDefault="00D337D5" w:rsidP="008260FB">
            <w:pPr>
              <w:rPr>
                <w:rFonts w:asciiTheme="minorHAnsi" w:hAnsiTheme="minorHAnsi" w:cstheme="minorHAnsi"/>
                <w:sz w:val="24"/>
                <w:szCs w:val="24"/>
              </w:rPr>
            </w:pPr>
          </w:p>
          <w:p w14:paraId="6AC01EC4" w14:textId="77777777" w:rsidR="00D337D5" w:rsidRPr="00880A57" w:rsidRDefault="00D337D5" w:rsidP="008260FB">
            <w:pPr>
              <w:rPr>
                <w:rFonts w:asciiTheme="minorHAnsi" w:hAnsiTheme="minorHAnsi" w:cstheme="minorHAnsi"/>
                <w:sz w:val="24"/>
                <w:szCs w:val="24"/>
              </w:rPr>
            </w:pPr>
          </w:p>
          <w:p w14:paraId="67693F7C" w14:textId="77777777" w:rsidR="00D337D5" w:rsidRPr="00880A57" w:rsidRDefault="00D337D5" w:rsidP="008260FB">
            <w:pPr>
              <w:rPr>
                <w:rFonts w:asciiTheme="minorHAnsi" w:hAnsiTheme="minorHAnsi" w:cstheme="minorHAnsi"/>
                <w:sz w:val="24"/>
                <w:szCs w:val="24"/>
              </w:rPr>
            </w:pPr>
          </w:p>
          <w:p w14:paraId="4BB562AB" w14:textId="77777777" w:rsidR="00D337D5" w:rsidRPr="00880A57" w:rsidRDefault="00D337D5" w:rsidP="008260FB">
            <w:pPr>
              <w:rPr>
                <w:rFonts w:asciiTheme="minorHAnsi" w:hAnsiTheme="minorHAnsi" w:cstheme="minorHAnsi"/>
                <w:sz w:val="24"/>
                <w:szCs w:val="24"/>
              </w:rPr>
            </w:pPr>
          </w:p>
          <w:p w14:paraId="0897262C" w14:textId="77777777" w:rsidR="00D337D5" w:rsidRPr="00880A57" w:rsidRDefault="00D337D5" w:rsidP="008260FB">
            <w:pPr>
              <w:rPr>
                <w:rFonts w:asciiTheme="minorHAnsi" w:hAnsiTheme="minorHAnsi" w:cstheme="minorHAnsi"/>
                <w:sz w:val="24"/>
                <w:szCs w:val="24"/>
              </w:rPr>
            </w:pPr>
          </w:p>
          <w:p w14:paraId="29A0169D" w14:textId="77777777" w:rsidR="00D337D5" w:rsidRPr="00880A57" w:rsidRDefault="00D337D5" w:rsidP="008260FB">
            <w:pPr>
              <w:rPr>
                <w:rFonts w:asciiTheme="minorHAnsi" w:hAnsiTheme="minorHAnsi" w:cstheme="minorHAnsi"/>
                <w:sz w:val="24"/>
                <w:szCs w:val="24"/>
              </w:rPr>
            </w:pPr>
          </w:p>
          <w:p w14:paraId="7D905A73" w14:textId="77777777" w:rsidR="00D337D5" w:rsidRPr="00880A57" w:rsidRDefault="00D337D5" w:rsidP="008260FB">
            <w:pPr>
              <w:rPr>
                <w:rFonts w:asciiTheme="minorHAnsi" w:hAnsiTheme="minorHAnsi" w:cstheme="minorHAnsi"/>
                <w:sz w:val="24"/>
                <w:szCs w:val="24"/>
              </w:rPr>
            </w:pPr>
          </w:p>
          <w:p w14:paraId="25EAF0AE" w14:textId="77777777" w:rsidR="00D337D5" w:rsidRPr="00880A57" w:rsidRDefault="00D337D5" w:rsidP="008260FB">
            <w:pPr>
              <w:rPr>
                <w:rFonts w:asciiTheme="minorHAnsi" w:hAnsiTheme="minorHAnsi" w:cstheme="minorHAnsi"/>
                <w:sz w:val="24"/>
                <w:szCs w:val="24"/>
              </w:rPr>
            </w:pPr>
          </w:p>
          <w:p w14:paraId="41200346" w14:textId="77777777" w:rsidR="00D337D5" w:rsidRPr="00880A57" w:rsidRDefault="00D337D5" w:rsidP="008260FB">
            <w:pPr>
              <w:rPr>
                <w:rFonts w:asciiTheme="minorHAnsi" w:hAnsiTheme="minorHAnsi" w:cstheme="minorHAnsi"/>
                <w:sz w:val="24"/>
                <w:szCs w:val="24"/>
              </w:rPr>
            </w:pPr>
          </w:p>
          <w:p w14:paraId="042A79E3" w14:textId="77777777" w:rsidR="00D337D5" w:rsidRPr="00880A57" w:rsidRDefault="00D337D5" w:rsidP="008260FB">
            <w:pPr>
              <w:rPr>
                <w:rFonts w:asciiTheme="minorHAnsi" w:hAnsiTheme="minorHAnsi" w:cstheme="minorHAnsi"/>
                <w:sz w:val="24"/>
                <w:szCs w:val="24"/>
              </w:rPr>
            </w:pPr>
          </w:p>
          <w:p w14:paraId="6C92AAB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1AB2F1A" w14:textId="77777777" w:rsidR="00D337D5" w:rsidRPr="00880A57" w:rsidRDefault="00D337D5" w:rsidP="008260FB">
            <w:pPr>
              <w:rPr>
                <w:rFonts w:asciiTheme="minorHAnsi" w:hAnsiTheme="minorHAnsi" w:cstheme="minorHAnsi"/>
                <w:sz w:val="24"/>
                <w:szCs w:val="24"/>
              </w:rPr>
            </w:pPr>
          </w:p>
          <w:p w14:paraId="2F3ADA61" w14:textId="77777777" w:rsidR="00D337D5" w:rsidRPr="00880A57" w:rsidRDefault="00D337D5" w:rsidP="008260FB">
            <w:pPr>
              <w:rPr>
                <w:rFonts w:asciiTheme="minorHAnsi" w:hAnsiTheme="minorHAnsi" w:cstheme="minorHAnsi"/>
                <w:sz w:val="24"/>
                <w:szCs w:val="24"/>
              </w:rPr>
            </w:pPr>
          </w:p>
          <w:p w14:paraId="7FD87E38" w14:textId="77777777" w:rsidR="00D337D5" w:rsidRPr="00880A57" w:rsidRDefault="00D337D5" w:rsidP="008260FB">
            <w:pPr>
              <w:rPr>
                <w:rFonts w:asciiTheme="minorHAnsi" w:hAnsiTheme="minorHAnsi" w:cstheme="minorHAnsi"/>
                <w:sz w:val="24"/>
                <w:szCs w:val="24"/>
              </w:rPr>
            </w:pPr>
          </w:p>
          <w:p w14:paraId="2F6F3962" w14:textId="77777777" w:rsidR="00D337D5" w:rsidRPr="00880A57" w:rsidRDefault="00D337D5" w:rsidP="008260FB">
            <w:pPr>
              <w:rPr>
                <w:rFonts w:asciiTheme="minorHAnsi" w:hAnsiTheme="minorHAnsi" w:cstheme="minorHAnsi"/>
                <w:sz w:val="24"/>
                <w:szCs w:val="24"/>
              </w:rPr>
            </w:pPr>
          </w:p>
          <w:p w14:paraId="58F935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731704" w14:textId="77777777" w:rsidR="00D337D5" w:rsidRPr="00880A57" w:rsidRDefault="00D337D5" w:rsidP="008260FB">
            <w:pPr>
              <w:rPr>
                <w:rFonts w:asciiTheme="minorHAnsi" w:hAnsiTheme="minorHAnsi" w:cstheme="minorHAnsi"/>
                <w:sz w:val="24"/>
                <w:szCs w:val="24"/>
              </w:rPr>
            </w:pPr>
          </w:p>
          <w:p w14:paraId="3946E260" w14:textId="77777777" w:rsidR="00D337D5" w:rsidRPr="00880A57" w:rsidRDefault="00D337D5" w:rsidP="008260FB">
            <w:pPr>
              <w:rPr>
                <w:rFonts w:asciiTheme="minorHAnsi" w:hAnsiTheme="minorHAnsi" w:cstheme="minorHAnsi"/>
                <w:sz w:val="24"/>
                <w:szCs w:val="24"/>
              </w:rPr>
            </w:pPr>
          </w:p>
          <w:p w14:paraId="6F674255" w14:textId="77777777" w:rsidR="00D337D5" w:rsidRPr="00880A57" w:rsidRDefault="00D337D5" w:rsidP="008260FB">
            <w:pPr>
              <w:rPr>
                <w:rFonts w:asciiTheme="minorHAnsi" w:hAnsiTheme="minorHAnsi" w:cstheme="minorHAnsi"/>
                <w:sz w:val="24"/>
                <w:szCs w:val="24"/>
              </w:rPr>
            </w:pPr>
          </w:p>
          <w:p w14:paraId="67689F54" w14:textId="77777777" w:rsidR="00D337D5" w:rsidRPr="00880A57" w:rsidRDefault="00D337D5" w:rsidP="008260FB">
            <w:pPr>
              <w:rPr>
                <w:rFonts w:asciiTheme="minorHAnsi" w:hAnsiTheme="minorHAnsi" w:cstheme="minorHAnsi"/>
                <w:sz w:val="24"/>
                <w:szCs w:val="24"/>
              </w:rPr>
            </w:pPr>
          </w:p>
          <w:p w14:paraId="33B53B73" w14:textId="77777777" w:rsidR="00D337D5" w:rsidRPr="00880A57" w:rsidRDefault="00D337D5" w:rsidP="008260FB">
            <w:pPr>
              <w:rPr>
                <w:rFonts w:asciiTheme="minorHAnsi" w:hAnsiTheme="minorHAnsi" w:cstheme="minorHAnsi"/>
                <w:sz w:val="24"/>
                <w:szCs w:val="24"/>
              </w:rPr>
            </w:pPr>
          </w:p>
          <w:p w14:paraId="4AB66DC3" w14:textId="77777777" w:rsidR="00D337D5" w:rsidRPr="00880A57" w:rsidRDefault="00D337D5" w:rsidP="008260FB">
            <w:pPr>
              <w:rPr>
                <w:rFonts w:asciiTheme="minorHAnsi" w:hAnsiTheme="minorHAnsi" w:cstheme="minorHAnsi"/>
                <w:sz w:val="24"/>
                <w:szCs w:val="24"/>
              </w:rPr>
            </w:pPr>
          </w:p>
          <w:p w14:paraId="539DBA84" w14:textId="77777777" w:rsidR="00D337D5" w:rsidRPr="00880A57" w:rsidRDefault="00D337D5" w:rsidP="008260FB">
            <w:pPr>
              <w:rPr>
                <w:rFonts w:asciiTheme="minorHAnsi" w:hAnsiTheme="minorHAnsi" w:cstheme="minorHAnsi"/>
                <w:sz w:val="24"/>
                <w:szCs w:val="24"/>
              </w:rPr>
            </w:pPr>
          </w:p>
          <w:p w14:paraId="65092A46" w14:textId="77777777" w:rsidR="00D337D5" w:rsidRPr="00880A57" w:rsidRDefault="00D337D5" w:rsidP="008260FB">
            <w:pPr>
              <w:rPr>
                <w:rFonts w:asciiTheme="minorHAnsi" w:hAnsiTheme="minorHAnsi" w:cstheme="minorHAnsi"/>
                <w:sz w:val="24"/>
                <w:szCs w:val="24"/>
              </w:rPr>
            </w:pPr>
          </w:p>
          <w:p w14:paraId="2BA7B4D8" w14:textId="77777777" w:rsidR="00D337D5" w:rsidRPr="00880A57" w:rsidRDefault="00D337D5" w:rsidP="008260FB">
            <w:pPr>
              <w:rPr>
                <w:rFonts w:asciiTheme="minorHAnsi" w:hAnsiTheme="minorHAnsi" w:cstheme="minorHAnsi"/>
                <w:sz w:val="24"/>
                <w:szCs w:val="24"/>
              </w:rPr>
            </w:pPr>
          </w:p>
          <w:p w14:paraId="5BD18E25" w14:textId="77777777" w:rsidR="00D337D5" w:rsidRDefault="00D337D5" w:rsidP="008260FB">
            <w:pPr>
              <w:rPr>
                <w:rFonts w:asciiTheme="minorHAnsi" w:hAnsiTheme="minorHAnsi" w:cstheme="minorHAnsi"/>
                <w:sz w:val="24"/>
                <w:szCs w:val="24"/>
              </w:rPr>
            </w:pPr>
          </w:p>
          <w:p w14:paraId="11470CD1" w14:textId="77777777" w:rsidR="00D337D5" w:rsidRPr="00880A57" w:rsidRDefault="00D337D5" w:rsidP="008260FB">
            <w:pPr>
              <w:rPr>
                <w:rFonts w:asciiTheme="minorHAnsi" w:hAnsiTheme="minorHAnsi" w:cstheme="minorHAnsi"/>
                <w:sz w:val="24"/>
                <w:szCs w:val="24"/>
              </w:rPr>
            </w:pPr>
          </w:p>
          <w:p w14:paraId="6DC36C9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28CAD1" w14:textId="77777777" w:rsidR="00D337D5" w:rsidRPr="00880A57" w:rsidRDefault="00D337D5" w:rsidP="008260FB">
            <w:pPr>
              <w:rPr>
                <w:rFonts w:asciiTheme="minorHAnsi" w:hAnsiTheme="minorHAnsi" w:cstheme="minorHAnsi"/>
                <w:sz w:val="24"/>
                <w:szCs w:val="24"/>
              </w:rPr>
            </w:pPr>
          </w:p>
          <w:p w14:paraId="20F9B388" w14:textId="77777777" w:rsidR="00D337D5" w:rsidRPr="00880A57" w:rsidRDefault="00D337D5" w:rsidP="008260FB">
            <w:pPr>
              <w:rPr>
                <w:rFonts w:asciiTheme="minorHAnsi" w:hAnsiTheme="minorHAnsi" w:cstheme="minorHAnsi"/>
                <w:sz w:val="24"/>
                <w:szCs w:val="24"/>
              </w:rPr>
            </w:pPr>
          </w:p>
          <w:p w14:paraId="266928C6" w14:textId="77777777" w:rsidR="00D337D5" w:rsidRDefault="00D337D5" w:rsidP="008260FB">
            <w:pPr>
              <w:rPr>
                <w:rFonts w:asciiTheme="minorHAnsi" w:hAnsiTheme="minorHAnsi" w:cstheme="minorHAnsi"/>
                <w:sz w:val="24"/>
                <w:szCs w:val="24"/>
              </w:rPr>
            </w:pPr>
          </w:p>
          <w:p w14:paraId="2B4DE888" w14:textId="77777777" w:rsidR="00D337D5" w:rsidRDefault="00D337D5" w:rsidP="008260FB">
            <w:pPr>
              <w:rPr>
                <w:rFonts w:asciiTheme="minorHAnsi" w:hAnsiTheme="minorHAnsi" w:cstheme="minorHAnsi"/>
                <w:sz w:val="24"/>
                <w:szCs w:val="24"/>
              </w:rPr>
            </w:pPr>
          </w:p>
          <w:p w14:paraId="66DE7083" w14:textId="77777777" w:rsidR="00D337D5" w:rsidRPr="00880A57" w:rsidRDefault="00D337D5" w:rsidP="008260FB">
            <w:pPr>
              <w:rPr>
                <w:rFonts w:asciiTheme="minorHAnsi" w:hAnsiTheme="minorHAnsi" w:cstheme="minorHAnsi"/>
                <w:sz w:val="24"/>
                <w:szCs w:val="24"/>
              </w:rPr>
            </w:pPr>
          </w:p>
          <w:p w14:paraId="7E8F39E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7ACB3AC" w14:textId="77777777" w:rsidR="00D337D5" w:rsidRPr="00880A57" w:rsidRDefault="00D337D5" w:rsidP="008260FB">
            <w:pPr>
              <w:rPr>
                <w:rFonts w:asciiTheme="minorHAnsi" w:hAnsiTheme="minorHAnsi" w:cstheme="minorHAnsi"/>
                <w:sz w:val="24"/>
                <w:szCs w:val="24"/>
              </w:rPr>
            </w:pPr>
          </w:p>
          <w:p w14:paraId="1775B137" w14:textId="77777777" w:rsidR="00D337D5" w:rsidRPr="00880A57" w:rsidRDefault="00D337D5" w:rsidP="008260FB">
            <w:pPr>
              <w:rPr>
                <w:rFonts w:asciiTheme="minorHAnsi" w:hAnsiTheme="minorHAnsi" w:cstheme="minorHAnsi"/>
                <w:sz w:val="24"/>
                <w:szCs w:val="24"/>
              </w:rPr>
            </w:pPr>
          </w:p>
          <w:p w14:paraId="191C5BC2" w14:textId="77777777" w:rsidR="00D337D5" w:rsidRDefault="00D337D5" w:rsidP="008260FB">
            <w:pPr>
              <w:rPr>
                <w:rFonts w:asciiTheme="minorHAnsi" w:hAnsiTheme="minorHAnsi" w:cstheme="minorHAnsi"/>
                <w:sz w:val="24"/>
                <w:szCs w:val="24"/>
              </w:rPr>
            </w:pPr>
          </w:p>
          <w:p w14:paraId="6FF8CD9B" w14:textId="77777777" w:rsidR="00D337D5" w:rsidRDefault="00D337D5" w:rsidP="008260FB">
            <w:pPr>
              <w:rPr>
                <w:rFonts w:asciiTheme="minorHAnsi" w:hAnsiTheme="minorHAnsi" w:cstheme="minorHAnsi"/>
                <w:sz w:val="24"/>
                <w:szCs w:val="24"/>
              </w:rPr>
            </w:pPr>
          </w:p>
          <w:p w14:paraId="36F4B2FD" w14:textId="77777777" w:rsidR="00D337D5" w:rsidRPr="00880A57" w:rsidRDefault="00D337D5" w:rsidP="008260FB">
            <w:pPr>
              <w:rPr>
                <w:rFonts w:asciiTheme="minorHAnsi" w:hAnsiTheme="minorHAnsi" w:cstheme="minorHAnsi"/>
                <w:sz w:val="24"/>
                <w:szCs w:val="24"/>
              </w:rPr>
            </w:pPr>
          </w:p>
          <w:p w14:paraId="64835B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4D507F" w14:textId="77777777" w:rsidR="00D337D5" w:rsidRDefault="00D337D5" w:rsidP="008260FB">
            <w:pPr>
              <w:rPr>
                <w:rFonts w:asciiTheme="minorHAnsi" w:hAnsiTheme="minorHAnsi" w:cstheme="minorHAnsi"/>
                <w:sz w:val="24"/>
                <w:szCs w:val="24"/>
              </w:rPr>
            </w:pPr>
          </w:p>
          <w:p w14:paraId="1715E3BE" w14:textId="77777777" w:rsidR="00D337D5" w:rsidRDefault="00D337D5" w:rsidP="008260FB">
            <w:pPr>
              <w:rPr>
                <w:rFonts w:asciiTheme="minorHAnsi" w:hAnsiTheme="minorHAnsi" w:cstheme="minorHAnsi"/>
                <w:sz w:val="24"/>
                <w:szCs w:val="24"/>
              </w:rPr>
            </w:pPr>
          </w:p>
          <w:p w14:paraId="3DCEAE11" w14:textId="77777777" w:rsidR="00D337D5" w:rsidRDefault="00D337D5" w:rsidP="008260FB">
            <w:pPr>
              <w:rPr>
                <w:rFonts w:asciiTheme="minorHAnsi" w:hAnsiTheme="minorHAnsi" w:cstheme="minorHAnsi"/>
                <w:sz w:val="24"/>
                <w:szCs w:val="24"/>
              </w:rPr>
            </w:pPr>
          </w:p>
          <w:p w14:paraId="3CF884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F4BFEBD" w14:textId="77777777" w:rsidTr="008260FB">
        <w:tc>
          <w:tcPr>
            <w:tcW w:w="2886" w:type="pct"/>
          </w:tcPr>
          <w:p w14:paraId="0E7A99B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066E93B" w14:textId="77777777" w:rsidR="00D337D5" w:rsidRPr="00880A57" w:rsidRDefault="00D337D5" w:rsidP="00930D64">
            <w:pPr>
              <w:spacing w:after="0" w:line="240" w:lineRule="auto"/>
              <w:rPr>
                <w:rFonts w:asciiTheme="minorHAnsi" w:hAnsiTheme="minorHAnsi" w:cstheme="minorHAnsi"/>
                <w:sz w:val="24"/>
                <w:szCs w:val="24"/>
              </w:rPr>
            </w:pPr>
          </w:p>
          <w:p w14:paraId="570E2C50"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C6D586" w14:textId="77777777" w:rsidR="00D337D5" w:rsidRPr="00880A57" w:rsidRDefault="00D337D5" w:rsidP="00930D64">
            <w:pPr>
              <w:spacing w:after="0"/>
              <w:rPr>
                <w:rFonts w:asciiTheme="minorHAnsi" w:hAnsiTheme="minorHAnsi" w:cstheme="minorHAnsi"/>
                <w:sz w:val="24"/>
                <w:szCs w:val="24"/>
              </w:rPr>
            </w:pPr>
          </w:p>
          <w:p w14:paraId="47FA551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9E296A" w14:textId="77777777" w:rsidR="00D337D5" w:rsidRPr="00880A57" w:rsidRDefault="00D337D5" w:rsidP="00930D64">
            <w:pPr>
              <w:spacing w:after="0"/>
              <w:rPr>
                <w:rFonts w:asciiTheme="minorHAnsi" w:hAnsiTheme="minorHAnsi" w:cstheme="minorHAnsi"/>
                <w:sz w:val="24"/>
                <w:szCs w:val="24"/>
              </w:rPr>
            </w:pPr>
          </w:p>
          <w:p w14:paraId="73A7C93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6DEE035" w14:textId="77777777" w:rsidR="00D337D5" w:rsidRPr="00880A57" w:rsidRDefault="00D337D5" w:rsidP="00930D64">
            <w:pPr>
              <w:spacing w:after="0"/>
              <w:rPr>
                <w:rFonts w:asciiTheme="minorHAnsi" w:hAnsiTheme="minorHAnsi" w:cstheme="minorHAnsi"/>
                <w:sz w:val="24"/>
                <w:szCs w:val="24"/>
              </w:rPr>
            </w:pPr>
          </w:p>
        </w:tc>
      </w:tr>
      <w:tr w:rsidR="00D337D5" w:rsidRPr="00880A57" w14:paraId="08E67CB1" w14:textId="77777777" w:rsidTr="00930D64">
        <w:trPr>
          <w:trHeight w:val="943"/>
        </w:trPr>
        <w:tc>
          <w:tcPr>
            <w:tcW w:w="2886" w:type="pct"/>
          </w:tcPr>
          <w:p w14:paraId="117855F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 Document care atesta forma de organizare a solicitantului.</w:t>
            </w:r>
          </w:p>
          <w:p w14:paraId="50863B7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5.1. Hotarare judecatoreasca definitivă pronunţată pe baza actului de constituire și a statutului propriu în cazul Societăţilor agricole, însoțită de Statutul Societății agricole;</w:t>
            </w:r>
          </w:p>
          <w:p w14:paraId="48A35B08"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5.2. Act constitutiv pentru Societatea cooperativă agricolă.</w:t>
            </w:r>
          </w:p>
          <w:p w14:paraId="3DE81AD9"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5.3. Încheiere privind înscrierea în Registrul Asociațiilor și Fundațiilor, rămasă definitivă / Certificat de înregistrare în Registrul Asociațiilor și Fundațiilor.</w:t>
            </w:r>
          </w:p>
          <w:p w14:paraId="0C5AC19D"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5.4. Actul de înfiinţare şi statutul ONG</w:t>
            </w:r>
          </w:p>
          <w:p w14:paraId="10C26227"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5.5. Actul de înfiinţare şi statutul Aşezământului Monahal (Mânăstire, Schit sau Metoc)</w:t>
            </w:r>
          </w:p>
          <w:p w14:paraId="0C3C3BE7"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5.6. Actul de înfiinţare şi statutul ADI</w:t>
            </w:r>
          </w:p>
          <w:p w14:paraId="7DD2B63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 Doc. 5.7. ocumente specifice CMI – Certificat de Avizare a Inființării Cabinetului Medical Individual (CMI) eliberat de catre Colegiul Medicilor, document ce atestă înregistrarea în Registrul Unic al cabinetelor medicale și Certificatul de înregistrare fiscală.</w:t>
            </w:r>
          </w:p>
          <w:p w14:paraId="17A4C5F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5.8. Documente specifice CMV - Certificat de înregistrare în Registrul unic al cabinetelor medicale veterinare, cu sau fără personalitate juridică şi Certificatul de înregistarare fiscală în care se scrie obligatoriu codul de identificare fiscală.</w:t>
            </w:r>
          </w:p>
          <w:p w14:paraId="274AEC3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5.9. Documente specifice Parteneriatelor informale - Acordul de parteneriat şi Documente care atestă forma de organizare a fiecărui membru al Parteneriatului</w:t>
            </w:r>
          </w:p>
          <w:p w14:paraId="005409BE"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33066DC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*AFIR va verifica existenţa Avizului de recunoaştere pentru grupurile de producători</w:t>
            </w:r>
          </w:p>
          <w:p w14:paraId="18AD53A4"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5.11. Document care atestă forma de organizare a solicitantului, altele decât cele de mai sus</w:t>
            </w:r>
          </w:p>
        </w:tc>
        <w:tc>
          <w:tcPr>
            <w:tcW w:w="511" w:type="pct"/>
          </w:tcPr>
          <w:p w14:paraId="4C6E8A3A" w14:textId="77777777" w:rsidR="00D337D5" w:rsidRPr="00880A57" w:rsidRDefault="00D337D5" w:rsidP="008260FB">
            <w:pPr>
              <w:rPr>
                <w:rFonts w:asciiTheme="minorHAnsi" w:hAnsiTheme="minorHAnsi" w:cstheme="minorHAnsi"/>
                <w:sz w:val="24"/>
                <w:szCs w:val="24"/>
              </w:rPr>
            </w:pPr>
          </w:p>
          <w:p w14:paraId="47B9B022" w14:textId="77777777" w:rsidR="00D337D5" w:rsidRPr="00880A57" w:rsidRDefault="00D337D5" w:rsidP="008260FB">
            <w:pPr>
              <w:rPr>
                <w:rFonts w:asciiTheme="minorHAnsi" w:hAnsiTheme="minorHAnsi" w:cstheme="minorHAnsi"/>
                <w:sz w:val="24"/>
                <w:szCs w:val="24"/>
              </w:rPr>
            </w:pPr>
          </w:p>
          <w:p w14:paraId="39A6D2C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F01E1D" w14:textId="77777777" w:rsidR="00D337D5" w:rsidRPr="00880A57" w:rsidRDefault="00D337D5" w:rsidP="008260FB">
            <w:pPr>
              <w:rPr>
                <w:rFonts w:asciiTheme="minorHAnsi" w:hAnsiTheme="minorHAnsi" w:cstheme="minorHAnsi"/>
                <w:sz w:val="24"/>
                <w:szCs w:val="24"/>
              </w:rPr>
            </w:pPr>
          </w:p>
          <w:p w14:paraId="49C01CDF" w14:textId="77777777" w:rsidR="00D337D5" w:rsidRPr="00880A57" w:rsidRDefault="00D337D5" w:rsidP="008260FB">
            <w:pPr>
              <w:rPr>
                <w:rFonts w:asciiTheme="minorHAnsi" w:hAnsiTheme="minorHAnsi" w:cstheme="minorHAnsi"/>
                <w:sz w:val="24"/>
                <w:szCs w:val="24"/>
              </w:rPr>
            </w:pPr>
          </w:p>
          <w:p w14:paraId="6A2064C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C761AF" w14:textId="77777777" w:rsidR="00D337D5" w:rsidRPr="00880A57" w:rsidRDefault="00D337D5" w:rsidP="008260FB">
            <w:pPr>
              <w:rPr>
                <w:rFonts w:asciiTheme="minorHAnsi" w:hAnsiTheme="minorHAnsi" w:cstheme="minorHAnsi"/>
                <w:sz w:val="24"/>
                <w:szCs w:val="24"/>
              </w:rPr>
            </w:pPr>
          </w:p>
          <w:p w14:paraId="36FB81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A94F36" w14:textId="77777777" w:rsidR="00D337D5" w:rsidRPr="00880A57" w:rsidRDefault="00D337D5" w:rsidP="008260FB">
            <w:pPr>
              <w:rPr>
                <w:rFonts w:asciiTheme="minorHAnsi" w:hAnsiTheme="minorHAnsi" w:cstheme="minorHAnsi"/>
                <w:sz w:val="24"/>
                <w:szCs w:val="24"/>
              </w:rPr>
            </w:pPr>
          </w:p>
          <w:p w14:paraId="1F50B44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2072E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5E454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90F4AC" w14:textId="77777777" w:rsidR="00D337D5" w:rsidRPr="00880A57" w:rsidRDefault="00D337D5" w:rsidP="008260FB">
            <w:pPr>
              <w:rPr>
                <w:rFonts w:asciiTheme="minorHAnsi" w:hAnsiTheme="minorHAnsi" w:cstheme="minorHAnsi"/>
                <w:sz w:val="24"/>
                <w:szCs w:val="24"/>
              </w:rPr>
            </w:pPr>
          </w:p>
          <w:p w14:paraId="5B0728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994695" w14:textId="77777777" w:rsidR="00D337D5" w:rsidRPr="00880A57" w:rsidRDefault="00D337D5" w:rsidP="008260FB">
            <w:pPr>
              <w:rPr>
                <w:rFonts w:asciiTheme="minorHAnsi" w:hAnsiTheme="minorHAnsi" w:cstheme="minorHAnsi"/>
                <w:sz w:val="24"/>
                <w:szCs w:val="24"/>
              </w:rPr>
            </w:pPr>
          </w:p>
          <w:p w14:paraId="5F358843" w14:textId="77777777" w:rsidR="00D337D5" w:rsidRPr="00880A57" w:rsidRDefault="00D337D5" w:rsidP="008260FB">
            <w:pPr>
              <w:rPr>
                <w:rFonts w:asciiTheme="minorHAnsi" w:hAnsiTheme="minorHAnsi" w:cstheme="minorHAnsi"/>
                <w:sz w:val="24"/>
                <w:szCs w:val="24"/>
              </w:rPr>
            </w:pPr>
          </w:p>
          <w:p w14:paraId="23B94CC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C3515A" w14:textId="77777777" w:rsidR="00D337D5" w:rsidRPr="00880A57" w:rsidRDefault="00D337D5" w:rsidP="008260FB">
            <w:pPr>
              <w:rPr>
                <w:rFonts w:asciiTheme="minorHAnsi" w:hAnsiTheme="minorHAnsi" w:cstheme="minorHAnsi"/>
                <w:sz w:val="24"/>
                <w:szCs w:val="24"/>
              </w:rPr>
            </w:pPr>
          </w:p>
          <w:p w14:paraId="5E14A21D" w14:textId="77777777" w:rsidR="00D337D5" w:rsidRPr="00880A57" w:rsidRDefault="00D337D5" w:rsidP="008260FB">
            <w:pPr>
              <w:rPr>
                <w:rFonts w:asciiTheme="minorHAnsi" w:hAnsiTheme="minorHAnsi" w:cstheme="minorHAnsi"/>
                <w:sz w:val="24"/>
                <w:szCs w:val="24"/>
              </w:rPr>
            </w:pPr>
          </w:p>
          <w:p w14:paraId="589C2A1F" w14:textId="77777777" w:rsidR="00D337D5" w:rsidRPr="00880A57" w:rsidRDefault="00D337D5" w:rsidP="008260FB">
            <w:pPr>
              <w:rPr>
                <w:rFonts w:asciiTheme="minorHAnsi" w:hAnsiTheme="minorHAnsi" w:cstheme="minorHAnsi"/>
                <w:sz w:val="24"/>
                <w:szCs w:val="24"/>
              </w:rPr>
            </w:pPr>
          </w:p>
          <w:p w14:paraId="7A08BD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4F5AD8" w14:textId="77777777" w:rsidR="00D337D5" w:rsidRPr="00880A57" w:rsidRDefault="00D337D5" w:rsidP="008260FB">
            <w:pPr>
              <w:rPr>
                <w:rFonts w:asciiTheme="minorHAnsi" w:hAnsiTheme="minorHAnsi" w:cstheme="minorHAnsi"/>
                <w:sz w:val="24"/>
                <w:szCs w:val="24"/>
              </w:rPr>
            </w:pPr>
          </w:p>
          <w:p w14:paraId="4B5CDA1F" w14:textId="77777777" w:rsidR="00D337D5" w:rsidRPr="00880A57" w:rsidRDefault="00D337D5" w:rsidP="008260FB">
            <w:pPr>
              <w:rPr>
                <w:rFonts w:asciiTheme="minorHAnsi" w:hAnsiTheme="minorHAnsi" w:cstheme="minorHAnsi"/>
                <w:sz w:val="24"/>
                <w:szCs w:val="24"/>
              </w:rPr>
            </w:pPr>
          </w:p>
          <w:p w14:paraId="4428C64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C7F84" w14:textId="77777777" w:rsidR="00D337D5" w:rsidRPr="00880A57" w:rsidRDefault="00D337D5" w:rsidP="008260FB">
            <w:pPr>
              <w:rPr>
                <w:rFonts w:asciiTheme="minorHAnsi" w:hAnsiTheme="minorHAnsi" w:cstheme="minorHAnsi"/>
                <w:sz w:val="24"/>
                <w:szCs w:val="24"/>
              </w:rPr>
            </w:pPr>
          </w:p>
          <w:p w14:paraId="70C4DB58" w14:textId="77777777" w:rsidR="00D337D5" w:rsidRPr="00880A57" w:rsidRDefault="00D337D5" w:rsidP="008260FB">
            <w:pPr>
              <w:rPr>
                <w:rFonts w:asciiTheme="minorHAnsi" w:hAnsiTheme="minorHAnsi" w:cstheme="minorHAnsi"/>
                <w:sz w:val="24"/>
                <w:szCs w:val="24"/>
              </w:rPr>
            </w:pPr>
          </w:p>
          <w:p w14:paraId="4B1FAA7E" w14:textId="77777777" w:rsidR="00D337D5" w:rsidRPr="00880A57" w:rsidRDefault="00D337D5" w:rsidP="008260FB">
            <w:pPr>
              <w:rPr>
                <w:rFonts w:asciiTheme="minorHAnsi" w:hAnsiTheme="minorHAnsi" w:cstheme="minorHAnsi"/>
                <w:sz w:val="24"/>
                <w:szCs w:val="24"/>
              </w:rPr>
            </w:pPr>
          </w:p>
          <w:p w14:paraId="18DC706E" w14:textId="77777777" w:rsidR="00D337D5" w:rsidRPr="00880A57" w:rsidRDefault="00D337D5" w:rsidP="008260FB">
            <w:pPr>
              <w:rPr>
                <w:rFonts w:asciiTheme="minorHAnsi" w:hAnsiTheme="minorHAnsi" w:cstheme="minorHAnsi"/>
                <w:sz w:val="24"/>
                <w:szCs w:val="24"/>
              </w:rPr>
            </w:pPr>
          </w:p>
          <w:p w14:paraId="5BD1D878" w14:textId="77777777" w:rsidR="00D337D5" w:rsidRPr="00880A57" w:rsidRDefault="00D337D5" w:rsidP="008260FB">
            <w:pPr>
              <w:rPr>
                <w:rFonts w:asciiTheme="minorHAnsi" w:hAnsiTheme="minorHAnsi" w:cstheme="minorHAnsi"/>
                <w:sz w:val="24"/>
                <w:szCs w:val="24"/>
              </w:rPr>
            </w:pPr>
          </w:p>
          <w:p w14:paraId="1C6A4964" w14:textId="77777777" w:rsidR="00D337D5" w:rsidRPr="00880A57" w:rsidRDefault="00D337D5" w:rsidP="008260FB">
            <w:pPr>
              <w:rPr>
                <w:rFonts w:asciiTheme="minorHAnsi" w:hAnsiTheme="minorHAnsi" w:cstheme="minorHAnsi"/>
                <w:sz w:val="24"/>
                <w:szCs w:val="24"/>
              </w:rPr>
            </w:pPr>
          </w:p>
          <w:p w14:paraId="348E33F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E6CF5EE" w14:textId="77777777" w:rsidR="00D337D5" w:rsidRPr="00880A57" w:rsidRDefault="00D337D5" w:rsidP="008260FB">
            <w:pPr>
              <w:rPr>
                <w:rFonts w:asciiTheme="minorHAnsi" w:hAnsiTheme="minorHAnsi" w:cstheme="minorHAnsi"/>
                <w:sz w:val="24"/>
                <w:szCs w:val="24"/>
              </w:rPr>
            </w:pPr>
          </w:p>
          <w:p w14:paraId="45238BD2" w14:textId="77777777" w:rsidR="00D337D5" w:rsidRPr="00880A57" w:rsidRDefault="00D337D5" w:rsidP="008260FB">
            <w:pPr>
              <w:rPr>
                <w:rFonts w:asciiTheme="minorHAnsi" w:hAnsiTheme="minorHAnsi" w:cstheme="minorHAnsi"/>
                <w:sz w:val="24"/>
                <w:szCs w:val="24"/>
              </w:rPr>
            </w:pPr>
          </w:p>
          <w:p w14:paraId="7FB7C16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30BD2" w14:textId="77777777" w:rsidR="00D337D5" w:rsidRPr="00880A57" w:rsidRDefault="00D337D5" w:rsidP="008260FB">
            <w:pPr>
              <w:rPr>
                <w:rFonts w:asciiTheme="minorHAnsi" w:hAnsiTheme="minorHAnsi" w:cstheme="minorHAnsi"/>
                <w:sz w:val="24"/>
                <w:szCs w:val="24"/>
              </w:rPr>
            </w:pPr>
          </w:p>
          <w:p w14:paraId="09693FC0" w14:textId="77777777" w:rsidR="00D337D5" w:rsidRPr="00880A57" w:rsidRDefault="00D337D5" w:rsidP="008260FB">
            <w:pPr>
              <w:rPr>
                <w:rFonts w:asciiTheme="minorHAnsi" w:hAnsiTheme="minorHAnsi" w:cstheme="minorHAnsi"/>
                <w:sz w:val="24"/>
                <w:szCs w:val="24"/>
              </w:rPr>
            </w:pPr>
          </w:p>
          <w:p w14:paraId="25BF4EA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39A627" w14:textId="77777777" w:rsidR="00D337D5" w:rsidRPr="00880A57" w:rsidRDefault="00D337D5" w:rsidP="008260FB">
            <w:pPr>
              <w:rPr>
                <w:rFonts w:asciiTheme="minorHAnsi" w:hAnsiTheme="minorHAnsi" w:cstheme="minorHAnsi"/>
                <w:sz w:val="24"/>
                <w:szCs w:val="24"/>
              </w:rPr>
            </w:pPr>
          </w:p>
          <w:p w14:paraId="39A7EA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D0A407" w14:textId="77777777" w:rsidR="00D337D5" w:rsidRPr="00880A57" w:rsidRDefault="00D337D5" w:rsidP="008260FB">
            <w:pPr>
              <w:rPr>
                <w:rFonts w:asciiTheme="minorHAnsi" w:hAnsiTheme="minorHAnsi" w:cstheme="minorHAnsi"/>
                <w:sz w:val="24"/>
                <w:szCs w:val="24"/>
              </w:rPr>
            </w:pPr>
          </w:p>
          <w:p w14:paraId="5431AA4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5DA0C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2EE0DB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9034DD" w14:textId="77777777" w:rsidR="00D337D5" w:rsidRPr="00880A57" w:rsidRDefault="00D337D5" w:rsidP="008260FB">
            <w:pPr>
              <w:rPr>
                <w:rFonts w:asciiTheme="minorHAnsi" w:hAnsiTheme="minorHAnsi" w:cstheme="minorHAnsi"/>
                <w:sz w:val="24"/>
                <w:szCs w:val="24"/>
              </w:rPr>
            </w:pPr>
          </w:p>
          <w:p w14:paraId="0448DBF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2BC98D" w14:textId="77777777" w:rsidR="00D337D5" w:rsidRPr="00880A57" w:rsidRDefault="00D337D5" w:rsidP="008260FB">
            <w:pPr>
              <w:rPr>
                <w:rFonts w:asciiTheme="minorHAnsi" w:hAnsiTheme="minorHAnsi" w:cstheme="minorHAnsi"/>
                <w:sz w:val="24"/>
                <w:szCs w:val="24"/>
              </w:rPr>
            </w:pPr>
          </w:p>
          <w:p w14:paraId="7CE02E37" w14:textId="77777777" w:rsidR="00D337D5" w:rsidRPr="00880A57" w:rsidRDefault="00D337D5" w:rsidP="008260FB">
            <w:pPr>
              <w:rPr>
                <w:rFonts w:asciiTheme="minorHAnsi" w:hAnsiTheme="minorHAnsi" w:cstheme="minorHAnsi"/>
                <w:sz w:val="24"/>
                <w:szCs w:val="24"/>
              </w:rPr>
            </w:pPr>
          </w:p>
          <w:p w14:paraId="3F59E7E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221607" w14:textId="77777777" w:rsidR="00D337D5" w:rsidRPr="00880A57" w:rsidRDefault="00D337D5" w:rsidP="008260FB">
            <w:pPr>
              <w:rPr>
                <w:rFonts w:asciiTheme="minorHAnsi" w:hAnsiTheme="minorHAnsi" w:cstheme="minorHAnsi"/>
                <w:sz w:val="24"/>
                <w:szCs w:val="24"/>
              </w:rPr>
            </w:pPr>
          </w:p>
          <w:p w14:paraId="71B40293" w14:textId="77777777" w:rsidR="00D337D5" w:rsidRPr="00880A57" w:rsidRDefault="00D337D5" w:rsidP="008260FB">
            <w:pPr>
              <w:rPr>
                <w:rFonts w:asciiTheme="minorHAnsi" w:hAnsiTheme="minorHAnsi" w:cstheme="minorHAnsi"/>
                <w:sz w:val="24"/>
                <w:szCs w:val="24"/>
              </w:rPr>
            </w:pPr>
          </w:p>
          <w:p w14:paraId="21D3C14F" w14:textId="77777777" w:rsidR="00D337D5" w:rsidRPr="00880A57" w:rsidRDefault="00D337D5" w:rsidP="008260FB">
            <w:pPr>
              <w:rPr>
                <w:rFonts w:asciiTheme="minorHAnsi" w:hAnsiTheme="minorHAnsi" w:cstheme="minorHAnsi"/>
                <w:sz w:val="24"/>
                <w:szCs w:val="24"/>
              </w:rPr>
            </w:pPr>
          </w:p>
          <w:p w14:paraId="53ABA9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9536E1" w14:textId="77777777" w:rsidR="00D337D5" w:rsidRPr="00880A57" w:rsidRDefault="00D337D5" w:rsidP="008260FB">
            <w:pPr>
              <w:rPr>
                <w:rFonts w:asciiTheme="minorHAnsi" w:hAnsiTheme="minorHAnsi" w:cstheme="minorHAnsi"/>
                <w:sz w:val="24"/>
                <w:szCs w:val="24"/>
              </w:rPr>
            </w:pPr>
          </w:p>
          <w:p w14:paraId="266744B5" w14:textId="77777777" w:rsidR="00D337D5" w:rsidRPr="00880A57" w:rsidRDefault="00D337D5" w:rsidP="008260FB">
            <w:pPr>
              <w:rPr>
                <w:rFonts w:asciiTheme="minorHAnsi" w:hAnsiTheme="minorHAnsi" w:cstheme="minorHAnsi"/>
                <w:sz w:val="24"/>
                <w:szCs w:val="24"/>
              </w:rPr>
            </w:pPr>
          </w:p>
          <w:p w14:paraId="62C3AE0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F8B11E" w14:textId="77777777" w:rsidR="00D337D5" w:rsidRPr="00880A57" w:rsidRDefault="00D337D5" w:rsidP="008260FB">
            <w:pPr>
              <w:rPr>
                <w:rFonts w:asciiTheme="minorHAnsi" w:hAnsiTheme="minorHAnsi" w:cstheme="minorHAnsi"/>
                <w:sz w:val="24"/>
                <w:szCs w:val="24"/>
              </w:rPr>
            </w:pPr>
          </w:p>
          <w:p w14:paraId="6AAF8C8F" w14:textId="77777777" w:rsidR="00D337D5" w:rsidRPr="00880A57" w:rsidRDefault="00D337D5" w:rsidP="008260FB">
            <w:pPr>
              <w:rPr>
                <w:rFonts w:asciiTheme="minorHAnsi" w:hAnsiTheme="minorHAnsi" w:cstheme="minorHAnsi"/>
                <w:sz w:val="24"/>
                <w:szCs w:val="24"/>
              </w:rPr>
            </w:pPr>
          </w:p>
          <w:p w14:paraId="6BB040C8" w14:textId="77777777" w:rsidR="00D337D5" w:rsidRPr="00880A57" w:rsidRDefault="00D337D5" w:rsidP="008260FB">
            <w:pPr>
              <w:rPr>
                <w:rFonts w:asciiTheme="minorHAnsi" w:hAnsiTheme="minorHAnsi" w:cstheme="minorHAnsi"/>
                <w:sz w:val="24"/>
                <w:szCs w:val="24"/>
              </w:rPr>
            </w:pPr>
          </w:p>
          <w:p w14:paraId="63B23C01" w14:textId="77777777" w:rsidR="00D337D5" w:rsidRPr="00880A57" w:rsidRDefault="00D337D5" w:rsidP="008260FB">
            <w:pPr>
              <w:rPr>
                <w:rFonts w:asciiTheme="minorHAnsi" w:hAnsiTheme="minorHAnsi" w:cstheme="minorHAnsi"/>
                <w:sz w:val="24"/>
                <w:szCs w:val="24"/>
              </w:rPr>
            </w:pPr>
          </w:p>
          <w:p w14:paraId="47B4DC3D" w14:textId="77777777" w:rsidR="00D337D5" w:rsidRPr="00880A57" w:rsidRDefault="00D337D5" w:rsidP="008260FB">
            <w:pPr>
              <w:rPr>
                <w:rFonts w:asciiTheme="minorHAnsi" w:hAnsiTheme="minorHAnsi" w:cstheme="minorHAnsi"/>
                <w:sz w:val="24"/>
                <w:szCs w:val="24"/>
              </w:rPr>
            </w:pPr>
          </w:p>
          <w:p w14:paraId="0071DCE4" w14:textId="77777777" w:rsidR="00D337D5" w:rsidRPr="00880A57" w:rsidRDefault="00D337D5" w:rsidP="008260FB">
            <w:pPr>
              <w:rPr>
                <w:rFonts w:asciiTheme="minorHAnsi" w:hAnsiTheme="minorHAnsi" w:cstheme="minorHAnsi"/>
                <w:sz w:val="24"/>
                <w:szCs w:val="24"/>
              </w:rPr>
            </w:pPr>
          </w:p>
          <w:p w14:paraId="2B33CA4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CE4E401" w14:textId="77777777" w:rsidR="00D337D5" w:rsidRPr="00880A57" w:rsidRDefault="00D337D5" w:rsidP="008260FB">
            <w:pPr>
              <w:rPr>
                <w:rFonts w:asciiTheme="minorHAnsi" w:hAnsiTheme="minorHAnsi" w:cstheme="minorHAnsi"/>
                <w:sz w:val="24"/>
                <w:szCs w:val="24"/>
              </w:rPr>
            </w:pPr>
          </w:p>
          <w:p w14:paraId="740C059D" w14:textId="77777777" w:rsidR="00D337D5" w:rsidRPr="00880A57" w:rsidRDefault="00D337D5" w:rsidP="008260FB">
            <w:pPr>
              <w:rPr>
                <w:rFonts w:asciiTheme="minorHAnsi" w:hAnsiTheme="minorHAnsi" w:cstheme="minorHAnsi"/>
                <w:sz w:val="24"/>
                <w:szCs w:val="24"/>
              </w:rPr>
            </w:pPr>
          </w:p>
          <w:p w14:paraId="0C405B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FEA87A" w14:textId="77777777" w:rsidR="00D337D5" w:rsidRPr="00880A57" w:rsidRDefault="00D337D5" w:rsidP="008260FB">
            <w:pPr>
              <w:rPr>
                <w:rFonts w:asciiTheme="minorHAnsi" w:hAnsiTheme="minorHAnsi" w:cstheme="minorHAnsi"/>
                <w:sz w:val="24"/>
                <w:szCs w:val="24"/>
              </w:rPr>
            </w:pPr>
          </w:p>
          <w:p w14:paraId="13921D0D" w14:textId="77777777" w:rsidR="00D337D5" w:rsidRPr="00880A57" w:rsidRDefault="00D337D5" w:rsidP="008260FB">
            <w:pPr>
              <w:rPr>
                <w:rFonts w:asciiTheme="minorHAnsi" w:hAnsiTheme="minorHAnsi" w:cstheme="minorHAnsi"/>
                <w:sz w:val="24"/>
                <w:szCs w:val="24"/>
              </w:rPr>
            </w:pPr>
          </w:p>
          <w:p w14:paraId="67712F3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2C8932" w14:textId="77777777" w:rsidR="00D337D5" w:rsidRPr="00880A57" w:rsidRDefault="00D337D5" w:rsidP="008260FB">
            <w:pPr>
              <w:rPr>
                <w:rFonts w:asciiTheme="minorHAnsi" w:hAnsiTheme="minorHAnsi" w:cstheme="minorHAnsi"/>
                <w:sz w:val="24"/>
                <w:szCs w:val="24"/>
              </w:rPr>
            </w:pPr>
          </w:p>
          <w:p w14:paraId="539842E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4BFFAD" w14:textId="77777777" w:rsidR="00D337D5" w:rsidRPr="00880A57" w:rsidRDefault="00D337D5" w:rsidP="008260FB">
            <w:pPr>
              <w:rPr>
                <w:rFonts w:asciiTheme="minorHAnsi" w:hAnsiTheme="minorHAnsi" w:cstheme="minorHAnsi"/>
                <w:sz w:val="24"/>
                <w:szCs w:val="24"/>
              </w:rPr>
            </w:pPr>
          </w:p>
          <w:p w14:paraId="659C3C3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BE851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905646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EAA0F6" w14:textId="77777777" w:rsidR="00D337D5" w:rsidRPr="00880A57" w:rsidRDefault="00D337D5" w:rsidP="008260FB">
            <w:pPr>
              <w:rPr>
                <w:rFonts w:asciiTheme="minorHAnsi" w:hAnsiTheme="minorHAnsi" w:cstheme="minorHAnsi"/>
                <w:sz w:val="24"/>
                <w:szCs w:val="24"/>
              </w:rPr>
            </w:pPr>
          </w:p>
          <w:p w14:paraId="5A2DBE6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EE68BC" w14:textId="77777777" w:rsidR="00D337D5" w:rsidRPr="00880A57" w:rsidRDefault="00D337D5" w:rsidP="008260FB">
            <w:pPr>
              <w:rPr>
                <w:rFonts w:asciiTheme="minorHAnsi" w:hAnsiTheme="minorHAnsi" w:cstheme="minorHAnsi"/>
                <w:sz w:val="24"/>
                <w:szCs w:val="24"/>
              </w:rPr>
            </w:pPr>
          </w:p>
          <w:p w14:paraId="0034BCAF" w14:textId="77777777" w:rsidR="00D337D5" w:rsidRPr="00880A57" w:rsidRDefault="00D337D5" w:rsidP="008260FB">
            <w:pPr>
              <w:rPr>
                <w:rFonts w:asciiTheme="minorHAnsi" w:hAnsiTheme="minorHAnsi" w:cstheme="minorHAnsi"/>
                <w:sz w:val="24"/>
                <w:szCs w:val="24"/>
              </w:rPr>
            </w:pPr>
          </w:p>
          <w:p w14:paraId="0237248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80DCD5" w14:textId="77777777" w:rsidR="00D337D5" w:rsidRPr="00880A57" w:rsidRDefault="00D337D5" w:rsidP="008260FB">
            <w:pPr>
              <w:rPr>
                <w:rFonts w:asciiTheme="minorHAnsi" w:hAnsiTheme="minorHAnsi" w:cstheme="minorHAnsi"/>
                <w:sz w:val="24"/>
                <w:szCs w:val="24"/>
              </w:rPr>
            </w:pPr>
          </w:p>
          <w:p w14:paraId="22A4A96A" w14:textId="77777777" w:rsidR="00D337D5" w:rsidRPr="00880A57" w:rsidRDefault="00D337D5" w:rsidP="008260FB">
            <w:pPr>
              <w:rPr>
                <w:rFonts w:asciiTheme="minorHAnsi" w:hAnsiTheme="minorHAnsi" w:cstheme="minorHAnsi"/>
                <w:sz w:val="24"/>
                <w:szCs w:val="24"/>
              </w:rPr>
            </w:pPr>
          </w:p>
          <w:p w14:paraId="22041D7D" w14:textId="77777777" w:rsidR="00D337D5" w:rsidRPr="00880A57" w:rsidRDefault="00D337D5" w:rsidP="008260FB">
            <w:pPr>
              <w:rPr>
                <w:rFonts w:asciiTheme="minorHAnsi" w:hAnsiTheme="minorHAnsi" w:cstheme="minorHAnsi"/>
                <w:sz w:val="24"/>
                <w:szCs w:val="24"/>
              </w:rPr>
            </w:pPr>
          </w:p>
          <w:p w14:paraId="12EC1BA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EE2363" w14:textId="77777777" w:rsidR="00D337D5" w:rsidRPr="00880A57" w:rsidRDefault="00D337D5" w:rsidP="008260FB">
            <w:pPr>
              <w:rPr>
                <w:rFonts w:asciiTheme="minorHAnsi" w:hAnsiTheme="minorHAnsi" w:cstheme="minorHAnsi"/>
                <w:sz w:val="24"/>
                <w:szCs w:val="24"/>
              </w:rPr>
            </w:pPr>
          </w:p>
          <w:p w14:paraId="78D047E5" w14:textId="77777777" w:rsidR="00D337D5" w:rsidRPr="00880A57" w:rsidRDefault="00D337D5" w:rsidP="008260FB">
            <w:pPr>
              <w:rPr>
                <w:rFonts w:asciiTheme="minorHAnsi" w:hAnsiTheme="minorHAnsi" w:cstheme="minorHAnsi"/>
                <w:sz w:val="24"/>
                <w:szCs w:val="24"/>
              </w:rPr>
            </w:pPr>
          </w:p>
          <w:p w14:paraId="696303D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97BAC2" w14:textId="77777777" w:rsidR="00D337D5" w:rsidRPr="00880A57" w:rsidRDefault="00D337D5" w:rsidP="008260FB">
            <w:pPr>
              <w:rPr>
                <w:rFonts w:asciiTheme="minorHAnsi" w:hAnsiTheme="minorHAnsi" w:cstheme="minorHAnsi"/>
                <w:sz w:val="24"/>
                <w:szCs w:val="24"/>
              </w:rPr>
            </w:pPr>
          </w:p>
          <w:p w14:paraId="55E461EB" w14:textId="77777777" w:rsidR="00D337D5" w:rsidRPr="00880A57" w:rsidRDefault="00D337D5" w:rsidP="008260FB">
            <w:pPr>
              <w:rPr>
                <w:rFonts w:asciiTheme="minorHAnsi" w:hAnsiTheme="minorHAnsi" w:cstheme="minorHAnsi"/>
                <w:sz w:val="24"/>
                <w:szCs w:val="24"/>
              </w:rPr>
            </w:pPr>
          </w:p>
          <w:p w14:paraId="358D4C1D" w14:textId="77777777" w:rsidR="00D337D5" w:rsidRPr="00880A57" w:rsidRDefault="00D337D5" w:rsidP="008260FB">
            <w:pPr>
              <w:rPr>
                <w:rFonts w:asciiTheme="minorHAnsi" w:hAnsiTheme="minorHAnsi" w:cstheme="minorHAnsi"/>
                <w:sz w:val="24"/>
                <w:szCs w:val="24"/>
              </w:rPr>
            </w:pPr>
          </w:p>
          <w:p w14:paraId="08ADC2EA" w14:textId="77777777" w:rsidR="00D337D5" w:rsidRPr="00880A57" w:rsidRDefault="00D337D5" w:rsidP="008260FB">
            <w:pPr>
              <w:rPr>
                <w:rFonts w:asciiTheme="minorHAnsi" w:hAnsiTheme="minorHAnsi" w:cstheme="minorHAnsi"/>
                <w:sz w:val="24"/>
                <w:szCs w:val="24"/>
              </w:rPr>
            </w:pPr>
          </w:p>
          <w:p w14:paraId="0D1B3E56" w14:textId="77777777" w:rsidR="00D337D5" w:rsidRPr="00880A57" w:rsidRDefault="00D337D5" w:rsidP="008260FB">
            <w:pPr>
              <w:rPr>
                <w:rFonts w:asciiTheme="minorHAnsi" w:hAnsiTheme="minorHAnsi" w:cstheme="minorHAnsi"/>
                <w:sz w:val="24"/>
                <w:szCs w:val="24"/>
              </w:rPr>
            </w:pPr>
          </w:p>
          <w:p w14:paraId="69332CFA" w14:textId="77777777" w:rsidR="00D337D5" w:rsidRPr="00880A57" w:rsidRDefault="00D337D5" w:rsidP="008260FB">
            <w:pPr>
              <w:rPr>
                <w:rFonts w:asciiTheme="minorHAnsi" w:hAnsiTheme="minorHAnsi" w:cstheme="minorHAnsi"/>
                <w:sz w:val="24"/>
                <w:szCs w:val="24"/>
              </w:rPr>
            </w:pPr>
          </w:p>
          <w:p w14:paraId="6B51547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A21B39E" w14:textId="77777777" w:rsidR="00D337D5" w:rsidRPr="00880A57" w:rsidRDefault="00D337D5" w:rsidP="008260FB">
            <w:pPr>
              <w:rPr>
                <w:rFonts w:asciiTheme="minorHAnsi" w:hAnsiTheme="minorHAnsi" w:cstheme="minorHAnsi"/>
                <w:sz w:val="24"/>
                <w:szCs w:val="24"/>
              </w:rPr>
            </w:pPr>
          </w:p>
          <w:p w14:paraId="69F48758" w14:textId="77777777" w:rsidR="00D337D5" w:rsidRPr="00880A57" w:rsidRDefault="00D337D5" w:rsidP="008260FB">
            <w:pPr>
              <w:rPr>
                <w:rFonts w:asciiTheme="minorHAnsi" w:hAnsiTheme="minorHAnsi" w:cstheme="minorHAnsi"/>
                <w:sz w:val="24"/>
                <w:szCs w:val="24"/>
              </w:rPr>
            </w:pPr>
          </w:p>
          <w:p w14:paraId="64F917B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1035D4" w14:textId="77777777" w:rsidR="00D337D5" w:rsidRPr="00880A57" w:rsidRDefault="00D337D5" w:rsidP="008260FB">
            <w:pPr>
              <w:rPr>
                <w:rFonts w:asciiTheme="minorHAnsi" w:hAnsiTheme="minorHAnsi" w:cstheme="minorHAnsi"/>
                <w:sz w:val="24"/>
                <w:szCs w:val="24"/>
              </w:rPr>
            </w:pPr>
          </w:p>
          <w:p w14:paraId="5FEDD823" w14:textId="77777777" w:rsidR="00D337D5" w:rsidRPr="00880A57" w:rsidRDefault="00D337D5" w:rsidP="008260FB">
            <w:pPr>
              <w:rPr>
                <w:rFonts w:asciiTheme="minorHAnsi" w:hAnsiTheme="minorHAnsi" w:cstheme="minorHAnsi"/>
                <w:sz w:val="24"/>
                <w:szCs w:val="24"/>
              </w:rPr>
            </w:pPr>
          </w:p>
          <w:p w14:paraId="4289938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EE6416" w14:textId="77777777" w:rsidR="00D337D5" w:rsidRPr="00880A57" w:rsidRDefault="00D337D5" w:rsidP="008260FB">
            <w:pPr>
              <w:rPr>
                <w:rFonts w:asciiTheme="minorHAnsi" w:hAnsiTheme="minorHAnsi" w:cstheme="minorHAnsi"/>
                <w:sz w:val="24"/>
                <w:szCs w:val="24"/>
              </w:rPr>
            </w:pPr>
          </w:p>
          <w:p w14:paraId="7E826D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2867B" w14:textId="77777777" w:rsidR="00D337D5" w:rsidRPr="00880A57" w:rsidRDefault="00D337D5" w:rsidP="008260FB">
            <w:pPr>
              <w:rPr>
                <w:rFonts w:asciiTheme="minorHAnsi" w:hAnsiTheme="minorHAnsi" w:cstheme="minorHAnsi"/>
                <w:sz w:val="24"/>
                <w:szCs w:val="24"/>
              </w:rPr>
            </w:pPr>
          </w:p>
          <w:p w14:paraId="7DAE1B6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5D84C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DBC6C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9129BD" w14:textId="77777777" w:rsidR="00D337D5" w:rsidRPr="00880A57" w:rsidRDefault="00D337D5" w:rsidP="008260FB">
            <w:pPr>
              <w:rPr>
                <w:rFonts w:asciiTheme="minorHAnsi" w:hAnsiTheme="minorHAnsi" w:cstheme="minorHAnsi"/>
                <w:sz w:val="24"/>
                <w:szCs w:val="24"/>
              </w:rPr>
            </w:pPr>
          </w:p>
          <w:p w14:paraId="0BFB1FE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03146B" w14:textId="77777777" w:rsidR="00D337D5" w:rsidRPr="00880A57" w:rsidRDefault="00D337D5" w:rsidP="008260FB">
            <w:pPr>
              <w:rPr>
                <w:rFonts w:asciiTheme="minorHAnsi" w:hAnsiTheme="minorHAnsi" w:cstheme="minorHAnsi"/>
                <w:sz w:val="24"/>
                <w:szCs w:val="24"/>
              </w:rPr>
            </w:pPr>
          </w:p>
          <w:p w14:paraId="5D331540" w14:textId="77777777" w:rsidR="00D337D5" w:rsidRPr="00880A57" w:rsidRDefault="00D337D5" w:rsidP="008260FB">
            <w:pPr>
              <w:rPr>
                <w:rFonts w:asciiTheme="minorHAnsi" w:hAnsiTheme="minorHAnsi" w:cstheme="minorHAnsi"/>
                <w:sz w:val="24"/>
                <w:szCs w:val="24"/>
              </w:rPr>
            </w:pPr>
          </w:p>
          <w:p w14:paraId="0BC323E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45EF3F" w14:textId="77777777" w:rsidR="00D337D5" w:rsidRPr="00880A57" w:rsidRDefault="00D337D5" w:rsidP="008260FB">
            <w:pPr>
              <w:rPr>
                <w:rFonts w:asciiTheme="minorHAnsi" w:hAnsiTheme="minorHAnsi" w:cstheme="minorHAnsi"/>
                <w:sz w:val="24"/>
                <w:szCs w:val="24"/>
              </w:rPr>
            </w:pPr>
          </w:p>
          <w:p w14:paraId="0DF82DEA" w14:textId="77777777" w:rsidR="00D337D5" w:rsidRPr="00880A57" w:rsidRDefault="00D337D5" w:rsidP="008260FB">
            <w:pPr>
              <w:rPr>
                <w:rFonts w:asciiTheme="minorHAnsi" w:hAnsiTheme="minorHAnsi" w:cstheme="minorHAnsi"/>
                <w:sz w:val="24"/>
                <w:szCs w:val="24"/>
              </w:rPr>
            </w:pPr>
          </w:p>
          <w:p w14:paraId="05061E50" w14:textId="77777777" w:rsidR="00D337D5" w:rsidRPr="00880A57" w:rsidRDefault="00D337D5" w:rsidP="008260FB">
            <w:pPr>
              <w:rPr>
                <w:rFonts w:asciiTheme="minorHAnsi" w:hAnsiTheme="minorHAnsi" w:cstheme="minorHAnsi"/>
                <w:sz w:val="24"/>
                <w:szCs w:val="24"/>
              </w:rPr>
            </w:pPr>
          </w:p>
          <w:p w14:paraId="56C58E4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F0CC07" w14:textId="77777777" w:rsidR="00D337D5" w:rsidRPr="00880A57" w:rsidRDefault="00D337D5" w:rsidP="008260FB">
            <w:pPr>
              <w:rPr>
                <w:rFonts w:asciiTheme="minorHAnsi" w:hAnsiTheme="minorHAnsi" w:cstheme="minorHAnsi"/>
                <w:sz w:val="24"/>
                <w:szCs w:val="24"/>
              </w:rPr>
            </w:pPr>
          </w:p>
          <w:p w14:paraId="77D02140" w14:textId="77777777" w:rsidR="00D337D5" w:rsidRPr="00880A57" w:rsidRDefault="00D337D5" w:rsidP="008260FB">
            <w:pPr>
              <w:rPr>
                <w:rFonts w:asciiTheme="minorHAnsi" w:hAnsiTheme="minorHAnsi" w:cstheme="minorHAnsi"/>
                <w:sz w:val="24"/>
                <w:szCs w:val="24"/>
              </w:rPr>
            </w:pPr>
          </w:p>
          <w:p w14:paraId="069886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5C10B8" w14:textId="77777777" w:rsidR="00D337D5" w:rsidRPr="00880A57" w:rsidRDefault="00D337D5" w:rsidP="008260FB">
            <w:pPr>
              <w:rPr>
                <w:rFonts w:asciiTheme="minorHAnsi" w:hAnsiTheme="minorHAnsi" w:cstheme="minorHAnsi"/>
                <w:sz w:val="24"/>
                <w:szCs w:val="24"/>
              </w:rPr>
            </w:pPr>
          </w:p>
          <w:p w14:paraId="7AFA34D0" w14:textId="77777777" w:rsidR="00D337D5" w:rsidRPr="00880A57" w:rsidRDefault="00D337D5" w:rsidP="008260FB">
            <w:pPr>
              <w:rPr>
                <w:rFonts w:asciiTheme="minorHAnsi" w:hAnsiTheme="minorHAnsi" w:cstheme="minorHAnsi"/>
                <w:sz w:val="24"/>
                <w:szCs w:val="24"/>
              </w:rPr>
            </w:pPr>
          </w:p>
          <w:p w14:paraId="6BC904D3" w14:textId="77777777" w:rsidR="00D337D5" w:rsidRPr="00880A57" w:rsidRDefault="00D337D5" w:rsidP="008260FB">
            <w:pPr>
              <w:rPr>
                <w:rFonts w:asciiTheme="minorHAnsi" w:hAnsiTheme="minorHAnsi" w:cstheme="minorHAnsi"/>
                <w:sz w:val="24"/>
                <w:szCs w:val="24"/>
              </w:rPr>
            </w:pPr>
          </w:p>
          <w:p w14:paraId="19CAF6D6" w14:textId="77777777" w:rsidR="00D337D5" w:rsidRPr="00880A57" w:rsidRDefault="00D337D5" w:rsidP="008260FB">
            <w:pPr>
              <w:rPr>
                <w:rFonts w:asciiTheme="minorHAnsi" w:hAnsiTheme="minorHAnsi" w:cstheme="minorHAnsi"/>
                <w:sz w:val="24"/>
                <w:szCs w:val="24"/>
              </w:rPr>
            </w:pPr>
          </w:p>
          <w:p w14:paraId="1A6C1DAD" w14:textId="77777777" w:rsidR="00D337D5" w:rsidRPr="00880A57" w:rsidRDefault="00D337D5" w:rsidP="008260FB">
            <w:pPr>
              <w:rPr>
                <w:rFonts w:asciiTheme="minorHAnsi" w:hAnsiTheme="minorHAnsi" w:cstheme="minorHAnsi"/>
                <w:sz w:val="24"/>
                <w:szCs w:val="24"/>
              </w:rPr>
            </w:pPr>
          </w:p>
          <w:p w14:paraId="40BB3696" w14:textId="77777777" w:rsidR="00D337D5" w:rsidRPr="00880A57" w:rsidRDefault="00D337D5" w:rsidP="008260FB">
            <w:pPr>
              <w:rPr>
                <w:rFonts w:asciiTheme="minorHAnsi" w:hAnsiTheme="minorHAnsi" w:cstheme="minorHAnsi"/>
                <w:sz w:val="24"/>
                <w:szCs w:val="24"/>
              </w:rPr>
            </w:pPr>
          </w:p>
          <w:p w14:paraId="6929EFE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6666E471" w14:textId="77777777" w:rsidTr="008260FB">
        <w:trPr>
          <w:trHeight w:val="1259"/>
        </w:trPr>
        <w:tc>
          <w:tcPr>
            <w:tcW w:w="2886" w:type="pct"/>
          </w:tcPr>
          <w:p w14:paraId="0D4A561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77D658C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75186D4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45255CC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5649D8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3FFCF59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F211490" w14:textId="77777777" w:rsidTr="008260FB">
        <w:trPr>
          <w:trHeight w:val="704"/>
        </w:trPr>
        <w:tc>
          <w:tcPr>
            <w:tcW w:w="2886" w:type="pct"/>
          </w:tcPr>
          <w:p w14:paraId="1456B88B"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5DF258C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3544B18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275C06E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108090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DBCA260" w14:textId="77777777" w:rsidTr="008260FB">
        <w:trPr>
          <w:trHeight w:val="704"/>
        </w:trPr>
        <w:tc>
          <w:tcPr>
            <w:tcW w:w="2886" w:type="pct"/>
          </w:tcPr>
          <w:p w14:paraId="231E9382"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511" w:type="pct"/>
            <w:vAlign w:val="center"/>
          </w:tcPr>
          <w:p w14:paraId="670DA8B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120F0B3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62E0B6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0F795B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40E1EC55" w14:textId="77777777" w:rsidTr="008260FB">
        <w:trPr>
          <w:trHeight w:val="704"/>
        </w:trPr>
        <w:tc>
          <w:tcPr>
            <w:tcW w:w="2886" w:type="pct"/>
          </w:tcPr>
          <w:p w14:paraId="08AE1EE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1AE38E0F" w14:textId="77777777" w:rsidR="00D337D5" w:rsidRPr="00880A57" w:rsidRDefault="00D337D5" w:rsidP="008260FB">
            <w:pPr>
              <w:rPr>
                <w:rFonts w:asciiTheme="minorHAnsi" w:hAnsiTheme="minorHAnsi" w:cstheme="minorHAnsi"/>
                <w:sz w:val="24"/>
                <w:szCs w:val="24"/>
              </w:rPr>
            </w:pPr>
          </w:p>
          <w:p w14:paraId="26CD93A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7A5CB47" w14:textId="77777777" w:rsidR="00D337D5" w:rsidRPr="00880A57" w:rsidRDefault="00D337D5" w:rsidP="008260FB">
            <w:pPr>
              <w:rPr>
                <w:rFonts w:asciiTheme="minorHAnsi" w:hAnsiTheme="minorHAnsi" w:cstheme="minorHAnsi"/>
                <w:sz w:val="24"/>
                <w:szCs w:val="24"/>
              </w:rPr>
            </w:pPr>
          </w:p>
          <w:p w14:paraId="6E742E5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A21DD39" w14:textId="77777777" w:rsidR="00D337D5" w:rsidRPr="00880A57" w:rsidRDefault="00D337D5" w:rsidP="008260FB">
            <w:pPr>
              <w:rPr>
                <w:rFonts w:asciiTheme="minorHAnsi" w:hAnsiTheme="minorHAnsi" w:cstheme="minorHAnsi"/>
                <w:sz w:val="24"/>
                <w:szCs w:val="24"/>
              </w:rPr>
            </w:pPr>
          </w:p>
          <w:p w14:paraId="0030C10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96A03FB" w14:textId="77777777" w:rsidR="00D337D5" w:rsidRPr="00880A57" w:rsidRDefault="00D337D5" w:rsidP="008260FB">
            <w:pPr>
              <w:rPr>
                <w:rFonts w:asciiTheme="minorHAnsi" w:hAnsiTheme="minorHAnsi" w:cstheme="minorHAnsi"/>
                <w:sz w:val="24"/>
                <w:szCs w:val="24"/>
              </w:rPr>
            </w:pPr>
          </w:p>
          <w:p w14:paraId="2327973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2B64D41" w14:textId="77777777" w:rsidTr="008260FB">
        <w:tc>
          <w:tcPr>
            <w:tcW w:w="2886" w:type="pct"/>
          </w:tcPr>
          <w:p w14:paraId="3634454F"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Doc.10. Certificat de urbanism pentru proiecte cu construcţii-montaj (care pot include dotări şi echipamente fără montaj) şi care necesită Autorizaţie de construcţie</w:t>
            </w:r>
          </w:p>
          <w:p w14:paraId="0E53A5AB"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3A074CEA"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Autorizaţie de construire (dacă solicitantul a obţinut Autorizaţia de construire)</w:t>
            </w:r>
          </w:p>
          <w:p w14:paraId="451E84E6"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3EDD47DE" w14:textId="77777777" w:rsidR="00D337D5" w:rsidRPr="00880A57" w:rsidRDefault="00D337D5" w:rsidP="008260FB">
            <w:pPr>
              <w:rPr>
                <w:rFonts w:asciiTheme="minorHAnsi" w:hAnsiTheme="minorHAnsi" w:cstheme="minorHAnsi"/>
                <w:sz w:val="24"/>
                <w:szCs w:val="24"/>
              </w:rPr>
            </w:pPr>
          </w:p>
          <w:p w14:paraId="4A1AE11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3A4092" w14:textId="77777777" w:rsidR="00D337D5" w:rsidRPr="00880A57" w:rsidRDefault="00D337D5" w:rsidP="008260FB">
            <w:pPr>
              <w:rPr>
                <w:rFonts w:asciiTheme="minorHAnsi" w:hAnsiTheme="minorHAnsi" w:cstheme="minorHAnsi"/>
                <w:sz w:val="24"/>
                <w:szCs w:val="24"/>
              </w:rPr>
            </w:pPr>
          </w:p>
        </w:tc>
        <w:tc>
          <w:tcPr>
            <w:tcW w:w="511" w:type="pct"/>
          </w:tcPr>
          <w:p w14:paraId="49CBD544" w14:textId="77777777" w:rsidR="00D337D5" w:rsidRPr="00880A57" w:rsidRDefault="00D337D5" w:rsidP="008260FB">
            <w:pPr>
              <w:rPr>
                <w:rFonts w:asciiTheme="minorHAnsi" w:hAnsiTheme="minorHAnsi" w:cstheme="minorHAnsi"/>
                <w:sz w:val="24"/>
                <w:szCs w:val="24"/>
              </w:rPr>
            </w:pPr>
          </w:p>
          <w:p w14:paraId="2BC15C5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FFFF6C" w14:textId="77777777" w:rsidR="00D337D5" w:rsidRPr="00880A57" w:rsidRDefault="00D337D5" w:rsidP="008260FB">
            <w:pPr>
              <w:rPr>
                <w:rFonts w:asciiTheme="minorHAnsi" w:hAnsiTheme="minorHAnsi" w:cstheme="minorHAnsi"/>
                <w:sz w:val="24"/>
                <w:szCs w:val="24"/>
              </w:rPr>
            </w:pPr>
          </w:p>
        </w:tc>
        <w:tc>
          <w:tcPr>
            <w:tcW w:w="525" w:type="pct"/>
          </w:tcPr>
          <w:p w14:paraId="7EF6A434" w14:textId="77777777" w:rsidR="00D337D5" w:rsidRPr="00880A57" w:rsidRDefault="00D337D5" w:rsidP="008260FB">
            <w:pPr>
              <w:rPr>
                <w:rFonts w:asciiTheme="minorHAnsi" w:hAnsiTheme="minorHAnsi" w:cstheme="minorHAnsi"/>
                <w:sz w:val="24"/>
                <w:szCs w:val="24"/>
              </w:rPr>
            </w:pPr>
          </w:p>
          <w:p w14:paraId="5706542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D74059" w14:textId="77777777" w:rsidR="00D337D5" w:rsidRPr="00880A57" w:rsidRDefault="00D337D5" w:rsidP="008260FB">
            <w:pPr>
              <w:rPr>
                <w:rFonts w:asciiTheme="minorHAnsi" w:hAnsiTheme="minorHAnsi" w:cstheme="minorHAnsi"/>
                <w:sz w:val="24"/>
                <w:szCs w:val="24"/>
              </w:rPr>
            </w:pPr>
          </w:p>
        </w:tc>
        <w:tc>
          <w:tcPr>
            <w:tcW w:w="567" w:type="pct"/>
          </w:tcPr>
          <w:p w14:paraId="64CC6A8D" w14:textId="77777777" w:rsidR="00D337D5" w:rsidRPr="00880A57" w:rsidRDefault="00D337D5" w:rsidP="008260FB">
            <w:pPr>
              <w:rPr>
                <w:rFonts w:asciiTheme="minorHAnsi" w:hAnsiTheme="minorHAnsi" w:cstheme="minorHAnsi"/>
                <w:sz w:val="24"/>
                <w:szCs w:val="24"/>
              </w:rPr>
            </w:pPr>
          </w:p>
          <w:p w14:paraId="1120835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5C159F" w14:textId="77777777" w:rsidR="00D337D5" w:rsidRPr="00880A57" w:rsidRDefault="00D337D5" w:rsidP="008260FB">
            <w:pPr>
              <w:rPr>
                <w:rFonts w:asciiTheme="minorHAnsi" w:hAnsiTheme="minorHAnsi" w:cstheme="minorHAnsi"/>
                <w:sz w:val="24"/>
                <w:szCs w:val="24"/>
              </w:rPr>
            </w:pPr>
          </w:p>
        </w:tc>
      </w:tr>
      <w:tr w:rsidR="00D337D5" w:rsidRPr="00880A57" w14:paraId="4AE3348F" w14:textId="77777777" w:rsidTr="008260FB">
        <w:tc>
          <w:tcPr>
            <w:tcW w:w="2886" w:type="pct"/>
          </w:tcPr>
          <w:p w14:paraId="76BE7DF1"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Doc.11. </w:t>
            </w:r>
            <w:r w:rsidRPr="00946C36">
              <w:rPr>
                <w:rFonts w:asciiTheme="minorHAnsi" w:hAnsiTheme="minorHAnsi" w:cstheme="minorHAnsi"/>
                <w:sz w:val="24"/>
                <w:szCs w:val="24"/>
              </w:rPr>
              <w:t xml:space="preserve">Aviz specific in baza HG 31/1996 cu modificările şi completările ulterioare, privind </w:t>
            </w:r>
            <w:r w:rsidRPr="00946C36">
              <w:rPr>
                <w:rFonts w:asciiTheme="minorHAnsi" w:hAnsiTheme="minorHAnsi" w:cstheme="minorHAnsi"/>
                <w:sz w:val="24"/>
                <w:szCs w:val="24"/>
              </w:rPr>
              <w:lastRenderedPageBreak/>
              <w:t>amplasamentul conformarea şi funcţionalitatea, eliberat de Ministerul Economiei, Digitalizarii, Antreprenoriatului si Turismului (MEDAT) pentru construcţia/modernizarea</w:t>
            </w:r>
            <w:r>
              <w:rPr>
                <w:rFonts w:asciiTheme="minorHAnsi" w:hAnsiTheme="minorHAnsi" w:cstheme="minorHAnsi"/>
                <w:sz w:val="24"/>
                <w:szCs w:val="24"/>
              </w:rPr>
              <w:t xml:space="preserve"> </w:t>
            </w:r>
            <w:r w:rsidRPr="00880A57">
              <w:rPr>
                <w:rFonts w:asciiTheme="minorHAnsi" w:hAnsiTheme="minorHAnsi" w:cstheme="minorHAnsi"/>
                <w:sz w:val="24"/>
                <w:szCs w:val="24"/>
              </w:rPr>
              <w:t>sau extinderea</w:t>
            </w:r>
            <w:r w:rsidRPr="00946C36">
              <w:rPr>
                <w:rFonts w:asciiTheme="minorHAnsi" w:hAnsiTheme="minorHAnsi" w:cstheme="minorHAnsi"/>
                <w:sz w:val="24"/>
                <w:szCs w:val="24"/>
              </w:rPr>
              <w:t xml:space="preserve"> structurilor de primire turistice cu  funcțiuni de cazare sau alimentatie publica clasificate conform Ordinului ANT 65/2013 cu modificările şi completările ulterioare (dacă este cazul).</w:t>
            </w:r>
          </w:p>
        </w:tc>
        <w:tc>
          <w:tcPr>
            <w:tcW w:w="511" w:type="pct"/>
          </w:tcPr>
          <w:p w14:paraId="04F283C3" w14:textId="77777777" w:rsidR="00D337D5" w:rsidRPr="00880A57" w:rsidRDefault="00D337D5" w:rsidP="008260FB">
            <w:pPr>
              <w:rPr>
                <w:rFonts w:asciiTheme="minorHAnsi" w:hAnsiTheme="minorHAnsi" w:cstheme="minorHAnsi"/>
                <w:sz w:val="24"/>
                <w:szCs w:val="24"/>
              </w:rPr>
            </w:pPr>
          </w:p>
          <w:p w14:paraId="66B5710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9BE2BA7" w14:textId="77777777" w:rsidR="00D337D5" w:rsidRPr="00880A57" w:rsidRDefault="00D337D5" w:rsidP="008260FB">
            <w:pPr>
              <w:rPr>
                <w:rFonts w:asciiTheme="minorHAnsi" w:hAnsiTheme="minorHAnsi" w:cstheme="minorHAnsi"/>
                <w:sz w:val="24"/>
                <w:szCs w:val="24"/>
              </w:rPr>
            </w:pPr>
          </w:p>
        </w:tc>
        <w:tc>
          <w:tcPr>
            <w:tcW w:w="511" w:type="pct"/>
          </w:tcPr>
          <w:p w14:paraId="6F9D8726" w14:textId="77777777" w:rsidR="00D337D5" w:rsidRPr="00880A57" w:rsidRDefault="00D337D5" w:rsidP="008260FB">
            <w:pPr>
              <w:rPr>
                <w:rFonts w:asciiTheme="minorHAnsi" w:hAnsiTheme="minorHAnsi" w:cstheme="minorHAnsi"/>
                <w:sz w:val="24"/>
                <w:szCs w:val="24"/>
              </w:rPr>
            </w:pPr>
          </w:p>
          <w:p w14:paraId="0956A2B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BACD4CA" w14:textId="77777777" w:rsidR="00D337D5" w:rsidRPr="00880A57" w:rsidRDefault="00D337D5" w:rsidP="008260FB">
            <w:pPr>
              <w:rPr>
                <w:rFonts w:asciiTheme="minorHAnsi" w:hAnsiTheme="minorHAnsi" w:cstheme="minorHAnsi"/>
                <w:sz w:val="24"/>
                <w:szCs w:val="24"/>
              </w:rPr>
            </w:pPr>
          </w:p>
        </w:tc>
        <w:tc>
          <w:tcPr>
            <w:tcW w:w="525" w:type="pct"/>
          </w:tcPr>
          <w:p w14:paraId="106C3DD3" w14:textId="77777777" w:rsidR="00D337D5" w:rsidRPr="00880A57" w:rsidRDefault="00D337D5" w:rsidP="008260FB">
            <w:pPr>
              <w:rPr>
                <w:rFonts w:asciiTheme="minorHAnsi" w:hAnsiTheme="minorHAnsi" w:cstheme="minorHAnsi"/>
                <w:sz w:val="24"/>
                <w:szCs w:val="24"/>
              </w:rPr>
            </w:pPr>
          </w:p>
          <w:p w14:paraId="238C857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0E920D0" w14:textId="77777777" w:rsidR="00D337D5" w:rsidRPr="00880A57" w:rsidRDefault="00D337D5" w:rsidP="008260FB">
            <w:pPr>
              <w:rPr>
                <w:rFonts w:asciiTheme="minorHAnsi" w:hAnsiTheme="minorHAnsi" w:cstheme="minorHAnsi"/>
                <w:sz w:val="24"/>
                <w:szCs w:val="24"/>
              </w:rPr>
            </w:pPr>
          </w:p>
        </w:tc>
        <w:tc>
          <w:tcPr>
            <w:tcW w:w="567" w:type="pct"/>
          </w:tcPr>
          <w:p w14:paraId="6A9CABB1" w14:textId="77777777" w:rsidR="00D337D5" w:rsidRPr="00880A57" w:rsidRDefault="00D337D5" w:rsidP="008260FB">
            <w:pPr>
              <w:rPr>
                <w:rFonts w:asciiTheme="minorHAnsi" w:hAnsiTheme="minorHAnsi" w:cstheme="minorHAnsi"/>
                <w:sz w:val="24"/>
                <w:szCs w:val="24"/>
              </w:rPr>
            </w:pPr>
          </w:p>
          <w:p w14:paraId="1773A73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r>
      <w:tr w:rsidR="00D337D5" w:rsidRPr="00880A57" w14:paraId="58229346" w14:textId="77777777" w:rsidTr="008260FB">
        <w:tc>
          <w:tcPr>
            <w:tcW w:w="2886" w:type="pct"/>
          </w:tcPr>
          <w:p w14:paraId="09643FA6"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Doc.12. </w:t>
            </w:r>
            <w:r w:rsidRPr="00946C36">
              <w:rPr>
                <w:rFonts w:asciiTheme="minorHAnsi" w:hAnsiTheme="minorHAnsi" w:cstheme="minorHAnsi"/>
                <w:sz w:val="24"/>
                <w:szCs w:val="24"/>
              </w:rPr>
              <w:t>Certificatul de clasificare eliberat de Ministerul Economiei, Digitalizarii, Antreprenoriatului si Turismului (MEDAT) pentru structura de primire turistică cu funcțiuni de cazare sau alimentatie publica clasificată conform Ordinului ANT 65/2013</w:t>
            </w:r>
            <w:r w:rsidRPr="00880A57">
              <w:rPr>
                <w:rFonts w:asciiTheme="minorHAnsi" w:hAnsiTheme="minorHAnsi" w:cstheme="minorHAnsi"/>
                <w:sz w:val="24"/>
                <w:szCs w:val="24"/>
              </w:rPr>
              <w:t xml:space="preserve">  cu modificările şi completările ulterioare</w:t>
            </w:r>
            <w:r>
              <w:rPr>
                <w:rFonts w:asciiTheme="minorHAnsi" w:hAnsiTheme="minorHAnsi" w:cstheme="minorHAnsi"/>
                <w:sz w:val="24"/>
                <w:szCs w:val="24"/>
              </w:rPr>
              <w:t xml:space="preserve"> </w:t>
            </w:r>
            <w:r w:rsidRPr="00880A57">
              <w:rPr>
                <w:rFonts w:asciiTheme="minorHAnsi" w:hAnsiTheme="minorHAnsi" w:cstheme="minorHAnsi"/>
                <w:sz w:val="24"/>
                <w:szCs w:val="24"/>
              </w:rPr>
              <w:t>(în cazul modernizării/extinderii).</w:t>
            </w:r>
          </w:p>
        </w:tc>
        <w:tc>
          <w:tcPr>
            <w:tcW w:w="511" w:type="pct"/>
          </w:tcPr>
          <w:p w14:paraId="65EA73C8" w14:textId="77777777" w:rsidR="00D337D5" w:rsidRPr="00880A57" w:rsidRDefault="00D337D5" w:rsidP="008260FB">
            <w:pPr>
              <w:rPr>
                <w:rFonts w:asciiTheme="minorHAnsi" w:hAnsiTheme="minorHAnsi" w:cstheme="minorHAnsi"/>
                <w:sz w:val="24"/>
                <w:szCs w:val="24"/>
              </w:rPr>
            </w:pPr>
          </w:p>
          <w:p w14:paraId="6E68AD8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0D4EC47" w14:textId="77777777" w:rsidR="00D337D5" w:rsidRPr="00880A57" w:rsidRDefault="00D337D5" w:rsidP="008260FB">
            <w:pPr>
              <w:rPr>
                <w:rFonts w:asciiTheme="minorHAnsi" w:hAnsiTheme="minorHAnsi" w:cstheme="minorHAnsi"/>
                <w:sz w:val="24"/>
                <w:szCs w:val="24"/>
              </w:rPr>
            </w:pPr>
          </w:p>
          <w:p w14:paraId="4379457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E6AF918" w14:textId="77777777" w:rsidR="00D337D5" w:rsidRPr="00880A57" w:rsidRDefault="00D337D5" w:rsidP="008260FB">
            <w:pPr>
              <w:rPr>
                <w:rFonts w:asciiTheme="minorHAnsi" w:hAnsiTheme="minorHAnsi" w:cstheme="minorHAnsi"/>
                <w:sz w:val="24"/>
                <w:szCs w:val="24"/>
              </w:rPr>
            </w:pPr>
          </w:p>
          <w:p w14:paraId="08E2C1C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E316BCC" w14:textId="77777777" w:rsidR="00D337D5" w:rsidRPr="00880A57" w:rsidRDefault="00D337D5" w:rsidP="008260FB">
            <w:pPr>
              <w:rPr>
                <w:rFonts w:asciiTheme="minorHAnsi" w:hAnsiTheme="minorHAnsi" w:cstheme="minorHAnsi"/>
                <w:sz w:val="24"/>
                <w:szCs w:val="24"/>
              </w:rPr>
            </w:pPr>
          </w:p>
          <w:p w14:paraId="4901764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38BF8AE" w14:textId="77777777" w:rsidTr="008260FB">
        <w:tc>
          <w:tcPr>
            <w:tcW w:w="2886" w:type="pct"/>
          </w:tcPr>
          <w:p w14:paraId="4178C157"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509E096F"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59DCD791" w14:textId="77777777" w:rsidR="00D337D5" w:rsidRPr="00880A57" w:rsidRDefault="00D337D5" w:rsidP="00930D64">
            <w:pPr>
              <w:spacing w:line="240" w:lineRule="auto"/>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0846B344" w14:textId="77777777" w:rsidR="00D337D5" w:rsidRPr="00880A57" w:rsidRDefault="00D337D5" w:rsidP="008260FB">
            <w:pPr>
              <w:rPr>
                <w:rFonts w:asciiTheme="minorHAnsi" w:hAnsiTheme="minorHAnsi" w:cstheme="minorHAnsi"/>
                <w:sz w:val="24"/>
                <w:szCs w:val="24"/>
              </w:rPr>
            </w:pPr>
          </w:p>
          <w:p w14:paraId="1B57E629" w14:textId="77777777" w:rsidR="00D337D5" w:rsidRPr="00880A57" w:rsidRDefault="00D337D5" w:rsidP="008260FB">
            <w:pPr>
              <w:rPr>
                <w:rFonts w:asciiTheme="minorHAnsi" w:hAnsiTheme="minorHAnsi" w:cstheme="minorHAnsi"/>
                <w:sz w:val="24"/>
                <w:szCs w:val="24"/>
              </w:rPr>
            </w:pPr>
          </w:p>
          <w:p w14:paraId="16257E0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617351" w14:textId="77777777" w:rsidR="00D337D5" w:rsidRPr="00880A57" w:rsidRDefault="00D337D5" w:rsidP="008260FB">
            <w:pPr>
              <w:rPr>
                <w:rFonts w:asciiTheme="minorHAnsi" w:hAnsiTheme="minorHAnsi" w:cstheme="minorHAnsi"/>
                <w:sz w:val="24"/>
                <w:szCs w:val="24"/>
              </w:rPr>
            </w:pPr>
          </w:p>
          <w:p w14:paraId="3091C5EA" w14:textId="77777777" w:rsidR="00D337D5" w:rsidRPr="00880A57" w:rsidRDefault="00D337D5" w:rsidP="008260FB">
            <w:pPr>
              <w:rPr>
                <w:rFonts w:asciiTheme="minorHAnsi" w:hAnsiTheme="minorHAnsi" w:cstheme="minorHAnsi"/>
                <w:sz w:val="24"/>
                <w:szCs w:val="24"/>
              </w:rPr>
            </w:pPr>
          </w:p>
          <w:p w14:paraId="63627387" w14:textId="77777777" w:rsidR="00D337D5" w:rsidRPr="00880A57" w:rsidRDefault="00D337D5" w:rsidP="008260FB">
            <w:pPr>
              <w:rPr>
                <w:rFonts w:asciiTheme="minorHAnsi" w:hAnsiTheme="minorHAnsi" w:cstheme="minorHAnsi"/>
                <w:sz w:val="24"/>
                <w:szCs w:val="24"/>
              </w:rPr>
            </w:pPr>
          </w:p>
          <w:p w14:paraId="52F6F3DC" w14:textId="77777777" w:rsidR="00D337D5" w:rsidRPr="00880A57" w:rsidRDefault="00D337D5" w:rsidP="008260FB">
            <w:pPr>
              <w:rPr>
                <w:rFonts w:asciiTheme="minorHAnsi" w:hAnsiTheme="minorHAnsi" w:cstheme="minorHAnsi"/>
                <w:sz w:val="24"/>
                <w:szCs w:val="24"/>
              </w:rPr>
            </w:pPr>
          </w:p>
          <w:p w14:paraId="66F61563" w14:textId="77777777" w:rsidR="00D337D5" w:rsidRPr="00880A57" w:rsidRDefault="00D337D5" w:rsidP="008260FB">
            <w:pPr>
              <w:rPr>
                <w:rFonts w:asciiTheme="minorHAnsi" w:hAnsiTheme="minorHAnsi" w:cstheme="minorHAnsi"/>
                <w:sz w:val="24"/>
                <w:szCs w:val="24"/>
              </w:rPr>
            </w:pPr>
          </w:p>
          <w:p w14:paraId="099F6856"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37257E6" w14:textId="77777777" w:rsidR="00D337D5" w:rsidRPr="00880A57" w:rsidRDefault="00D337D5" w:rsidP="008260FB">
            <w:pPr>
              <w:rPr>
                <w:rFonts w:asciiTheme="minorHAnsi" w:hAnsiTheme="minorHAnsi" w:cstheme="minorHAnsi"/>
                <w:sz w:val="24"/>
                <w:szCs w:val="24"/>
              </w:rPr>
            </w:pPr>
          </w:p>
          <w:p w14:paraId="14A2F64A" w14:textId="77777777" w:rsidR="00D337D5" w:rsidRPr="00880A57" w:rsidRDefault="00D337D5" w:rsidP="008260FB">
            <w:pPr>
              <w:rPr>
                <w:rFonts w:asciiTheme="minorHAnsi" w:hAnsiTheme="minorHAnsi" w:cstheme="minorHAnsi"/>
                <w:sz w:val="24"/>
                <w:szCs w:val="24"/>
              </w:rPr>
            </w:pPr>
          </w:p>
          <w:p w14:paraId="4ACF1F4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F052BF" w14:textId="77777777" w:rsidR="00D337D5" w:rsidRPr="00880A57" w:rsidRDefault="00D337D5" w:rsidP="008260FB">
            <w:pPr>
              <w:rPr>
                <w:rFonts w:asciiTheme="minorHAnsi" w:hAnsiTheme="minorHAnsi" w:cstheme="minorHAnsi"/>
                <w:sz w:val="24"/>
                <w:szCs w:val="24"/>
              </w:rPr>
            </w:pPr>
          </w:p>
          <w:p w14:paraId="4CA31C56" w14:textId="77777777" w:rsidR="00D337D5" w:rsidRPr="00880A57" w:rsidRDefault="00D337D5" w:rsidP="008260FB">
            <w:pPr>
              <w:rPr>
                <w:rFonts w:asciiTheme="minorHAnsi" w:hAnsiTheme="minorHAnsi" w:cstheme="minorHAnsi"/>
                <w:sz w:val="24"/>
                <w:szCs w:val="24"/>
              </w:rPr>
            </w:pPr>
          </w:p>
          <w:p w14:paraId="2882FCDD" w14:textId="77777777" w:rsidR="00D337D5" w:rsidRPr="00880A57" w:rsidRDefault="00D337D5" w:rsidP="008260FB">
            <w:pPr>
              <w:rPr>
                <w:rFonts w:asciiTheme="minorHAnsi" w:hAnsiTheme="minorHAnsi" w:cstheme="minorHAnsi"/>
                <w:sz w:val="24"/>
                <w:szCs w:val="24"/>
              </w:rPr>
            </w:pPr>
          </w:p>
          <w:p w14:paraId="442B7A29" w14:textId="77777777" w:rsidR="00D337D5" w:rsidRPr="00880A57" w:rsidRDefault="00D337D5" w:rsidP="008260FB">
            <w:pPr>
              <w:rPr>
                <w:rFonts w:asciiTheme="minorHAnsi" w:hAnsiTheme="minorHAnsi" w:cstheme="minorHAnsi"/>
                <w:sz w:val="24"/>
                <w:szCs w:val="24"/>
              </w:rPr>
            </w:pPr>
          </w:p>
          <w:p w14:paraId="52FA427F" w14:textId="77777777" w:rsidR="00D337D5" w:rsidRPr="00880A57" w:rsidRDefault="00D337D5" w:rsidP="008260FB">
            <w:pPr>
              <w:rPr>
                <w:rFonts w:asciiTheme="minorHAnsi" w:hAnsiTheme="minorHAnsi" w:cstheme="minorHAnsi"/>
                <w:sz w:val="24"/>
                <w:szCs w:val="24"/>
              </w:rPr>
            </w:pPr>
          </w:p>
          <w:p w14:paraId="65D5E68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9FA2542" w14:textId="77777777" w:rsidR="00D337D5" w:rsidRPr="00880A57" w:rsidRDefault="00D337D5" w:rsidP="008260FB">
            <w:pPr>
              <w:rPr>
                <w:rFonts w:asciiTheme="minorHAnsi" w:hAnsiTheme="minorHAnsi" w:cstheme="minorHAnsi"/>
                <w:sz w:val="24"/>
                <w:szCs w:val="24"/>
              </w:rPr>
            </w:pPr>
          </w:p>
          <w:p w14:paraId="6C7428BE" w14:textId="77777777" w:rsidR="00D337D5" w:rsidRPr="00880A57" w:rsidRDefault="00D337D5" w:rsidP="008260FB">
            <w:pPr>
              <w:rPr>
                <w:rFonts w:asciiTheme="minorHAnsi" w:hAnsiTheme="minorHAnsi" w:cstheme="minorHAnsi"/>
                <w:sz w:val="24"/>
                <w:szCs w:val="24"/>
              </w:rPr>
            </w:pPr>
          </w:p>
          <w:p w14:paraId="3F4C04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451AE7" w14:textId="77777777" w:rsidR="00D337D5" w:rsidRPr="00880A57" w:rsidRDefault="00D337D5" w:rsidP="008260FB">
            <w:pPr>
              <w:rPr>
                <w:rFonts w:asciiTheme="minorHAnsi" w:hAnsiTheme="minorHAnsi" w:cstheme="minorHAnsi"/>
                <w:sz w:val="24"/>
                <w:szCs w:val="24"/>
              </w:rPr>
            </w:pPr>
          </w:p>
          <w:p w14:paraId="1025ED22" w14:textId="77777777" w:rsidR="00D337D5" w:rsidRPr="00880A57" w:rsidRDefault="00D337D5" w:rsidP="008260FB">
            <w:pPr>
              <w:rPr>
                <w:rFonts w:asciiTheme="minorHAnsi" w:hAnsiTheme="minorHAnsi" w:cstheme="minorHAnsi"/>
                <w:sz w:val="24"/>
                <w:szCs w:val="24"/>
              </w:rPr>
            </w:pPr>
          </w:p>
          <w:p w14:paraId="1A06E355" w14:textId="77777777" w:rsidR="00D337D5" w:rsidRPr="00880A57" w:rsidRDefault="00D337D5" w:rsidP="008260FB">
            <w:pPr>
              <w:rPr>
                <w:rFonts w:asciiTheme="minorHAnsi" w:hAnsiTheme="minorHAnsi" w:cstheme="minorHAnsi"/>
                <w:sz w:val="24"/>
                <w:szCs w:val="24"/>
              </w:rPr>
            </w:pPr>
          </w:p>
          <w:p w14:paraId="154BED47" w14:textId="77777777" w:rsidR="00D337D5" w:rsidRPr="00880A57" w:rsidRDefault="00D337D5" w:rsidP="008260FB">
            <w:pPr>
              <w:rPr>
                <w:rFonts w:asciiTheme="minorHAnsi" w:hAnsiTheme="minorHAnsi" w:cstheme="minorHAnsi"/>
                <w:sz w:val="24"/>
                <w:szCs w:val="24"/>
              </w:rPr>
            </w:pPr>
          </w:p>
          <w:p w14:paraId="1CDA7584" w14:textId="77777777" w:rsidR="00D337D5" w:rsidRPr="00880A57" w:rsidRDefault="00D337D5" w:rsidP="008260FB">
            <w:pPr>
              <w:rPr>
                <w:rFonts w:asciiTheme="minorHAnsi" w:hAnsiTheme="minorHAnsi" w:cstheme="minorHAnsi"/>
                <w:sz w:val="24"/>
                <w:szCs w:val="24"/>
              </w:rPr>
            </w:pPr>
          </w:p>
          <w:p w14:paraId="03DB0FB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5F59866" w14:textId="77777777" w:rsidR="00D337D5" w:rsidRPr="00880A57" w:rsidRDefault="00D337D5" w:rsidP="008260FB">
            <w:pPr>
              <w:rPr>
                <w:rFonts w:asciiTheme="minorHAnsi" w:hAnsiTheme="minorHAnsi" w:cstheme="minorHAnsi"/>
                <w:sz w:val="24"/>
                <w:szCs w:val="24"/>
              </w:rPr>
            </w:pPr>
          </w:p>
          <w:p w14:paraId="39E44324" w14:textId="77777777" w:rsidR="00D337D5" w:rsidRPr="00880A57" w:rsidRDefault="00D337D5" w:rsidP="008260FB">
            <w:pPr>
              <w:rPr>
                <w:rFonts w:asciiTheme="minorHAnsi" w:hAnsiTheme="minorHAnsi" w:cstheme="minorHAnsi"/>
                <w:sz w:val="24"/>
                <w:szCs w:val="24"/>
              </w:rPr>
            </w:pPr>
          </w:p>
          <w:p w14:paraId="04F09DD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E4DC56" w14:textId="77777777" w:rsidR="00D337D5" w:rsidRPr="00880A57" w:rsidRDefault="00D337D5" w:rsidP="008260FB">
            <w:pPr>
              <w:rPr>
                <w:rFonts w:asciiTheme="minorHAnsi" w:hAnsiTheme="minorHAnsi" w:cstheme="minorHAnsi"/>
                <w:sz w:val="24"/>
                <w:szCs w:val="24"/>
              </w:rPr>
            </w:pPr>
          </w:p>
          <w:p w14:paraId="6FE599CB" w14:textId="77777777" w:rsidR="00D337D5" w:rsidRPr="00880A57" w:rsidRDefault="00D337D5" w:rsidP="008260FB">
            <w:pPr>
              <w:rPr>
                <w:rFonts w:asciiTheme="minorHAnsi" w:hAnsiTheme="minorHAnsi" w:cstheme="minorHAnsi"/>
                <w:sz w:val="24"/>
                <w:szCs w:val="24"/>
              </w:rPr>
            </w:pPr>
          </w:p>
          <w:p w14:paraId="5649F6AF" w14:textId="77777777" w:rsidR="00D337D5" w:rsidRPr="00880A57" w:rsidRDefault="00D337D5" w:rsidP="008260FB">
            <w:pPr>
              <w:rPr>
                <w:rFonts w:asciiTheme="minorHAnsi" w:hAnsiTheme="minorHAnsi" w:cstheme="minorHAnsi"/>
                <w:sz w:val="24"/>
                <w:szCs w:val="24"/>
              </w:rPr>
            </w:pPr>
          </w:p>
          <w:p w14:paraId="6E896DD0" w14:textId="77777777" w:rsidR="00D337D5" w:rsidRPr="00880A57" w:rsidRDefault="00D337D5" w:rsidP="008260FB">
            <w:pPr>
              <w:rPr>
                <w:rFonts w:asciiTheme="minorHAnsi" w:hAnsiTheme="minorHAnsi" w:cstheme="minorHAnsi"/>
                <w:sz w:val="24"/>
                <w:szCs w:val="24"/>
              </w:rPr>
            </w:pPr>
          </w:p>
          <w:p w14:paraId="2946C764" w14:textId="77777777" w:rsidR="00D337D5" w:rsidRPr="00880A57" w:rsidRDefault="00D337D5" w:rsidP="008260FB">
            <w:pPr>
              <w:rPr>
                <w:rFonts w:asciiTheme="minorHAnsi" w:hAnsiTheme="minorHAnsi" w:cstheme="minorHAnsi"/>
                <w:sz w:val="24"/>
                <w:szCs w:val="24"/>
              </w:rPr>
            </w:pPr>
          </w:p>
          <w:p w14:paraId="1B5C008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5A69622" w14:textId="77777777" w:rsidTr="008260FB">
        <w:tc>
          <w:tcPr>
            <w:tcW w:w="2886" w:type="pct"/>
          </w:tcPr>
          <w:p w14:paraId="1BCFFE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Doc. 15. Dovada eliberată de Muzeul judeţean, prin care se certifică verificarea documentară şi pe teren, dacă este cazul, asupra unor intervenţii antropice cu caracter arheologic în perimetrul aferent proiectului propus pentru finanţare nerambursabilă (OG </w:t>
            </w:r>
            <w:r w:rsidRPr="00880A57">
              <w:rPr>
                <w:rFonts w:asciiTheme="minorHAnsi" w:hAnsiTheme="minorHAnsi" w:cstheme="minorHAnsi"/>
                <w:sz w:val="24"/>
                <w:szCs w:val="24"/>
              </w:rPr>
              <w:lastRenderedPageBreak/>
              <w:t>43/2000, republicată, cu modificările şi completările ulterioare)</w:t>
            </w:r>
          </w:p>
        </w:tc>
        <w:tc>
          <w:tcPr>
            <w:tcW w:w="511" w:type="pct"/>
          </w:tcPr>
          <w:p w14:paraId="155BE109" w14:textId="77777777" w:rsidR="00D337D5" w:rsidRPr="00880A57" w:rsidRDefault="00D337D5" w:rsidP="008260FB">
            <w:pPr>
              <w:rPr>
                <w:rFonts w:asciiTheme="minorHAnsi" w:hAnsiTheme="minorHAnsi" w:cstheme="minorHAnsi"/>
                <w:sz w:val="24"/>
                <w:szCs w:val="24"/>
              </w:rPr>
            </w:pPr>
          </w:p>
          <w:p w14:paraId="00D4E2E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2124A9C" w14:textId="77777777" w:rsidR="00D337D5" w:rsidRPr="00880A57" w:rsidRDefault="00D337D5" w:rsidP="008260FB">
            <w:pPr>
              <w:rPr>
                <w:rFonts w:asciiTheme="minorHAnsi" w:hAnsiTheme="minorHAnsi" w:cstheme="minorHAnsi"/>
                <w:sz w:val="24"/>
                <w:szCs w:val="24"/>
              </w:rPr>
            </w:pPr>
          </w:p>
          <w:p w14:paraId="12C4F2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888B3F6" w14:textId="77777777" w:rsidR="00D337D5" w:rsidRPr="00880A57" w:rsidRDefault="00D337D5" w:rsidP="008260FB">
            <w:pPr>
              <w:rPr>
                <w:rFonts w:asciiTheme="minorHAnsi" w:hAnsiTheme="minorHAnsi" w:cstheme="minorHAnsi"/>
                <w:sz w:val="24"/>
                <w:szCs w:val="24"/>
              </w:rPr>
            </w:pPr>
          </w:p>
          <w:p w14:paraId="1F6CADC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752D551" w14:textId="77777777" w:rsidR="00D337D5" w:rsidRPr="00880A57" w:rsidRDefault="00D337D5" w:rsidP="008260FB">
            <w:pPr>
              <w:rPr>
                <w:rFonts w:asciiTheme="minorHAnsi" w:hAnsiTheme="minorHAnsi" w:cstheme="minorHAnsi"/>
                <w:sz w:val="24"/>
                <w:szCs w:val="24"/>
              </w:rPr>
            </w:pPr>
          </w:p>
          <w:p w14:paraId="2FCE3A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705B0F4B" w14:textId="77777777" w:rsidTr="008260FB">
        <w:tc>
          <w:tcPr>
            <w:tcW w:w="2886" w:type="pct"/>
          </w:tcPr>
          <w:p w14:paraId="32DA417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7A0E9A1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D3AE98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81D5E2B"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B2831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5B7E202" w14:textId="77777777" w:rsidTr="008260FB">
        <w:tc>
          <w:tcPr>
            <w:tcW w:w="2886" w:type="pct"/>
          </w:tcPr>
          <w:p w14:paraId="7066B491"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Doc.17. Acordul administratorului/ custodelui pentru ariile naturale protejate - dacă este cazul, adică activitatea propusă prin proiect se desfaşoară într-o arie naturală protejată.</w:t>
            </w:r>
          </w:p>
        </w:tc>
        <w:tc>
          <w:tcPr>
            <w:tcW w:w="511" w:type="pct"/>
          </w:tcPr>
          <w:p w14:paraId="2F2A16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CAD7DF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6C674A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675F1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45D7DF1" w14:textId="77777777" w:rsidTr="008260FB">
        <w:tc>
          <w:tcPr>
            <w:tcW w:w="2886" w:type="pct"/>
          </w:tcPr>
          <w:p w14:paraId="4A662CEF"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18. Documente doveditoare privind funcționarea obiectivelor existente şi functionale conform legislației nationale: DSP, DSVSA, Autorității competente de</w:t>
            </w:r>
          </w:p>
          <w:p w14:paraId="4CD6AE3B"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62E6EC5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006B1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CCF16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055BDC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8797FE0" w14:textId="77777777" w:rsidTr="008260FB">
        <w:tc>
          <w:tcPr>
            <w:tcW w:w="2886" w:type="pct"/>
          </w:tcPr>
          <w:p w14:paraId="31B53E86"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112C687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FB018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1B4A1E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B3F98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5265A66" w14:textId="77777777" w:rsidTr="008260FB">
        <w:tc>
          <w:tcPr>
            <w:tcW w:w="2886" w:type="pct"/>
          </w:tcPr>
          <w:p w14:paraId="582B6C32"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20. </w:t>
            </w:r>
            <w:r w:rsidRPr="005F5888">
              <w:rPr>
                <w:rFonts w:asciiTheme="minorHAnsi" w:hAnsiTheme="minorHAnsi" w:cstheme="minorHAnsi"/>
                <w:sz w:val="24"/>
                <w:szCs w:val="24"/>
                <w:lang w:val="it-IT"/>
              </w:rPr>
              <w:t>Documente care să ateste expertiza experților de a implementa activitățile proiectului (cv-uri, diplome, certificate, referințe, atestare ca formator emise conform legislației naționale în vigoare etc.).</w:t>
            </w:r>
          </w:p>
        </w:tc>
        <w:tc>
          <w:tcPr>
            <w:tcW w:w="511" w:type="pct"/>
          </w:tcPr>
          <w:p w14:paraId="14E2A05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2F06B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820BE9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B3D991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BBF5042" w14:textId="77777777" w:rsidTr="008260FB">
        <w:tc>
          <w:tcPr>
            <w:tcW w:w="2886" w:type="pct"/>
          </w:tcPr>
          <w:p w14:paraId="1B66D57F"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21. </w:t>
            </w:r>
            <w:r w:rsidRPr="005F5888">
              <w:rPr>
                <w:rFonts w:asciiTheme="minorHAnsi" w:hAnsiTheme="minorHAnsi" w:cstheme="minorHAnsi"/>
                <w:sz w:val="24"/>
                <w:szCs w:val="24"/>
                <w:lang w:val="it-IT"/>
              </w:rPr>
              <w:t xml:space="preserve">Angajament privind valorificarea, diseminarea, promovarea studiului/ monografiei etc. privind patrimoniul cultural și natural (este obligatoriu </w:t>
            </w:r>
            <w:r w:rsidRPr="005F5888">
              <w:rPr>
                <w:rFonts w:asciiTheme="minorHAnsi" w:hAnsiTheme="minorHAnsi" w:cstheme="minorHAnsi"/>
                <w:sz w:val="24"/>
                <w:szCs w:val="24"/>
                <w:lang w:val="it-IT"/>
              </w:rPr>
              <w:lastRenderedPageBreak/>
              <w:t>numai pentru proiectele care vizează astfel de activități).</w:t>
            </w:r>
          </w:p>
        </w:tc>
        <w:tc>
          <w:tcPr>
            <w:tcW w:w="511" w:type="pct"/>
          </w:tcPr>
          <w:p w14:paraId="531925D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06CD14C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4A3CDB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B16FB9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60291BA" w14:textId="77777777" w:rsidTr="008260FB">
        <w:tc>
          <w:tcPr>
            <w:tcW w:w="2886" w:type="pct"/>
          </w:tcPr>
          <w:p w14:paraId="5576E3D8"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22. </w:t>
            </w:r>
            <w:r w:rsidRPr="005F5888">
              <w:rPr>
                <w:rFonts w:asciiTheme="minorHAnsi" w:hAnsiTheme="minorHAnsi" w:cstheme="minorHAnsi"/>
                <w:sz w:val="24"/>
                <w:szCs w:val="24"/>
                <w:lang w:val="it-IT"/>
              </w:rPr>
              <w:t>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tcW w:w="511" w:type="pct"/>
          </w:tcPr>
          <w:p w14:paraId="4D0FB69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EDC0ED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B31A44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A78C3F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BF642C1" w14:textId="77777777" w:rsidTr="008260FB">
        <w:tc>
          <w:tcPr>
            <w:tcW w:w="2886" w:type="pct"/>
          </w:tcPr>
          <w:p w14:paraId="3B9D72D9" w14:textId="77777777" w:rsidR="00D337D5" w:rsidRPr="005F5888" w:rsidRDefault="00D337D5" w:rsidP="008260FB">
            <w:pPr>
              <w:autoSpaceDE w:val="0"/>
              <w:autoSpaceDN w:val="0"/>
              <w:adjustRightInd w:val="0"/>
              <w:spacing w:after="0" w:line="240" w:lineRule="auto"/>
              <w:jc w:val="both"/>
              <w:rPr>
                <w:rFonts w:asciiTheme="minorHAnsi" w:hAnsiTheme="minorHAnsi" w:cstheme="minorHAnsi"/>
                <w:sz w:val="24"/>
                <w:szCs w:val="24"/>
                <w:lang w:val="it-IT"/>
              </w:rPr>
            </w:pPr>
            <w:r w:rsidRPr="005F5888">
              <w:rPr>
                <w:rFonts w:asciiTheme="minorHAnsi" w:hAnsiTheme="minorHAnsi" w:cstheme="minorHAnsi"/>
                <w:b/>
                <w:bCs/>
                <w:sz w:val="24"/>
                <w:szCs w:val="24"/>
                <w:lang w:val="it-IT"/>
              </w:rPr>
              <w:t xml:space="preserve">Doc 23. </w:t>
            </w:r>
            <w:r w:rsidRPr="005F5888">
              <w:rPr>
                <w:rFonts w:asciiTheme="minorHAnsi" w:hAnsiTheme="minorHAnsi" w:cstheme="minorHAnsi"/>
                <w:sz w:val="24"/>
                <w:szCs w:val="24"/>
                <w:lang w:val="it-IT"/>
              </w:rPr>
              <w:t>Fundamentarea bugetului aferent componentei de servicii pe categorii de cheltuieli eligibile, corelate cu activitățile și rezultatele proiectului.</w:t>
            </w:r>
          </w:p>
        </w:tc>
        <w:tc>
          <w:tcPr>
            <w:tcW w:w="511" w:type="pct"/>
          </w:tcPr>
          <w:p w14:paraId="224BC65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005242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4945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5F4D0A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0FBDAA22" w14:textId="77777777" w:rsidTr="008260FB">
        <w:trPr>
          <w:trHeight w:val="478"/>
        </w:trPr>
        <w:tc>
          <w:tcPr>
            <w:tcW w:w="2886" w:type="pct"/>
          </w:tcPr>
          <w:p w14:paraId="116BD203" w14:textId="77777777" w:rsidR="00D337D5" w:rsidRPr="00880A57" w:rsidRDefault="00D337D5" w:rsidP="008260FB">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(dupa caz)</w:t>
            </w:r>
          </w:p>
        </w:tc>
        <w:tc>
          <w:tcPr>
            <w:tcW w:w="511" w:type="pct"/>
          </w:tcPr>
          <w:p w14:paraId="7064862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B7B171A"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C321C6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977B09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A348CB3" w14:textId="77777777" w:rsidR="00D337D5" w:rsidRPr="00880A57" w:rsidRDefault="00D337D5" w:rsidP="00D337D5">
      <w:pPr>
        <w:rPr>
          <w:rFonts w:asciiTheme="minorHAnsi" w:hAnsiTheme="minorHAnsi" w:cstheme="minorHAnsi"/>
          <w:sz w:val="24"/>
          <w:szCs w:val="24"/>
        </w:rPr>
      </w:pPr>
    </w:p>
    <w:p w14:paraId="4D06B1A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CONCLUZIE :</w:t>
      </w:r>
    </w:p>
    <w:p w14:paraId="14D9380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6C47CD91" w14:textId="77777777" w:rsidR="00D337D5" w:rsidRPr="00880A57" w:rsidRDefault="00D337D5" w:rsidP="00D337D5">
      <w:pPr>
        <w:rPr>
          <w:rFonts w:asciiTheme="minorHAnsi" w:hAnsiTheme="minorHAnsi" w:cstheme="minorHAnsi"/>
          <w:sz w:val="24"/>
          <w:szCs w:val="24"/>
        </w:rPr>
      </w:pPr>
    </w:p>
    <w:p w14:paraId="19A6302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179156F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DC196DF"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3FEE0F6F"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2AD2D95C" w14:textId="77777777" w:rsidR="00D337D5"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5E9758F" w14:textId="77777777" w:rsidR="00D337D5" w:rsidRPr="005F5888" w:rsidRDefault="00D337D5" w:rsidP="00D337D5">
      <w:pPr>
        <w:jc w:val="both"/>
        <w:rPr>
          <w:rFonts w:asciiTheme="minorHAnsi" w:hAnsiTheme="minorHAnsi" w:cstheme="minorHAnsi"/>
          <w:color w:val="000000" w:themeColor="text1"/>
          <w:sz w:val="24"/>
          <w:szCs w:val="24"/>
        </w:rPr>
      </w:pPr>
      <w:r w:rsidRPr="00BE31E1">
        <w:rPr>
          <w:rFonts w:asciiTheme="minorHAnsi" w:hAnsiTheme="minorHAnsi" w:cstheme="minorHAnsi"/>
          <w:color w:val="000000" w:themeColor="text1"/>
          <w:sz w:val="24"/>
          <w:szCs w:val="24"/>
        </w:rPr>
        <w:t>Se verifică exclusiv documentele emise pe numele acestuia sau pentru solicitant.</w:t>
      </w:r>
    </w:p>
    <w:p w14:paraId="184FF8AC"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w:t>
      </w:r>
      <w:r w:rsidRPr="00880A57">
        <w:rPr>
          <w:rFonts w:asciiTheme="minorHAnsi" w:hAnsiTheme="minorHAnsi" w:cstheme="minorHAnsi"/>
          <w:sz w:val="24"/>
          <w:szCs w:val="24"/>
        </w:rPr>
        <w:lastRenderedPageBreak/>
        <w:t xml:space="preserve">documentelor sau alte aspecte în funcție de specificul fiecărui proiect apoi se consemnează (bifează) rezultatele în Fişa de verificare a conformităţii. </w:t>
      </w:r>
    </w:p>
    <w:p w14:paraId="4F038C91"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56346559"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3320FCE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1392B6CF" w14:textId="0E049CF9" w:rsidR="00D337D5" w:rsidRPr="00880A57" w:rsidRDefault="00D337D5" w:rsidP="00B2205D">
      <w:pPr>
        <w:pStyle w:val="Heading1"/>
      </w:pPr>
      <w:r>
        <w:t>D</w:t>
      </w:r>
      <w:r w:rsidRPr="00880A57">
        <w:t xml:space="preserve">. Verificarea conformitatii si eligibilitatii documentelor la semnarea  contractului de finantare </w:t>
      </w:r>
    </w:p>
    <w:p w14:paraId="7E7BDFF6"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714BEC7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08BC1E4D"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D337D5" w:rsidRPr="00880A57" w14:paraId="6FDD4C3E" w14:textId="77777777" w:rsidTr="008260FB">
        <w:tc>
          <w:tcPr>
            <w:tcW w:w="6720" w:type="dxa"/>
            <w:gridSpan w:val="3"/>
            <w:shd w:val="clear" w:color="auto" w:fill="auto"/>
            <w:vAlign w:val="center"/>
          </w:tcPr>
          <w:p w14:paraId="33E32D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28" w:type="dxa"/>
            <w:shd w:val="clear" w:color="auto" w:fill="auto"/>
            <w:vAlign w:val="center"/>
          </w:tcPr>
          <w:p w14:paraId="2D663258"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829" w:type="dxa"/>
            <w:vAlign w:val="center"/>
          </w:tcPr>
          <w:p w14:paraId="44A631D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973" w:type="dxa"/>
            <w:shd w:val="clear" w:color="auto" w:fill="auto"/>
            <w:vAlign w:val="center"/>
          </w:tcPr>
          <w:p w14:paraId="36D3A13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D337D5" w:rsidRPr="00880A57" w14:paraId="3B105ECB" w14:textId="77777777" w:rsidTr="008260FB">
        <w:trPr>
          <w:trHeight w:val="693"/>
        </w:trPr>
        <w:tc>
          <w:tcPr>
            <w:tcW w:w="6720" w:type="dxa"/>
            <w:gridSpan w:val="3"/>
            <w:shd w:val="clear" w:color="auto" w:fill="auto"/>
          </w:tcPr>
          <w:p w14:paraId="17C2D160"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28" w:type="dxa"/>
            <w:shd w:val="clear" w:color="auto" w:fill="auto"/>
            <w:vAlign w:val="center"/>
          </w:tcPr>
          <w:p w14:paraId="27E704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14:paraId="649AE3D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2522973A" w14:textId="77777777" w:rsidR="00D337D5" w:rsidRPr="00880A57" w:rsidRDefault="00D337D5" w:rsidP="00930D64">
            <w:pPr>
              <w:spacing w:after="0"/>
              <w:rPr>
                <w:rFonts w:asciiTheme="minorHAnsi" w:hAnsiTheme="minorHAnsi" w:cstheme="minorHAnsi"/>
                <w:sz w:val="24"/>
                <w:szCs w:val="24"/>
              </w:rPr>
            </w:pPr>
          </w:p>
        </w:tc>
      </w:tr>
      <w:tr w:rsidR="00D337D5" w:rsidRPr="00880A57" w14:paraId="2975E77F" w14:textId="77777777" w:rsidTr="008260FB">
        <w:trPr>
          <w:trHeight w:val="643"/>
        </w:trPr>
        <w:tc>
          <w:tcPr>
            <w:tcW w:w="6720" w:type="dxa"/>
            <w:gridSpan w:val="3"/>
            <w:shd w:val="clear" w:color="auto" w:fill="auto"/>
          </w:tcPr>
          <w:p w14:paraId="7E11599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tehnic (PT)</w:t>
            </w:r>
          </w:p>
          <w:p w14:paraId="7AA74A33"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*beneficiarii privaţi depun PT-ul la contractare; beneficiarii publici vor depune PT-ul ulterior contractării proiectului</w:t>
            </w:r>
          </w:p>
        </w:tc>
        <w:tc>
          <w:tcPr>
            <w:tcW w:w="828" w:type="dxa"/>
            <w:shd w:val="clear" w:color="auto" w:fill="auto"/>
          </w:tcPr>
          <w:p w14:paraId="7ED67E0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14:paraId="05AE14B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025C495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6136C2E2" w14:textId="77777777" w:rsidTr="008260FB">
        <w:tc>
          <w:tcPr>
            <w:tcW w:w="6720" w:type="dxa"/>
            <w:gridSpan w:val="3"/>
            <w:shd w:val="clear" w:color="auto" w:fill="auto"/>
          </w:tcPr>
          <w:p w14:paraId="2B3EADA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Doc. 8. Documente care dovedesc capacitatea şi sursa de co-finanţare a investiţiei emise de o instituţie financiară în original (extras de cont şi/ sau contract de credit) - dacă este cazul.</w:t>
            </w:r>
          </w:p>
        </w:tc>
        <w:tc>
          <w:tcPr>
            <w:tcW w:w="828" w:type="dxa"/>
            <w:shd w:val="clear" w:color="auto" w:fill="auto"/>
          </w:tcPr>
          <w:p w14:paraId="1E98F18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14:paraId="6C77A12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446E942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CA4D2DD" w14:textId="77777777" w:rsidTr="008260FB">
        <w:tc>
          <w:tcPr>
            <w:tcW w:w="6720" w:type="dxa"/>
            <w:gridSpan w:val="3"/>
            <w:shd w:val="clear" w:color="auto" w:fill="auto"/>
          </w:tcPr>
          <w:p w14:paraId="0CDF37B7" w14:textId="77777777" w:rsidR="00D337D5" w:rsidRPr="00880A57" w:rsidRDefault="00D337D5" w:rsidP="00930D64">
            <w:pPr>
              <w:tabs>
                <w:tab w:val="left" w:pos="720"/>
              </w:tabs>
              <w:spacing w:before="120"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28" w:type="dxa"/>
            <w:shd w:val="clear" w:color="auto" w:fill="auto"/>
          </w:tcPr>
          <w:p w14:paraId="6A69124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14:paraId="5BEE89AD"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69249CE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5DA9D70" w14:textId="77777777" w:rsidTr="008260FB">
        <w:tc>
          <w:tcPr>
            <w:tcW w:w="6720" w:type="dxa"/>
            <w:gridSpan w:val="3"/>
            <w:shd w:val="clear" w:color="auto" w:fill="auto"/>
          </w:tcPr>
          <w:p w14:paraId="1A3A4CEB"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28" w:type="dxa"/>
            <w:shd w:val="clear" w:color="auto" w:fill="auto"/>
            <w:vAlign w:val="center"/>
          </w:tcPr>
          <w:p w14:paraId="49A584AC" w14:textId="77777777" w:rsidR="00D337D5" w:rsidRPr="00880A57" w:rsidRDefault="00D337D5" w:rsidP="00930D64">
            <w:pPr>
              <w:spacing w:after="0"/>
              <w:rPr>
                <w:rFonts w:asciiTheme="minorHAnsi" w:hAnsiTheme="minorHAnsi" w:cstheme="minorHAnsi"/>
                <w:sz w:val="24"/>
                <w:szCs w:val="24"/>
              </w:rPr>
            </w:pPr>
          </w:p>
          <w:p w14:paraId="6DDFA8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46A36D" w14:textId="77777777" w:rsidR="00D337D5" w:rsidRPr="00880A57" w:rsidRDefault="00D337D5" w:rsidP="00930D64">
            <w:pPr>
              <w:spacing w:after="0"/>
              <w:rPr>
                <w:rFonts w:asciiTheme="minorHAnsi" w:hAnsiTheme="minorHAnsi" w:cstheme="minorHAnsi"/>
                <w:sz w:val="24"/>
                <w:szCs w:val="24"/>
              </w:rPr>
            </w:pPr>
          </w:p>
        </w:tc>
        <w:tc>
          <w:tcPr>
            <w:tcW w:w="829" w:type="dxa"/>
            <w:shd w:val="clear" w:color="auto" w:fill="auto"/>
            <w:vAlign w:val="center"/>
          </w:tcPr>
          <w:p w14:paraId="08F84FF6" w14:textId="77777777" w:rsidR="00D337D5" w:rsidRPr="00880A57" w:rsidRDefault="00D337D5" w:rsidP="00930D64">
            <w:pPr>
              <w:spacing w:after="0"/>
              <w:rPr>
                <w:rFonts w:asciiTheme="minorHAnsi" w:hAnsiTheme="minorHAnsi" w:cstheme="minorHAnsi"/>
                <w:sz w:val="24"/>
                <w:szCs w:val="24"/>
              </w:rPr>
            </w:pPr>
          </w:p>
          <w:p w14:paraId="39204F2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89939D" w14:textId="77777777" w:rsidR="00D337D5" w:rsidRPr="00880A57" w:rsidRDefault="00D337D5" w:rsidP="00930D64">
            <w:pPr>
              <w:spacing w:after="0"/>
              <w:rPr>
                <w:rFonts w:asciiTheme="minorHAnsi" w:hAnsiTheme="minorHAnsi" w:cstheme="minorHAnsi"/>
                <w:sz w:val="24"/>
                <w:szCs w:val="24"/>
              </w:rPr>
            </w:pPr>
          </w:p>
        </w:tc>
        <w:tc>
          <w:tcPr>
            <w:tcW w:w="973" w:type="dxa"/>
            <w:vAlign w:val="center"/>
          </w:tcPr>
          <w:p w14:paraId="63F0BEF5" w14:textId="77777777" w:rsidR="00D337D5" w:rsidRPr="00880A57" w:rsidRDefault="00D337D5" w:rsidP="00930D64">
            <w:pPr>
              <w:spacing w:after="0"/>
              <w:rPr>
                <w:rFonts w:asciiTheme="minorHAnsi" w:hAnsiTheme="minorHAnsi" w:cstheme="minorHAnsi"/>
                <w:sz w:val="24"/>
                <w:szCs w:val="24"/>
              </w:rPr>
            </w:pPr>
          </w:p>
        </w:tc>
      </w:tr>
      <w:tr w:rsidR="00D337D5" w:rsidRPr="00880A57" w14:paraId="31773AD1" w14:textId="77777777" w:rsidTr="008260FB">
        <w:tc>
          <w:tcPr>
            <w:tcW w:w="6720" w:type="dxa"/>
            <w:gridSpan w:val="3"/>
            <w:shd w:val="clear" w:color="auto" w:fill="auto"/>
          </w:tcPr>
          <w:p w14:paraId="4ED6A2C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28" w:type="dxa"/>
            <w:shd w:val="clear" w:color="auto" w:fill="auto"/>
          </w:tcPr>
          <w:p w14:paraId="1B2EDAD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14:paraId="6F8E7FA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48C4658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AC70CE1" w14:textId="77777777" w:rsidTr="008260FB">
        <w:tc>
          <w:tcPr>
            <w:tcW w:w="6720" w:type="dxa"/>
            <w:gridSpan w:val="3"/>
            <w:shd w:val="clear" w:color="auto" w:fill="auto"/>
          </w:tcPr>
          <w:p w14:paraId="461830CD"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28" w:type="dxa"/>
            <w:shd w:val="clear" w:color="auto" w:fill="auto"/>
          </w:tcPr>
          <w:p w14:paraId="2915104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14:paraId="281D30A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02E15D5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407DD62" w14:textId="77777777" w:rsidTr="008260FB">
        <w:tc>
          <w:tcPr>
            <w:tcW w:w="6720" w:type="dxa"/>
            <w:gridSpan w:val="3"/>
            <w:shd w:val="clear" w:color="auto" w:fill="auto"/>
          </w:tcPr>
          <w:p w14:paraId="6145DCA5"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Graficul de eşalonare anuală a plăților, asumat de beneficiar, inclusiv cea pentru decontarea TVA., unde este cazul.</w:t>
            </w:r>
          </w:p>
        </w:tc>
        <w:tc>
          <w:tcPr>
            <w:tcW w:w="828" w:type="dxa"/>
            <w:shd w:val="clear" w:color="auto" w:fill="auto"/>
          </w:tcPr>
          <w:p w14:paraId="502E8CA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tcPr>
          <w:p w14:paraId="24D75716"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tcPr>
          <w:p w14:paraId="7434AE1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A0C466F" w14:textId="77777777" w:rsidTr="008260FB">
        <w:tc>
          <w:tcPr>
            <w:tcW w:w="6720" w:type="dxa"/>
            <w:gridSpan w:val="3"/>
            <w:shd w:val="clear" w:color="auto" w:fill="auto"/>
          </w:tcPr>
          <w:p w14:paraId="5CC4CC72"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28" w:type="dxa"/>
            <w:shd w:val="clear" w:color="auto" w:fill="auto"/>
            <w:vAlign w:val="center"/>
          </w:tcPr>
          <w:p w14:paraId="04E4151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14:paraId="3D091D5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21B78F97"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2B1747D2" w14:textId="77777777" w:rsidTr="008260FB">
        <w:tc>
          <w:tcPr>
            <w:tcW w:w="6720" w:type="dxa"/>
            <w:gridSpan w:val="3"/>
            <w:shd w:val="clear" w:color="auto" w:fill="auto"/>
          </w:tcPr>
          <w:p w14:paraId="63F6DB1A"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28" w:type="dxa"/>
            <w:shd w:val="clear" w:color="auto" w:fill="auto"/>
            <w:vAlign w:val="center"/>
          </w:tcPr>
          <w:p w14:paraId="104058ED"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14:paraId="0FA045D5"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12A3A5AB"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7A720F9F" w14:textId="77777777" w:rsidTr="008260FB">
        <w:tc>
          <w:tcPr>
            <w:tcW w:w="6720" w:type="dxa"/>
            <w:gridSpan w:val="3"/>
            <w:shd w:val="clear" w:color="auto" w:fill="auto"/>
          </w:tcPr>
          <w:p w14:paraId="372B0DB2" w14:textId="77777777" w:rsidR="00D337D5" w:rsidRPr="00880A57" w:rsidRDefault="00D337D5" w:rsidP="00930D64">
            <w:pPr>
              <w:spacing w:after="0" w:line="240" w:lineRule="auto"/>
              <w:jc w:val="both"/>
              <w:rPr>
                <w:rFonts w:asciiTheme="minorHAnsi" w:hAnsiTheme="minorHAnsi" w:cstheme="minorHAnsi"/>
                <w:sz w:val="24"/>
                <w:szCs w:val="24"/>
              </w:rPr>
            </w:pPr>
            <w:r w:rsidRPr="00C11C46">
              <w:rPr>
                <w:rFonts w:asciiTheme="minorHAnsi" w:hAnsiTheme="minorHAnsi" w:cstheme="minorHAnsi"/>
                <w:sz w:val="24"/>
              </w:rPr>
              <w:t>Anexa 11 - Declara</w:t>
            </w:r>
            <w:r>
              <w:rPr>
                <w:rFonts w:asciiTheme="minorHAnsi" w:hAnsiTheme="minorHAnsi" w:cstheme="minorHAnsi"/>
                <w:sz w:val="24"/>
              </w:rPr>
              <w:t>ţ</w:t>
            </w:r>
            <w:r w:rsidRPr="00C11C46">
              <w:rPr>
                <w:rFonts w:asciiTheme="minorHAnsi" w:hAnsiTheme="minorHAnsi" w:cstheme="minorHAnsi"/>
                <w:sz w:val="24"/>
              </w:rPr>
              <w:t xml:space="preserve">ie privind </w:t>
            </w:r>
            <w:r>
              <w:rPr>
                <w:rFonts w:asciiTheme="minorHAnsi" w:hAnsiTheme="minorHAnsi" w:cstheme="minorHAnsi"/>
                <w:sz w:val="24"/>
              </w:rPr>
              <w:t>î</w:t>
            </w:r>
            <w:r w:rsidRPr="00C11C46">
              <w:rPr>
                <w:rFonts w:asciiTheme="minorHAnsi" w:hAnsiTheme="minorHAnsi" w:cstheme="minorHAnsi"/>
                <w:sz w:val="24"/>
              </w:rPr>
              <w:t xml:space="preserve">ncadrarea </w:t>
            </w:r>
            <w:r>
              <w:rPr>
                <w:rFonts w:asciiTheme="minorHAnsi" w:hAnsiTheme="minorHAnsi" w:cstheme="minorHAnsi"/>
                <w:sz w:val="24"/>
              </w:rPr>
              <w:t>î</w:t>
            </w:r>
            <w:r w:rsidRPr="00C11C46">
              <w:rPr>
                <w:rFonts w:asciiTheme="minorHAnsi" w:hAnsiTheme="minorHAnsi" w:cstheme="minorHAnsi"/>
                <w:sz w:val="24"/>
              </w:rPr>
              <w:t xml:space="preserve">n categoria de micro-intreprindere </w:t>
            </w:r>
            <w:r>
              <w:rPr>
                <w:rFonts w:asciiTheme="minorHAnsi" w:hAnsiTheme="minorHAnsi" w:cstheme="minorHAnsi"/>
                <w:sz w:val="24"/>
              </w:rPr>
              <w:t>ş</w:t>
            </w:r>
            <w:r w:rsidRPr="00C11C46">
              <w:rPr>
                <w:rFonts w:asciiTheme="minorHAnsi" w:hAnsiTheme="minorHAnsi" w:cstheme="minorHAnsi"/>
                <w:sz w:val="24"/>
              </w:rPr>
              <w:t xml:space="preserve">i/sau </w:t>
            </w:r>
            <w:r>
              <w:rPr>
                <w:rFonts w:asciiTheme="minorHAnsi" w:hAnsiTheme="minorHAnsi" w:cstheme="minorHAnsi"/>
                <w:sz w:val="24"/>
              </w:rPr>
              <w:t>î</w:t>
            </w:r>
            <w:r w:rsidRPr="00C11C46">
              <w:rPr>
                <w:rFonts w:asciiTheme="minorHAnsi" w:hAnsiTheme="minorHAnsi" w:cstheme="minorHAnsi"/>
                <w:sz w:val="24"/>
              </w:rPr>
              <w:t>ntreprindere mic</w:t>
            </w:r>
            <w:r>
              <w:rPr>
                <w:rFonts w:asciiTheme="minorHAnsi" w:hAnsiTheme="minorHAnsi" w:cstheme="minorHAnsi"/>
                <w:sz w:val="24"/>
              </w:rPr>
              <w:t>ă, actualizată (</w:t>
            </w:r>
            <w:r w:rsidRPr="00930D64">
              <w:rPr>
                <w:rFonts w:asciiTheme="minorHAnsi" w:hAnsiTheme="minorHAnsi" w:cstheme="minorHAnsi"/>
                <w:sz w:val="24"/>
              </w:rPr>
              <w:t>în cazul proiectelor care propun activității neagricole</w:t>
            </w:r>
            <w:r>
              <w:rPr>
                <w:rFonts w:asciiTheme="minorHAnsi" w:hAnsiTheme="minorHAnsi" w:cstheme="minorHAnsi"/>
                <w:sz w:val="24"/>
              </w:rPr>
              <w:t>)</w:t>
            </w:r>
          </w:p>
        </w:tc>
        <w:tc>
          <w:tcPr>
            <w:tcW w:w="828" w:type="dxa"/>
            <w:shd w:val="clear" w:color="auto" w:fill="auto"/>
            <w:vAlign w:val="center"/>
          </w:tcPr>
          <w:p w14:paraId="09B9274E"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14:paraId="1F25934F"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7F910B79"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8B0C36D" w14:textId="77777777" w:rsidTr="008260FB">
        <w:tc>
          <w:tcPr>
            <w:tcW w:w="6720" w:type="dxa"/>
            <w:gridSpan w:val="3"/>
            <w:shd w:val="clear" w:color="auto" w:fill="auto"/>
          </w:tcPr>
          <w:p w14:paraId="04CE51E8" w14:textId="77777777" w:rsidR="00D337D5" w:rsidRPr="00C11C46" w:rsidRDefault="00D337D5" w:rsidP="00930D64">
            <w:pPr>
              <w:spacing w:after="0" w:line="240" w:lineRule="auto"/>
              <w:jc w:val="both"/>
              <w:rPr>
                <w:rFonts w:asciiTheme="minorHAnsi" w:hAnsiTheme="minorHAnsi" w:cstheme="minorHAnsi"/>
                <w:sz w:val="24"/>
              </w:rPr>
            </w:pPr>
            <w:r w:rsidRPr="00C11C46">
              <w:rPr>
                <w:rFonts w:asciiTheme="minorHAnsi" w:hAnsiTheme="minorHAnsi" w:cstheme="minorHAnsi"/>
                <w:sz w:val="24"/>
                <w:szCs w:val="24"/>
              </w:rPr>
              <w:t>Formularul</w:t>
            </w:r>
            <w:r w:rsidRPr="00C11C46">
              <w:rPr>
                <w:rFonts w:asciiTheme="minorHAnsi" w:eastAsia="MS Mincho" w:hAnsiTheme="minorHAnsi" w:cstheme="minorHAnsi"/>
                <w:sz w:val="24"/>
                <w:szCs w:val="24"/>
              </w:rPr>
              <w:t xml:space="preserve"> 2 - Listă cu informații relevante pentru evaluarea încadrării în categoria de IMM, anexa la </w:t>
            </w:r>
            <w:r w:rsidRPr="00C11C46">
              <w:rPr>
                <w:rFonts w:eastAsia="SimSun" w:cs="Calibri"/>
                <w:sz w:val="24"/>
                <w:szCs w:val="24"/>
                <w:lang w:val="it-IT"/>
              </w:rPr>
              <w:t>Procedura  operațională privind verificarea statutului de IMM – completat cu informațiile solicitate</w:t>
            </w:r>
            <w:r>
              <w:rPr>
                <w:rFonts w:eastAsia="SimSun" w:cs="Calibri"/>
                <w:sz w:val="24"/>
                <w:szCs w:val="24"/>
                <w:lang w:val="it-IT"/>
              </w:rPr>
              <w:t xml:space="preserve"> </w:t>
            </w:r>
            <w:r>
              <w:rPr>
                <w:rFonts w:asciiTheme="minorHAnsi" w:hAnsiTheme="minorHAnsi" w:cstheme="minorHAnsi"/>
                <w:sz w:val="24"/>
              </w:rPr>
              <w:t>(</w:t>
            </w:r>
            <w:r>
              <w:rPr>
                <w:rFonts w:asciiTheme="minorHAnsi" w:hAnsiTheme="minorHAnsi" w:cstheme="minorHAnsi"/>
              </w:rPr>
              <w:t>î</w:t>
            </w:r>
            <w:r w:rsidRPr="006D2C6D">
              <w:rPr>
                <w:rFonts w:asciiTheme="minorHAnsi" w:hAnsiTheme="minorHAnsi" w:cstheme="minorHAnsi"/>
              </w:rPr>
              <w:t>n cazul proiectelor care propun activității neagricole</w:t>
            </w:r>
            <w:r>
              <w:rPr>
                <w:rFonts w:asciiTheme="minorHAnsi" w:hAnsiTheme="minorHAnsi" w:cstheme="minorHAnsi"/>
                <w:sz w:val="24"/>
              </w:rPr>
              <w:t>)</w:t>
            </w:r>
          </w:p>
        </w:tc>
        <w:tc>
          <w:tcPr>
            <w:tcW w:w="828" w:type="dxa"/>
            <w:shd w:val="clear" w:color="auto" w:fill="auto"/>
            <w:vAlign w:val="center"/>
          </w:tcPr>
          <w:p w14:paraId="7A28F09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14:paraId="0FA2E3B8"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7706BDEA"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5ECFD53A" w14:textId="77777777" w:rsidTr="008260FB">
        <w:tc>
          <w:tcPr>
            <w:tcW w:w="6720" w:type="dxa"/>
            <w:gridSpan w:val="3"/>
            <w:shd w:val="clear" w:color="auto" w:fill="auto"/>
          </w:tcPr>
          <w:p w14:paraId="10460B89" w14:textId="77777777" w:rsidR="00D337D5" w:rsidRPr="00C11C46" w:rsidRDefault="00D337D5" w:rsidP="00930D64">
            <w:pPr>
              <w:spacing w:after="0" w:line="240" w:lineRule="auto"/>
              <w:jc w:val="both"/>
              <w:rPr>
                <w:rFonts w:asciiTheme="minorHAnsi" w:hAnsiTheme="minorHAnsi" w:cstheme="minorHAnsi"/>
                <w:sz w:val="24"/>
                <w:szCs w:val="24"/>
              </w:rPr>
            </w:pPr>
            <w:r w:rsidRPr="00930D64">
              <w:rPr>
                <w:rFonts w:eastAsia="SimSun" w:cs="Calibri"/>
              </w:rPr>
              <w:t xml:space="preserve">Anexa 12 - </w:t>
            </w:r>
            <w:r w:rsidRPr="00930D64">
              <w:rPr>
                <w:rFonts w:eastAsia="SimSun" w:cs="Calibri"/>
                <w:sz w:val="24"/>
                <w:szCs w:val="24"/>
                <w:lang w:val="it-IT"/>
              </w:rPr>
              <w:t xml:space="preserve">Declaraţie pe proprie răspundere privind </w:t>
            </w:r>
            <w:r w:rsidRPr="00930D64">
              <w:rPr>
                <w:rFonts w:eastAsia="SimSun" w:cs="Calibri"/>
              </w:rPr>
              <w:t>respectarea regulii de cumul (minimis), actualizată</w:t>
            </w:r>
            <w:r w:rsidRPr="00930D64">
              <w:rPr>
                <w:rFonts w:eastAsia="SimSun" w:cs="Calibri"/>
                <w:sz w:val="24"/>
                <w:szCs w:val="24"/>
                <w:lang w:val="it-IT"/>
              </w:rPr>
              <w:t xml:space="preserve"> (în cazul proiectelor care propun activității neagricole)</w:t>
            </w:r>
          </w:p>
        </w:tc>
        <w:tc>
          <w:tcPr>
            <w:tcW w:w="828" w:type="dxa"/>
            <w:shd w:val="clear" w:color="auto" w:fill="auto"/>
            <w:vAlign w:val="center"/>
          </w:tcPr>
          <w:p w14:paraId="6A353F90"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29" w:type="dxa"/>
            <w:shd w:val="clear" w:color="auto" w:fill="auto"/>
            <w:vAlign w:val="center"/>
          </w:tcPr>
          <w:p w14:paraId="17D46B61"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73" w:type="dxa"/>
            <w:vAlign w:val="center"/>
          </w:tcPr>
          <w:p w14:paraId="4B282993"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05205B1E" w14:textId="77777777" w:rsidTr="008260FB">
        <w:tblPrEx>
          <w:tblLook w:val="01E0" w:firstRow="1" w:lastRow="1" w:firstColumn="1" w:lastColumn="1" w:noHBand="0" w:noVBand="0"/>
        </w:tblPrEx>
        <w:tc>
          <w:tcPr>
            <w:tcW w:w="4460" w:type="dxa"/>
            <w:vMerge w:val="restart"/>
          </w:tcPr>
          <w:p w14:paraId="6633F05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33" w:type="dxa"/>
          </w:tcPr>
          <w:p w14:paraId="7197B3A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2857" w:type="dxa"/>
            <w:gridSpan w:val="4"/>
          </w:tcPr>
          <w:p w14:paraId="63D5335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D337D5" w:rsidRPr="00880A57" w14:paraId="541C48FB" w14:textId="77777777" w:rsidTr="008260FB">
        <w:tblPrEx>
          <w:tblLook w:val="01E0" w:firstRow="1" w:lastRow="1" w:firstColumn="1" w:lastColumn="1" w:noHBand="0" w:noVBand="0"/>
        </w:tblPrEx>
        <w:tc>
          <w:tcPr>
            <w:tcW w:w="4460" w:type="dxa"/>
            <w:vMerge/>
          </w:tcPr>
          <w:p w14:paraId="455449B1" w14:textId="77777777" w:rsidR="00D337D5" w:rsidRPr="00880A57" w:rsidRDefault="00D337D5" w:rsidP="008260FB">
            <w:pPr>
              <w:rPr>
                <w:rFonts w:asciiTheme="minorHAnsi" w:hAnsiTheme="minorHAnsi" w:cstheme="minorHAnsi"/>
                <w:sz w:val="24"/>
                <w:szCs w:val="24"/>
              </w:rPr>
            </w:pPr>
          </w:p>
        </w:tc>
        <w:tc>
          <w:tcPr>
            <w:tcW w:w="2033" w:type="dxa"/>
          </w:tcPr>
          <w:p w14:paraId="4D9BE33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57" w:type="dxa"/>
            <w:gridSpan w:val="4"/>
          </w:tcPr>
          <w:p w14:paraId="7067AB1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C28B01B" w14:textId="77777777" w:rsidR="00D337D5" w:rsidRPr="00880A57" w:rsidRDefault="00D337D5" w:rsidP="00D337D5">
      <w:pPr>
        <w:rPr>
          <w:rFonts w:asciiTheme="minorHAnsi" w:hAnsiTheme="minorHAnsi" w:cstheme="minorHAnsi"/>
          <w:sz w:val="24"/>
          <w:szCs w:val="24"/>
        </w:rPr>
      </w:pPr>
    </w:p>
    <w:p w14:paraId="1FF8DD5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Observaţii ....................................................................................................................................................</w:t>
      </w:r>
    </w:p>
    <w:p w14:paraId="295125A8"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291E74F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10795CBB" w14:textId="77777777" w:rsidR="00D337D5" w:rsidRPr="00880A57" w:rsidRDefault="00D337D5" w:rsidP="00D337D5">
      <w:pPr>
        <w:rPr>
          <w:rFonts w:asciiTheme="minorHAnsi" w:hAnsiTheme="minorHAnsi" w:cstheme="minorHAnsi"/>
          <w:sz w:val="24"/>
          <w:szCs w:val="24"/>
        </w:rPr>
      </w:pPr>
    </w:p>
    <w:p w14:paraId="1AE72C3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3198930D"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54E155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5F96811A"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14:paraId="2BE3A700" w14:textId="77777777" w:rsidR="00D337D5" w:rsidRPr="00880A57" w:rsidRDefault="00D337D5" w:rsidP="00D337D5">
      <w:pPr>
        <w:rPr>
          <w:rFonts w:asciiTheme="minorHAnsi" w:hAnsiTheme="minorHAnsi" w:cstheme="minorHAnsi"/>
          <w:sz w:val="24"/>
          <w:szCs w:val="24"/>
        </w:rPr>
      </w:pPr>
    </w:p>
    <w:p w14:paraId="578A7BB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76B84D8D"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17841E06"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4280932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14:paraId="59998014" w14:textId="77777777" w:rsidR="00D337D5" w:rsidRPr="00880A57" w:rsidRDefault="00D337D5" w:rsidP="00D337D5">
      <w:pPr>
        <w:rPr>
          <w:rFonts w:asciiTheme="minorHAnsi" w:hAnsiTheme="minorHAnsi" w:cstheme="minorHAnsi"/>
          <w:sz w:val="24"/>
          <w:szCs w:val="24"/>
        </w:rPr>
      </w:pPr>
    </w:p>
    <w:p w14:paraId="70D35B5A"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77646E9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62F3DAC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401D774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DATA………..........................................................</w:t>
      </w:r>
    </w:p>
    <w:p w14:paraId="457607A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br w:type="page"/>
      </w:r>
    </w:p>
    <w:p w14:paraId="5C118815" w14:textId="6206AAC3" w:rsidR="00D337D5" w:rsidRPr="00880A57" w:rsidRDefault="00D337D5" w:rsidP="00D337D5">
      <w:pPr>
        <w:rPr>
          <w:rFonts w:asciiTheme="minorHAnsi" w:hAnsiTheme="minorHAnsi" w:cstheme="minorHAnsi"/>
          <w:sz w:val="24"/>
          <w:szCs w:val="24"/>
        </w:rPr>
      </w:pPr>
      <w:r>
        <w:rPr>
          <w:rFonts w:asciiTheme="minorHAnsi" w:hAnsiTheme="minorHAnsi" w:cstheme="minorHAnsi"/>
          <w:sz w:val="24"/>
          <w:szCs w:val="24"/>
        </w:rPr>
        <w:lastRenderedPageBreak/>
        <w:t>D</w:t>
      </w:r>
      <w:r w:rsidRPr="00880A57">
        <w:rPr>
          <w:rFonts w:asciiTheme="minorHAnsi" w:hAnsiTheme="minorHAnsi" w:cstheme="minorHAnsi"/>
          <w:sz w:val="24"/>
          <w:szCs w:val="24"/>
        </w:rPr>
        <w:t>. Metodologia de verificare pentru documentele prezentate in vederea contractarii</w:t>
      </w:r>
    </w:p>
    <w:p w14:paraId="279E80B8"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06BCECB0" w14:textId="77777777" w:rsidR="00D337D5" w:rsidRPr="00880A57" w:rsidRDefault="00D337D5" w:rsidP="00D337D5">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D337D5" w:rsidRPr="00880A57" w14:paraId="26059705" w14:textId="77777777" w:rsidTr="008260FB">
        <w:trPr>
          <w:trHeight w:val="650"/>
        </w:trPr>
        <w:tc>
          <w:tcPr>
            <w:tcW w:w="3510" w:type="dxa"/>
            <w:shd w:val="clear" w:color="auto" w:fill="auto"/>
          </w:tcPr>
          <w:p w14:paraId="18D0C740" w14:textId="77777777" w:rsidR="00D337D5" w:rsidRPr="00880A57" w:rsidRDefault="00D337D5" w:rsidP="008260FB">
            <w:pPr>
              <w:rPr>
                <w:rFonts w:asciiTheme="minorHAnsi" w:hAnsiTheme="minorHAnsi" w:cstheme="minorHAnsi"/>
                <w:sz w:val="24"/>
                <w:szCs w:val="24"/>
              </w:rPr>
            </w:pPr>
          </w:p>
          <w:p w14:paraId="1C78954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shd w:val="clear" w:color="auto" w:fill="auto"/>
          </w:tcPr>
          <w:p w14:paraId="59039304" w14:textId="77777777" w:rsidR="00D337D5" w:rsidRPr="00880A57" w:rsidRDefault="00D337D5" w:rsidP="008260FB">
            <w:pPr>
              <w:rPr>
                <w:rFonts w:asciiTheme="minorHAnsi" w:hAnsiTheme="minorHAnsi" w:cstheme="minorHAnsi"/>
                <w:sz w:val="24"/>
                <w:szCs w:val="24"/>
              </w:rPr>
            </w:pPr>
          </w:p>
          <w:p w14:paraId="792BF29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D337D5" w:rsidRPr="00880A57" w14:paraId="51436E88" w14:textId="77777777" w:rsidTr="008260FB">
        <w:trPr>
          <w:trHeight w:val="1025"/>
        </w:trPr>
        <w:tc>
          <w:tcPr>
            <w:tcW w:w="3510" w:type="dxa"/>
            <w:shd w:val="clear" w:color="auto" w:fill="auto"/>
          </w:tcPr>
          <w:p w14:paraId="3F7F557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shd w:val="clear" w:color="auto" w:fill="auto"/>
          </w:tcPr>
          <w:p w14:paraId="12FF588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8F31A43"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D337D5" w:rsidRPr="00880A57" w14:paraId="679DAC65" w14:textId="77777777" w:rsidTr="00930D64">
        <w:trPr>
          <w:trHeight w:val="687"/>
        </w:trPr>
        <w:tc>
          <w:tcPr>
            <w:tcW w:w="3510" w:type="dxa"/>
            <w:shd w:val="clear" w:color="auto" w:fill="auto"/>
          </w:tcPr>
          <w:p w14:paraId="22F42A5B"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rPr>
              <w:t xml:space="preserve">Proiectul tehnic (PT) </w:t>
            </w:r>
          </w:p>
        </w:tc>
        <w:tc>
          <w:tcPr>
            <w:tcW w:w="6237" w:type="dxa"/>
            <w:shd w:val="clear" w:color="auto" w:fill="auto"/>
          </w:tcPr>
          <w:p w14:paraId="0C099B76"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Expertul verifica existenta</w:t>
            </w:r>
            <w:r w:rsidRPr="0037456B">
              <w:rPr>
                <w:rFonts w:cs="Calibri"/>
                <w:sz w:val="24"/>
                <w:szCs w:val="24"/>
              </w:rPr>
              <w:t xml:space="preserve"> </w:t>
            </w:r>
            <w:r>
              <w:rPr>
                <w:rFonts w:cs="Calibri"/>
                <w:sz w:val="24"/>
                <w:szCs w:val="24"/>
              </w:rPr>
              <w:t xml:space="preserve">acestuia si daca este </w:t>
            </w:r>
            <w:r w:rsidRPr="0037456B">
              <w:rPr>
                <w:rFonts w:cs="Calibri"/>
                <w:sz w:val="24"/>
                <w:szCs w:val="24"/>
              </w:rPr>
              <w:t>semnat și ștampilat de un verificator autorizat</w:t>
            </w:r>
          </w:p>
        </w:tc>
      </w:tr>
      <w:tr w:rsidR="00D337D5" w:rsidRPr="00880A57" w14:paraId="402C59E0" w14:textId="77777777" w:rsidTr="008260FB">
        <w:trPr>
          <w:trHeight w:val="1025"/>
        </w:trPr>
        <w:tc>
          <w:tcPr>
            <w:tcW w:w="3510" w:type="dxa"/>
            <w:shd w:val="clear" w:color="auto" w:fill="auto"/>
          </w:tcPr>
          <w:p w14:paraId="26EB972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3713762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w:t>
            </w:r>
            <w:r w:rsidRPr="00880A57">
              <w:rPr>
                <w:rFonts w:asciiTheme="minorHAnsi" w:hAnsiTheme="minorHAnsi" w:cstheme="minorHAnsi"/>
                <w:sz w:val="24"/>
                <w:szCs w:val="24"/>
              </w:rPr>
              <w:lastRenderedPageBreak/>
              <w:t>Angajamentul  solicitantului (model afișat pe site www.afir.info) că minimum 50% din disponibilul de cofinanțarea privată va fi destinat plăților aferente implementării proiectului</w:t>
            </w:r>
          </w:p>
          <w:p w14:paraId="00A9C4F1" w14:textId="77777777" w:rsidR="00D337D5" w:rsidRPr="00880A57" w:rsidRDefault="00D337D5" w:rsidP="008260FB">
            <w:pPr>
              <w:rPr>
                <w:rFonts w:asciiTheme="minorHAnsi" w:hAnsiTheme="minorHAnsi" w:cstheme="minorHAnsi"/>
                <w:sz w:val="24"/>
                <w:szCs w:val="24"/>
              </w:rPr>
            </w:pPr>
          </w:p>
          <w:p w14:paraId="0BF4F931" w14:textId="77777777" w:rsidR="00D337D5" w:rsidRPr="00880A57" w:rsidRDefault="00D337D5" w:rsidP="008260FB">
            <w:pPr>
              <w:rPr>
                <w:rFonts w:asciiTheme="minorHAnsi" w:hAnsiTheme="minorHAnsi" w:cstheme="minorHAnsi"/>
                <w:sz w:val="24"/>
                <w:szCs w:val="24"/>
              </w:rPr>
            </w:pPr>
          </w:p>
          <w:p w14:paraId="500883A6" w14:textId="77777777" w:rsidR="00D337D5" w:rsidRPr="00880A57" w:rsidRDefault="00D337D5" w:rsidP="008260FB">
            <w:pPr>
              <w:rPr>
                <w:rFonts w:asciiTheme="minorHAnsi" w:hAnsiTheme="minorHAnsi" w:cstheme="minorHAnsi"/>
                <w:sz w:val="24"/>
                <w:szCs w:val="24"/>
              </w:rPr>
            </w:pPr>
          </w:p>
        </w:tc>
        <w:tc>
          <w:tcPr>
            <w:tcW w:w="6237" w:type="dxa"/>
            <w:shd w:val="clear" w:color="auto" w:fill="auto"/>
          </w:tcPr>
          <w:p w14:paraId="71AF5B25"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6F4888E2"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4CB83C6A"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52F28127"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existența co-finanțării private pentru proiect, sau, după caz, cumulat pentru toate proiectele.</w:t>
            </w:r>
          </w:p>
          <w:p w14:paraId="3C519C6B"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1EA9A40" w14:textId="77777777" w:rsidR="00D337D5" w:rsidRPr="00880A57" w:rsidRDefault="00D337D5" w:rsidP="00930D64">
            <w:pPr>
              <w:spacing w:after="0"/>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D337D5" w:rsidRPr="00880A57" w14:paraId="14BE3BA3" w14:textId="77777777" w:rsidTr="008260FB">
        <w:trPr>
          <w:trHeight w:val="1025"/>
        </w:trPr>
        <w:tc>
          <w:tcPr>
            <w:tcW w:w="3510" w:type="dxa"/>
            <w:shd w:val="clear" w:color="auto" w:fill="auto"/>
          </w:tcPr>
          <w:p w14:paraId="0080AAF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632A7461"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shd w:val="clear" w:color="auto" w:fill="auto"/>
          </w:tcPr>
          <w:p w14:paraId="6EBF9A1C"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4788068D"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48703C18"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D337D5" w:rsidRPr="00880A57" w14:paraId="2200F47D" w14:textId="77777777" w:rsidTr="008260FB">
        <w:trPr>
          <w:trHeight w:val="1025"/>
        </w:trPr>
        <w:tc>
          <w:tcPr>
            <w:tcW w:w="3510" w:type="dxa"/>
            <w:shd w:val="clear" w:color="auto" w:fill="auto"/>
          </w:tcPr>
          <w:p w14:paraId="6102AAAA" w14:textId="77777777" w:rsidR="00D337D5" w:rsidRPr="00880A57" w:rsidRDefault="00D337D5" w:rsidP="00930D64">
            <w:pPr>
              <w:spacing w:after="0" w:line="240" w:lineRule="auto"/>
              <w:rPr>
                <w:rFonts w:asciiTheme="minorHAnsi" w:hAnsiTheme="minorHAnsi" w:cstheme="minorHAnsi"/>
                <w:sz w:val="24"/>
                <w:szCs w:val="24"/>
              </w:rPr>
            </w:pPr>
            <w:r w:rsidRPr="005F5888">
              <w:rPr>
                <w:rFonts w:asciiTheme="minorHAnsi" w:hAnsiTheme="minorHAnsi" w:cstheme="minorHAnsi"/>
                <w:sz w:val="24"/>
                <w:lang w:val="it-IT"/>
              </w:rPr>
              <w:t>D</w:t>
            </w:r>
            <w:r w:rsidRPr="00880A57">
              <w:rPr>
                <w:rFonts w:asciiTheme="minorHAnsi" w:hAnsiTheme="minorHAnsi" w:cstheme="minorHAnsi"/>
                <w:sz w:val="24"/>
              </w:rPr>
              <w:t>ocumentul de identitate al reprezentantului legal al beneficiarului</w:t>
            </w:r>
          </w:p>
        </w:tc>
        <w:tc>
          <w:tcPr>
            <w:tcW w:w="6237" w:type="dxa"/>
            <w:shd w:val="clear" w:color="auto" w:fill="auto"/>
          </w:tcPr>
          <w:p w14:paraId="3E5A1C6A" w14:textId="77777777" w:rsidR="00D337D5" w:rsidRPr="00880A57" w:rsidRDefault="00D337D5" w:rsidP="00930D64">
            <w:pPr>
              <w:spacing w:after="0"/>
              <w:rPr>
                <w:rFonts w:asciiTheme="minorHAnsi" w:hAnsiTheme="minorHAnsi" w:cstheme="minorHAnsi"/>
                <w:sz w:val="24"/>
                <w:szCs w:val="24"/>
              </w:rPr>
            </w:pPr>
            <w:r>
              <w:rPr>
                <w:rFonts w:asciiTheme="minorHAnsi" w:hAnsiTheme="minorHAnsi" w:cstheme="minorHAnsi"/>
                <w:sz w:val="24"/>
              </w:rPr>
              <w:t>E</w:t>
            </w:r>
            <w:r w:rsidRPr="00880A57">
              <w:rPr>
                <w:rFonts w:asciiTheme="minorHAnsi" w:hAnsiTheme="minorHAnsi" w:cstheme="minorHAnsi"/>
                <w:sz w:val="24"/>
              </w:rPr>
              <w:t>xpertul va verifica dacă beneficiarul a depus</w:t>
            </w:r>
            <w:r>
              <w:rPr>
                <w:rFonts w:asciiTheme="minorHAnsi" w:hAnsiTheme="minorHAnsi" w:cstheme="minorHAnsi"/>
                <w:sz w:val="24"/>
              </w:rPr>
              <w:t xml:space="preserve"> </w:t>
            </w:r>
            <w:r w:rsidRPr="005F5888">
              <w:rPr>
                <w:rFonts w:asciiTheme="minorHAnsi" w:hAnsiTheme="minorHAnsi" w:cstheme="minorHAnsi"/>
                <w:sz w:val="24"/>
                <w:lang w:val="it-IT"/>
              </w:rPr>
              <w:t>D</w:t>
            </w:r>
            <w:r w:rsidRPr="00880A57">
              <w:rPr>
                <w:rFonts w:asciiTheme="minorHAnsi" w:hAnsiTheme="minorHAnsi" w:cstheme="minorHAnsi"/>
                <w:sz w:val="24"/>
              </w:rPr>
              <w:t>ocumentul de identitate al reprezentantului legal al beneficiarului</w:t>
            </w:r>
            <w:r>
              <w:rPr>
                <w:rFonts w:asciiTheme="minorHAnsi" w:hAnsiTheme="minorHAnsi" w:cstheme="minorHAnsi"/>
                <w:sz w:val="24"/>
              </w:rPr>
              <w:t xml:space="preserve"> </w:t>
            </w:r>
          </w:p>
        </w:tc>
      </w:tr>
      <w:tr w:rsidR="00D337D5" w:rsidRPr="00880A57" w14:paraId="795D0E2F" w14:textId="77777777" w:rsidTr="008260FB">
        <w:trPr>
          <w:trHeight w:val="1025"/>
        </w:trPr>
        <w:tc>
          <w:tcPr>
            <w:tcW w:w="3510" w:type="dxa"/>
            <w:shd w:val="clear" w:color="auto" w:fill="auto"/>
          </w:tcPr>
          <w:p w14:paraId="19B01B0E" w14:textId="77777777" w:rsidR="00D337D5" w:rsidRPr="005F5888" w:rsidRDefault="00D337D5" w:rsidP="00930D64">
            <w:pPr>
              <w:spacing w:after="0" w:line="240" w:lineRule="auto"/>
              <w:rPr>
                <w:rFonts w:asciiTheme="minorHAnsi" w:hAnsiTheme="minorHAnsi" w:cstheme="minorHAnsi"/>
                <w:sz w:val="24"/>
                <w:lang w:val="it-IT"/>
              </w:rPr>
            </w:pPr>
            <w:r w:rsidRPr="00880A57">
              <w:rPr>
                <w:rFonts w:asciiTheme="minorHAnsi" w:hAnsiTheme="minorHAnsi" w:cstheme="minorHAnsi"/>
                <w:sz w:val="24"/>
              </w:rPr>
              <w:t>Dovada achitării integrale a datoriei față de AFIR, inclusiv dobânzile și majorările de întârziere (dacă este cazul).</w:t>
            </w:r>
          </w:p>
        </w:tc>
        <w:tc>
          <w:tcPr>
            <w:tcW w:w="6237" w:type="dxa"/>
            <w:shd w:val="clear" w:color="auto" w:fill="auto"/>
          </w:tcPr>
          <w:p w14:paraId="140AB20B" w14:textId="77777777" w:rsidR="00D337D5" w:rsidRPr="00880A57" w:rsidRDefault="00D337D5" w:rsidP="00930D64">
            <w:pPr>
              <w:spacing w:after="0"/>
              <w:rPr>
                <w:rFonts w:asciiTheme="minorHAnsi" w:hAnsiTheme="minorHAnsi" w:cstheme="minorHAnsi"/>
                <w:sz w:val="24"/>
                <w:szCs w:val="24"/>
              </w:rPr>
            </w:pPr>
            <w:r>
              <w:rPr>
                <w:rFonts w:asciiTheme="minorHAnsi" w:hAnsiTheme="minorHAnsi" w:cstheme="minorHAnsi"/>
                <w:sz w:val="24"/>
              </w:rPr>
              <w:t>E</w:t>
            </w:r>
            <w:r w:rsidRPr="00880A57">
              <w:rPr>
                <w:rFonts w:asciiTheme="minorHAnsi" w:hAnsiTheme="minorHAnsi" w:cstheme="minorHAnsi"/>
                <w:sz w:val="24"/>
              </w:rPr>
              <w:t>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D337D5" w:rsidRPr="00880A57" w14:paraId="401381D5" w14:textId="77777777" w:rsidTr="008260FB">
        <w:trPr>
          <w:trHeight w:val="1025"/>
        </w:trPr>
        <w:tc>
          <w:tcPr>
            <w:tcW w:w="3510" w:type="dxa"/>
            <w:shd w:val="clear" w:color="auto" w:fill="auto"/>
          </w:tcPr>
          <w:p w14:paraId="01F61824" w14:textId="77777777" w:rsidR="00D337D5" w:rsidRPr="00880A57" w:rsidRDefault="00D337D5" w:rsidP="00930D64">
            <w:pPr>
              <w:spacing w:after="0" w:line="240" w:lineRule="auto"/>
              <w:rPr>
                <w:rFonts w:asciiTheme="minorHAnsi" w:hAnsiTheme="minorHAnsi" w:cstheme="minorHAnsi"/>
                <w:sz w:val="24"/>
              </w:rPr>
            </w:pPr>
            <w:r w:rsidRPr="00880A57">
              <w:rPr>
                <w:rFonts w:asciiTheme="minorHAnsi" w:hAnsiTheme="minorHAnsi" w:cstheme="minorHAnsi"/>
                <w:sz w:val="24"/>
              </w:rPr>
              <w:t xml:space="preserve">Graficul de eşalonare anuală a plăților, asumat de beneficiar, </w:t>
            </w:r>
            <w:r w:rsidRPr="00880A57">
              <w:rPr>
                <w:rFonts w:asciiTheme="minorHAnsi" w:hAnsiTheme="minorHAnsi" w:cstheme="minorHAnsi"/>
                <w:sz w:val="24"/>
              </w:rPr>
              <w:lastRenderedPageBreak/>
              <w:t>inclusiv cea pentru decontarea TVA., unde este cazul.</w:t>
            </w:r>
          </w:p>
        </w:tc>
        <w:tc>
          <w:tcPr>
            <w:tcW w:w="6237" w:type="dxa"/>
            <w:shd w:val="clear" w:color="auto" w:fill="auto"/>
          </w:tcPr>
          <w:p w14:paraId="5908C251" w14:textId="77777777" w:rsidR="00D337D5" w:rsidRPr="00880A57" w:rsidRDefault="00D337D5" w:rsidP="00930D64">
            <w:pPr>
              <w:spacing w:after="0"/>
              <w:rPr>
                <w:rFonts w:asciiTheme="minorHAnsi" w:hAnsiTheme="minorHAnsi" w:cstheme="minorHAnsi"/>
                <w:sz w:val="24"/>
                <w:szCs w:val="24"/>
              </w:rPr>
            </w:pPr>
            <w:r w:rsidRPr="00880A57">
              <w:rPr>
                <w:rFonts w:asciiTheme="minorHAnsi" w:hAnsiTheme="minorHAnsi" w:cstheme="minorHAnsi"/>
                <w:sz w:val="24"/>
              </w:rPr>
              <w:lastRenderedPageBreak/>
              <w:t>Expertul verifică existenta acest</w:t>
            </w:r>
            <w:r>
              <w:rPr>
                <w:rFonts w:asciiTheme="minorHAnsi" w:hAnsiTheme="minorHAnsi" w:cstheme="minorHAnsi"/>
                <w:sz w:val="24"/>
              </w:rPr>
              <w:t>ui</w:t>
            </w:r>
            <w:r w:rsidRPr="00880A57">
              <w:rPr>
                <w:rFonts w:asciiTheme="minorHAnsi" w:hAnsiTheme="minorHAnsi" w:cstheme="minorHAnsi"/>
                <w:sz w:val="24"/>
              </w:rPr>
              <w:t xml:space="preserve"> document, să conțină datele solicitate. Document</w:t>
            </w:r>
            <w:r>
              <w:rPr>
                <w:rFonts w:asciiTheme="minorHAnsi" w:hAnsiTheme="minorHAnsi" w:cstheme="minorHAnsi"/>
                <w:sz w:val="24"/>
              </w:rPr>
              <w:t>ul</w:t>
            </w:r>
            <w:r w:rsidRPr="00880A57">
              <w:rPr>
                <w:rFonts w:asciiTheme="minorHAnsi" w:hAnsiTheme="minorHAnsi" w:cstheme="minorHAnsi"/>
                <w:sz w:val="24"/>
              </w:rPr>
              <w:t xml:space="preserve"> </w:t>
            </w:r>
            <w:r>
              <w:rPr>
                <w:rFonts w:asciiTheme="minorHAnsi" w:hAnsiTheme="minorHAnsi" w:cstheme="minorHAnsi"/>
                <w:sz w:val="24"/>
              </w:rPr>
              <w:t>este</w:t>
            </w:r>
            <w:r w:rsidRPr="00880A57">
              <w:rPr>
                <w:rFonts w:asciiTheme="minorHAnsi" w:hAnsiTheme="minorHAnsi" w:cstheme="minorHAnsi"/>
                <w:sz w:val="24"/>
              </w:rPr>
              <w:t xml:space="preserve">  obligatoriu de prezentat.</w:t>
            </w:r>
          </w:p>
        </w:tc>
      </w:tr>
      <w:tr w:rsidR="00D337D5" w:rsidRPr="00880A57" w14:paraId="22646F0D" w14:textId="77777777" w:rsidTr="008260FB">
        <w:trPr>
          <w:trHeight w:val="1025"/>
        </w:trPr>
        <w:tc>
          <w:tcPr>
            <w:tcW w:w="3510" w:type="dxa"/>
            <w:shd w:val="clear" w:color="auto" w:fill="auto"/>
          </w:tcPr>
          <w:p w14:paraId="4768A225"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14213026"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40D8F3"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4ACFD67E"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D337D5" w:rsidRPr="00880A57" w14:paraId="268575D8" w14:textId="77777777" w:rsidTr="008260FB">
        <w:trPr>
          <w:trHeight w:val="1025"/>
        </w:trPr>
        <w:tc>
          <w:tcPr>
            <w:tcW w:w="3510" w:type="dxa"/>
            <w:shd w:val="clear" w:color="auto" w:fill="auto"/>
          </w:tcPr>
          <w:p w14:paraId="0204FFF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shd w:val="clear" w:color="auto" w:fill="auto"/>
          </w:tcPr>
          <w:p w14:paraId="14DB9F90"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9"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8851714"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34D33AD9" w14:textId="77777777" w:rsidR="00D337D5" w:rsidRPr="00880A57" w:rsidRDefault="00D337D5" w:rsidP="00930D64">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r w:rsidR="00D337D5" w:rsidRPr="00880A57" w14:paraId="08664B1B" w14:textId="77777777" w:rsidTr="008260FB">
        <w:trPr>
          <w:trHeight w:val="1025"/>
        </w:trPr>
        <w:tc>
          <w:tcPr>
            <w:tcW w:w="3510" w:type="dxa"/>
            <w:shd w:val="clear" w:color="auto" w:fill="auto"/>
          </w:tcPr>
          <w:p w14:paraId="69069F3B" w14:textId="77777777" w:rsidR="00D337D5" w:rsidRPr="0052137B" w:rsidRDefault="00D337D5" w:rsidP="00930D64">
            <w:pPr>
              <w:spacing w:after="0" w:line="240" w:lineRule="auto"/>
              <w:jc w:val="both"/>
              <w:rPr>
                <w:rFonts w:asciiTheme="minorHAnsi" w:hAnsiTheme="minorHAnsi" w:cstheme="minorHAnsi"/>
                <w:sz w:val="24"/>
                <w:szCs w:val="24"/>
              </w:rPr>
            </w:pPr>
            <w:r w:rsidRPr="00A6285D">
              <w:rPr>
                <w:rFonts w:asciiTheme="minorHAnsi" w:hAnsiTheme="minorHAnsi" w:cstheme="minorHAnsi"/>
                <w:sz w:val="24"/>
                <w:szCs w:val="24"/>
              </w:rPr>
              <w:t>Anexa 11 - Declaraţie privind încadrarea în categoria de micro-intreprindere şi/sau întreprindere mică, actualizată (</w:t>
            </w:r>
            <w:r w:rsidRPr="00930D64">
              <w:rPr>
                <w:rFonts w:asciiTheme="minorHAnsi" w:hAnsiTheme="minorHAnsi" w:cstheme="minorHAnsi"/>
                <w:sz w:val="24"/>
                <w:szCs w:val="24"/>
              </w:rPr>
              <w:t>în cazul proiectelor care propun activității neagricole</w:t>
            </w:r>
            <w:r w:rsidRPr="00A6285D">
              <w:rPr>
                <w:rFonts w:asciiTheme="minorHAnsi" w:hAnsiTheme="minorHAnsi" w:cstheme="minorHAnsi"/>
                <w:sz w:val="24"/>
                <w:szCs w:val="24"/>
              </w:rPr>
              <w:t>)</w:t>
            </w:r>
          </w:p>
        </w:tc>
        <w:tc>
          <w:tcPr>
            <w:tcW w:w="6237" w:type="dxa"/>
            <w:shd w:val="clear" w:color="auto" w:fill="auto"/>
          </w:tcPr>
          <w:p w14:paraId="3E178A60"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28246CF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18748B95"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4A1B9CC8"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05A93B4" w14:textId="77777777" w:rsidR="00D337D5" w:rsidRPr="00880A57" w:rsidRDefault="00D337D5" w:rsidP="008260F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DE11B35" w14:textId="77777777" w:rsidR="00D337D5" w:rsidRPr="00880A57" w:rsidRDefault="00D337D5" w:rsidP="008260F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4FDDB0A5" w14:textId="77777777" w:rsidR="00D337D5" w:rsidRPr="00880A57" w:rsidRDefault="00D337D5" w:rsidP="008260FB">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6CE9578" w14:textId="77777777" w:rsidR="00D337D5" w:rsidRPr="00880A57" w:rsidRDefault="00D337D5" w:rsidP="008260F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3E48C2C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D337D5" w:rsidRPr="00880A57" w14:paraId="6B888314" w14:textId="77777777" w:rsidTr="008260FB">
        <w:trPr>
          <w:trHeight w:val="1025"/>
        </w:trPr>
        <w:tc>
          <w:tcPr>
            <w:tcW w:w="3510" w:type="dxa"/>
            <w:shd w:val="clear" w:color="auto" w:fill="auto"/>
          </w:tcPr>
          <w:p w14:paraId="575BFE5C" w14:textId="77777777" w:rsidR="00D337D5" w:rsidRPr="0052137B" w:rsidRDefault="00D337D5" w:rsidP="008260FB">
            <w:pPr>
              <w:spacing w:after="0" w:line="240" w:lineRule="auto"/>
              <w:jc w:val="both"/>
              <w:rPr>
                <w:rFonts w:asciiTheme="minorHAnsi" w:hAnsiTheme="minorHAnsi" w:cstheme="minorHAnsi"/>
                <w:sz w:val="24"/>
                <w:szCs w:val="24"/>
              </w:rPr>
            </w:pPr>
            <w:r w:rsidRPr="00C11C46">
              <w:rPr>
                <w:rFonts w:asciiTheme="minorHAnsi" w:hAnsiTheme="minorHAnsi" w:cstheme="minorHAnsi"/>
                <w:sz w:val="24"/>
                <w:szCs w:val="24"/>
              </w:rPr>
              <w:lastRenderedPageBreak/>
              <w:t>Formularul</w:t>
            </w:r>
            <w:r w:rsidRPr="00930D64">
              <w:rPr>
                <w:rFonts w:asciiTheme="minorHAnsi" w:hAnsiTheme="minorHAnsi" w:cstheme="minorHAnsi"/>
                <w:sz w:val="24"/>
                <w:szCs w:val="24"/>
              </w:rPr>
              <w:t xml:space="preserve"> 2 - Listă cu informații relevante pentru evaluarea încadrării în categoria de IMM, anexa la Procedura  operațională privind verificarea statutului de IMM</w:t>
            </w:r>
          </w:p>
        </w:tc>
        <w:tc>
          <w:tcPr>
            <w:tcW w:w="6237" w:type="dxa"/>
            <w:shd w:val="clear" w:color="auto" w:fill="auto"/>
          </w:tcPr>
          <w:p w14:paraId="7F39E80F" w14:textId="77777777" w:rsidR="00D337D5" w:rsidRPr="00880A57" w:rsidRDefault="00D337D5" w:rsidP="008260FB">
            <w:pPr>
              <w:rPr>
                <w:rFonts w:asciiTheme="minorHAnsi" w:hAnsiTheme="minorHAnsi" w:cstheme="minorHAnsi"/>
                <w:sz w:val="24"/>
                <w:szCs w:val="24"/>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1F7232">
              <w:rPr>
                <w:rFonts w:asciiTheme="minorHAnsi" w:hAnsiTheme="minorHAnsi" w:cstheme="minorHAnsi"/>
                <w:sz w:val="24"/>
                <w:szCs w:val="24"/>
              </w:rPr>
              <w:t>(în cazul proiectelor care propun activității neagricole)</w:t>
            </w:r>
          </w:p>
        </w:tc>
      </w:tr>
      <w:tr w:rsidR="00D337D5" w:rsidRPr="00880A57" w14:paraId="0E93450A" w14:textId="77777777" w:rsidTr="008260FB">
        <w:trPr>
          <w:trHeight w:val="1025"/>
        </w:trPr>
        <w:tc>
          <w:tcPr>
            <w:tcW w:w="3510" w:type="dxa"/>
            <w:shd w:val="clear" w:color="auto" w:fill="auto"/>
          </w:tcPr>
          <w:p w14:paraId="6F198B60" w14:textId="77777777" w:rsidR="00D337D5" w:rsidRPr="00C11C46" w:rsidRDefault="00D337D5" w:rsidP="008260FB">
            <w:pPr>
              <w:spacing w:after="0" w:line="240" w:lineRule="auto"/>
              <w:jc w:val="both"/>
              <w:rPr>
                <w:rFonts w:asciiTheme="minorHAnsi" w:hAnsiTheme="minorHAnsi" w:cstheme="minorHAnsi"/>
                <w:sz w:val="24"/>
                <w:szCs w:val="24"/>
              </w:rPr>
            </w:pPr>
            <w:r w:rsidRPr="00930D64">
              <w:t xml:space="preserve">Anexa 12 - </w:t>
            </w:r>
            <w:r w:rsidRPr="00930D64">
              <w:rPr>
                <w:rFonts w:asciiTheme="minorHAnsi" w:hAnsiTheme="minorHAnsi" w:cstheme="minorHAnsi"/>
                <w:sz w:val="24"/>
                <w:szCs w:val="24"/>
              </w:rPr>
              <w:t xml:space="preserve">Declaraţie pe proprie răspundere privind </w:t>
            </w:r>
            <w:r w:rsidRPr="00930D64">
              <w:t>respectarea regulii de cumul (minimis), actualizată</w:t>
            </w:r>
            <w:r w:rsidRPr="00930D64">
              <w:rPr>
                <w:rFonts w:asciiTheme="minorHAnsi" w:hAnsiTheme="minorHAnsi" w:cstheme="minorHAnsi"/>
                <w:sz w:val="24"/>
                <w:szCs w:val="24"/>
              </w:rPr>
              <w:t xml:space="preserve"> (în cazul proiectelor care propun activității neagricole)</w:t>
            </w:r>
          </w:p>
        </w:tc>
        <w:tc>
          <w:tcPr>
            <w:tcW w:w="6237" w:type="dxa"/>
            <w:shd w:val="clear" w:color="auto" w:fill="auto"/>
          </w:tcPr>
          <w:p w14:paraId="4204DE7B" w14:textId="77777777" w:rsidR="00D337D5" w:rsidRPr="00880A57" w:rsidRDefault="00D337D5" w:rsidP="00930D64">
            <w:pPr>
              <w:spacing w:after="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4FD7F138"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2A4DD7B3"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758A627"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6EEADB84"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42F43D61"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EE397C4"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6C4218C3"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EBCD385"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6D0B77B2"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Cumulul ajutorului de minimis pentru întreprinderea unică se determina luand in considerare numai legaturile între </w:t>
            </w:r>
            <w:r w:rsidRPr="00880A57">
              <w:rPr>
                <w:rFonts w:asciiTheme="minorHAnsi" w:hAnsiTheme="minorHAnsi" w:cstheme="minorHAnsi"/>
                <w:sz w:val="24"/>
                <w:lang w:val="it-IT"/>
              </w:rPr>
              <w:lastRenderedPageBreak/>
              <w:t>persoanele juridice/persoanele fizice autorizate, nu si prin intermediul persoanelor fizice.</w:t>
            </w:r>
          </w:p>
          <w:p w14:paraId="6BFBD475" w14:textId="77777777" w:rsidR="00D337D5" w:rsidRPr="00880A57" w:rsidRDefault="00D337D5" w:rsidP="00930D64">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371282D1" w14:textId="77777777" w:rsidR="00D337D5" w:rsidRPr="00880A57" w:rsidRDefault="00D337D5" w:rsidP="00930D64">
            <w:pPr>
              <w:spacing w:after="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5C315E92" w14:textId="77777777" w:rsidR="00D337D5" w:rsidRPr="00880A57" w:rsidRDefault="00D337D5" w:rsidP="00930D64">
            <w:pPr>
              <w:spacing w:after="0" w:line="240" w:lineRule="auto"/>
              <w:jc w:val="both"/>
              <w:rPr>
                <w:rFonts w:asciiTheme="minorHAnsi" w:hAnsiTheme="minorHAnsi" w:cstheme="minorHAnsi"/>
                <w:sz w:val="24"/>
                <w:szCs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6D05EE4A" w14:textId="77777777" w:rsidR="00D337D5" w:rsidRPr="00880A57" w:rsidRDefault="00D337D5" w:rsidP="00930D64">
            <w:pPr>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Atentie!</w:t>
            </w:r>
          </w:p>
          <w:p w14:paraId="17937243" w14:textId="77777777" w:rsidR="00D337D5" w:rsidRPr="00880A57" w:rsidRDefault="00D337D5" w:rsidP="00930D64">
            <w:pPr>
              <w:spacing w:after="0" w:line="240" w:lineRule="auto"/>
              <w:rPr>
                <w:rFonts w:asciiTheme="minorHAnsi" w:hAnsiTheme="minorHAnsi" w:cstheme="minorHAnsi"/>
                <w:sz w:val="24"/>
                <w:szCs w:val="24"/>
              </w:rPr>
            </w:pPr>
            <w:r w:rsidRPr="00880A57">
              <w:rPr>
                <w:rFonts w:asciiTheme="minorHAnsi" w:hAnsiTheme="minorHAnsi"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tc>
      </w:tr>
    </w:tbl>
    <w:p w14:paraId="42CC5C29" w14:textId="77777777" w:rsidR="00D337D5" w:rsidRPr="00880A57" w:rsidRDefault="00D337D5" w:rsidP="00D337D5">
      <w:pPr>
        <w:rPr>
          <w:rFonts w:asciiTheme="minorHAnsi" w:hAnsiTheme="minorHAnsi" w:cstheme="minorHAnsi"/>
          <w:sz w:val="24"/>
          <w:szCs w:val="24"/>
        </w:rPr>
      </w:pPr>
    </w:p>
    <w:p w14:paraId="34F86E55"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39AD79C3"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4F25013C"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59AD3B01"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65BD77E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30AD6090"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065E3C06" w14:textId="77777777" w:rsidR="00D337D5" w:rsidRPr="00880A57" w:rsidRDefault="00D337D5" w:rsidP="00D337D5">
      <w:pPr>
        <w:rPr>
          <w:rFonts w:asciiTheme="minorHAnsi" w:hAnsiTheme="minorHAnsi" w:cstheme="minorHAnsi"/>
          <w:sz w:val="24"/>
          <w:szCs w:val="24"/>
        </w:rPr>
      </w:pPr>
    </w:p>
    <w:p w14:paraId="68315F22" w14:textId="77777777" w:rsidR="00D337D5" w:rsidRPr="00880A57" w:rsidRDefault="00D337D5" w:rsidP="00D337D5">
      <w:pPr>
        <w:rPr>
          <w:rFonts w:asciiTheme="minorHAnsi" w:hAnsiTheme="minorHAnsi" w:cstheme="minorHAnsi"/>
          <w:sz w:val="24"/>
          <w:szCs w:val="24"/>
        </w:rPr>
      </w:pPr>
    </w:p>
    <w:p w14:paraId="491B9AF4"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4314694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eligibil;</w:t>
      </w:r>
    </w:p>
    <w:p w14:paraId="0118363F"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neeligibil.</w:t>
      </w:r>
    </w:p>
    <w:p w14:paraId="18E5B3C1" w14:textId="77777777" w:rsidR="00D337D5" w:rsidRPr="00880A57" w:rsidRDefault="00D337D5" w:rsidP="00D337D5">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497"/>
        <w:gridCol w:w="1018"/>
        <w:gridCol w:w="1176"/>
        <w:gridCol w:w="1143"/>
      </w:tblGrid>
      <w:tr w:rsidR="00D337D5" w:rsidRPr="00880A57" w14:paraId="557C303F" w14:textId="77777777" w:rsidTr="008260FB">
        <w:tc>
          <w:tcPr>
            <w:tcW w:w="486" w:type="dxa"/>
            <w:hideMark/>
          </w:tcPr>
          <w:p w14:paraId="3F2DB4A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14:paraId="577933B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5FC1D3F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29EE68F4"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3A3D1C8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D337D5" w:rsidRPr="00880A57" w14:paraId="0B185C08" w14:textId="77777777" w:rsidTr="008260FB">
        <w:tc>
          <w:tcPr>
            <w:tcW w:w="486" w:type="dxa"/>
          </w:tcPr>
          <w:p w14:paraId="1853CC7D"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61D8849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4A6383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66A5714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3F7F90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319EC969" w14:textId="77777777" w:rsidTr="008260FB">
        <w:tc>
          <w:tcPr>
            <w:tcW w:w="486" w:type="dxa"/>
          </w:tcPr>
          <w:p w14:paraId="408F491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53F3DB4F"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4D314B60"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7258E5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6D3ACF2"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337D5" w:rsidRPr="00880A57" w14:paraId="1E75813D" w14:textId="77777777" w:rsidTr="008260FB">
        <w:tc>
          <w:tcPr>
            <w:tcW w:w="486" w:type="dxa"/>
          </w:tcPr>
          <w:p w14:paraId="33A1809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55CFB4BE"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14:paraId="1C55AF39"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1E2FDB27"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2CF7188C" w14:textId="77777777" w:rsidR="00D337D5" w:rsidRPr="00880A57" w:rsidRDefault="00D337D5" w:rsidP="008260F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1CEBB47D" w14:textId="77777777" w:rsidR="00D337D5" w:rsidRPr="00880A57" w:rsidRDefault="00D337D5" w:rsidP="00D337D5">
      <w:pPr>
        <w:rPr>
          <w:rFonts w:asciiTheme="minorHAnsi" w:hAnsiTheme="minorHAnsi" w:cstheme="minorHAnsi"/>
          <w:sz w:val="24"/>
          <w:szCs w:val="24"/>
        </w:rPr>
      </w:pPr>
    </w:p>
    <w:p w14:paraId="1977E326"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2751E413" w14:textId="77777777" w:rsidR="00D337D5" w:rsidRPr="00880A57" w:rsidRDefault="00D337D5" w:rsidP="00D337D5">
      <w:pPr>
        <w:rPr>
          <w:rFonts w:asciiTheme="minorHAnsi" w:hAnsiTheme="minorHAnsi" w:cstheme="minorHAnsi"/>
          <w:sz w:val="24"/>
          <w:szCs w:val="24"/>
        </w:rPr>
      </w:pPr>
    </w:p>
    <w:p w14:paraId="0BA77A62"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330EAE09"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 NU. </w:t>
      </w:r>
    </w:p>
    <w:p w14:paraId="55375E18" w14:textId="77777777" w:rsidR="00D337D5" w:rsidRPr="00880A57" w:rsidRDefault="00D337D5" w:rsidP="00D337D5">
      <w:pPr>
        <w:rPr>
          <w:rFonts w:asciiTheme="minorHAnsi" w:hAnsiTheme="minorHAnsi" w:cstheme="minorHAnsi"/>
          <w:sz w:val="24"/>
          <w:szCs w:val="24"/>
        </w:rPr>
      </w:pPr>
    </w:p>
    <w:p w14:paraId="48219BDB"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Observaţii.......................................................................................................................</w:t>
      </w:r>
    </w:p>
    <w:p w14:paraId="4C64F1EE"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57A21B57" w14:textId="77777777" w:rsidR="00D337D5" w:rsidRPr="00880A57" w:rsidRDefault="00D337D5" w:rsidP="00D337D5">
      <w:pPr>
        <w:rPr>
          <w:rFonts w:asciiTheme="minorHAnsi" w:hAnsiTheme="minorHAnsi" w:cstheme="minorHAnsi"/>
          <w:sz w:val="24"/>
          <w:szCs w:val="24"/>
        </w:rPr>
      </w:pPr>
      <w:r w:rsidRPr="00880A57">
        <w:rPr>
          <w:rFonts w:asciiTheme="minorHAnsi" w:hAnsiTheme="minorHAnsi" w:cstheme="minorHAnsi"/>
          <w:sz w:val="24"/>
          <w:szCs w:val="24"/>
        </w:rPr>
        <w:t>........................................................................................................................................</w:t>
      </w:r>
    </w:p>
    <w:p w14:paraId="00FFB752"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6D2868AD"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4244B547"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60EB308B"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39B236D6"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04EE90A1" w14:textId="77777777" w:rsidR="00D337D5" w:rsidRPr="00880A57" w:rsidRDefault="00D337D5" w:rsidP="00D337D5">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F2F1EA5" w14:textId="77777777" w:rsidR="00D337D5" w:rsidRPr="00880A57" w:rsidRDefault="00D337D5" w:rsidP="00D337D5">
      <w:pPr>
        <w:jc w:val="both"/>
        <w:rPr>
          <w:rFonts w:asciiTheme="minorHAnsi" w:hAnsiTheme="minorHAnsi" w:cstheme="minorHAnsi"/>
          <w:sz w:val="24"/>
          <w:szCs w:val="24"/>
        </w:rPr>
      </w:pPr>
    </w:p>
    <w:p w14:paraId="5DB77595" w14:textId="77777777" w:rsidR="00D337D5" w:rsidRPr="00880A57" w:rsidRDefault="00D337D5" w:rsidP="00D337D5">
      <w:pPr>
        <w:jc w:val="both"/>
        <w:rPr>
          <w:rFonts w:asciiTheme="minorHAnsi" w:hAnsiTheme="minorHAnsi" w:cstheme="minorHAnsi"/>
          <w:sz w:val="24"/>
          <w:szCs w:val="24"/>
        </w:rPr>
      </w:pPr>
    </w:p>
    <w:p w14:paraId="37650885" w14:textId="0BC40801" w:rsidR="00D337D5" w:rsidRPr="00880A57" w:rsidRDefault="00D337D5" w:rsidP="00D337D5">
      <w:pPr>
        <w:jc w:val="both"/>
        <w:rPr>
          <w:rFonts w:asciiTheme="minorHAnsi" w:hAnsiTheme="minorHAnsi" w:cstheme="minorHAnsi"/>
          <w:sz w:val="24"/>
          <w:szCs w:val="24"/>
        </w:rPr>
      </w:pPr>
    </w:p>
    <w:p w14:paraId="7F8BA236" w14:textId="16473557" w:rsidR="00913744" w:rsidRDefault="00913744"/>
    <w:sectPr w:rsidR="0091374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04AB96" w16cid:durableId="0EB1BDC3"/>
  <w16cid:commentId w16cid:paraId="60376817" w16cid:durableId="0042BC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E2DC5" w14:textId="77777777" w:rsidR="007A274E" w:rsidRDefault="007A274E">
      <w:pPr>
        <w:spacing w:after="0" w:line="240" w:lineRule="auto"/>
      </w:pPr>
      <w:r>
        <w:separator/>
      </w:r>
    </w:p>
  </w:endnote>
  <w:endnote w:type="continuationSeparator" w:id="0">
    <w:p w14:paraId="5E1A6608" w14:textId="77777777" w:rsidR="007A274E" w:rsidRDefault="007A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7" w:usb1="00000000" w:usb2="00000000" w:usb3="00000000" w:csb0="00000003"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F7C75" w14:textId="77777777" w:rsidR="007A274E" w:rsidRDefault="007A274E">
      <w:pPr>
        <w:spacing w:after="0" w:line="240" w:lineRule="auto"/>
      </w:pPr>
      <w:r>
        <w:separator/>
      </w:r>
    </w:p>
  </w:footnote>
  <w:footnote w:type="continuationSeparator" w:id="0">
    <w:p w14:paraId="695C0137" w14:textId="77777777" w:rsidR="007A274E" w:rsidRDefault="007A2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3B3D20C7"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8A128F3"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9ACD003"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25B4E5D9"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7E278BF"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3EF2BB"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27F2C461"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27648BEA"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7585F35" w14:textId="77777777" w:rsidR="007A274E" w:rsidRPr="005B3C15" w:rsidRDefault="00D337D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494DDE" w14:textId="52DFB42C"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18</w:t>
          </w:r>
          <w:r w:rsidRPr="00F249B0">
            <w:rPr>
              <w:rFonts w:ascii="Arial" w:eastAsia="Times New Roman" w:hAnsi="Arial" w:cs="Arial"/>
              <w:sz w:val="16"/>
              <w:szCs w:val="16"/>
            </w:rPr>
            <w:fldChar w:fldCharType="end"/>
          </w:r>
        </w:p>
      </w:tc>
    </w:tr>
  </w:tbl>
  <w:p w14:paraId="331F581F" w14:textId="77777777" w:rsidR="007A274E" w:rsidRDefault="007A2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00DCBD0E" w14:textId="77777777" w:rsidTr="00A26985">
      <w:trPr>
        <w:jc w:val="center"/>
      </w:trPr>
      <w:tc>
        <w:tcPr>
          <w:tcW w:w="2518" w:type="dxa"/>
          <w:vAlign w:val="center"/>
        </w:tcPr>
        <w:p w14:paraId="77FC9C12"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0FC68B5"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5E49BF7E"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E443983"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A5F3048"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0CBFDE5"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CD7F576"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3F07D5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056BC5"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7040D07"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174A2AF"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7291BE95"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5C493E02"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2F4D6BE6" w14:textId="77777777" w:rsidR="007A274E" w:rsidRDefault="007A2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44A3EF5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E65DA8B"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47DD95E"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2B08C0F1"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9DEB692"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00EAA6C"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0DACD198"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39F17E53"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00880249" w14:textId="77777777" w:rsidR="007A274E" w:rsidRPr="005B3C15" w:rsidRDefault="00D337D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CC4C9C" w14:textId="591216C1"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19</w:t>
          </w:r>
          <w:r w:rsidRPr="00F249B0">
            <w:rPr>
              <w:rFonts w:ascii="Arial" w:eastAsia="Times New Roman" w:hAnsi="Arial" w:cs="Arial"/>
              <w:sz w:val="16"/>
              <w:szCs w:val="16"/>
            </w:rPr>
            <w:fldChar w:fldCharType="end"/>
          </w:r>
        </w:p>
      </w:tc>
    </w:tr>
  </w:tbl>
  <w:p w14:paraId="6020B1FE" w14:textId="77777777" w:rsidR="007A274E" w:rsidRDefault="007A2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4FC50211" w14:textId="77777777" w:rsidTr="00A26985">
      <w:trPr>
        <w:jc w:val="center"/>
      </w:trPr>
      <w:tc>
        <w:tcPr>
          <w:tcW w:w="2518" w:type="dxa"/>
          <w:vAlign w:val="center"/>
        </w:tcPr>
        <w:p w14:paraId="38F72A70"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D23DB02"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6395D123"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5851DD6"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ED6405B"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C6FC3F1"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6BCC912"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37A8D2E"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F870F28"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B5D252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F674F23"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953E93A"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327250B"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53ED35AB" w14:textId="77777777" w:rsidR="007A274E" w:rsidRDefault="007A27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616FCF8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01F2E6B"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7448648"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6AE02F9A"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58F10AC"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C7F5559"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BFA2062"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55B91C67" w14:textId="77777777" w:rsidR="007A274E" w:rsidRPr="001A1C3B" w:rsidRDefault="00D337D5"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39837C3A" w14:textId="77777777" w:rsidR="007A274E" w:rsidRPr="005B3C15" w:rsidRDefault="00D337D5"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418AA0" w14:textId="2F4A330F"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56</w:t>
          </w:r>
          <w:r w:rsidRPr="00F249B0">
            <w:rPr>
              <w:rFonts w:ascii="Arial" w:eastAsia="Times New Roman" w:hAnsi="Arial" w:cs="Arial"/>
              <w:sz w:val="16"/>
              <w:szCs w:val="16"/>
            </w:rPr>
            <w:fldChar w:fldCharType="end"/>
          </w:r>
        </w:p>
      </w:tc>
    </w:tr>
  </w:tbl>
  <w:p w14:paraId="197938C0" w14:textId="77777777" w:rsidR="007A274E" w:rsidRDefault="007A27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0649172A" w14:textId="77777777" w:rsidTr="00A26985">
      <w:trPr>
        <w:jc w:val="center"/>
      </w:trPr>
      <w:tc>
        <w:tcPr>
          <w:tcW w:w="2518" w:type="dxa"/>
          <w:vAlign w:val="center"/>
        </w:tcPr>
        <w:p w14:paraId="682E4967"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52C2EA0E"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1A99FBAC"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058AE22"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51D0E1F"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6B35E7A"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A3C5665"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7CB45FF"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C49114B"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5A2932E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9938F47"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2CEC8730"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090B019A"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3D0A4BCC" w14:textId="77777777" w:rsidR="007A274E" w:rsidRDefault="007A2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521BF" w:rsidRPr="005B3C15" w14:paraId="1C64FE73"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74FDDD1"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DFD968E" w14:textId="77777777" w:rsidR="007A274E" w:rsidRPr="005B3C15" w:rsidRDefault="007A274E" w:rsidP="00020D29">
          <w:pPr>
            <w:tabs>
              <w:tab w:val="center" w:pos="4320"/>
              <w:tab w:val="right" w:pos="8640"/>
            </w:tabs>
            <w:spacing w:after="0" w:line="240" w:lineRule="auto"/>
            <w:jc w:val="center"/>
            <w:rPr>
              <w:rFonts w:ascii="Arial" w:eastAsia="Times New Roman" w:hAnsi="Arial" w:cs="Arial"/>
              <w:sz w:val="18"/>
              <w:szCs w:val="18"/>
            </w:rPr>
          </w:pPr>
        </w:p>
        <w:p w14:paraId="0485BA8E" w14:textId="77777777"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9527B88"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0C59CEC0" w14:textId="77777777" w:rsidR="007A274E" w:rsidRPr="005B3C15" w:rsidRDefault="00D337D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C5D5405" w14:textId="77777777" w:rsidR="007A274E" w:rsidRPr="005B3C15" w:rsidRDefault="007A274E" w:rsidP="00020D29">
          <w:pPr>
            <w:tabs>
              <w:tab w:val="center" w:pos="4320"/>
              <w:tab w:val="right" w:pos="8640"/>
            </w:tabs>
            <w:spacing w:after="0" w:line="240" w:lineRule="auto"/>
            <w:ind w:firstLine="25"/>
            <w:jc w:val="center"/>
            <w:rPr>
              <w:rFonts w:ascii="Arial" w:eastAsia="Times New Roman" w:hAnsi="Arial" w:cs="Arial"/>
              <w:sz w:val="16"/>
              <w:szCs w:val="16"/>
            </w:rPr>
          </w:pPr>
        </w:p>
        <w:p w14:paraId="536D2D77" w14:textId="77777777" w:rsidR="007A274E" w:rsidRPr="001A1C3B" w:rsidRDefault="00D337D5"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E760C91" w14:textId="77777777" w:rsidR="007A274E" w:rsidRPr="005B3C15" w:rsidRDefault="00D337D5"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CCE474" w14:textId="3ABC6360" w:rsidR="007A274E" w:rsidRPr="005B3C15" w:rsidRDefault="00D337D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0D64">
            <w:rPr>
              <w:rFonts w:ascii="Arial" w:eastAsia="Times New Roman" w:hAnsi="Arial" w:cs="Arial"/>
              <w:noProof/>
              <w:sz w:val="16"/>
              <w:szCs w:val="16"/>
            </w:rPr>
            <w:t>108</w:t>
          </w:r>
          <w:r w:rsidRPr="00F249B0">
            <w:rPr>
              <w:rFonts w:ascii="Arial" w:eastAsia="Times New Roman" w:hAnsi="Arial" w:cs="Arial"/>
              <w:sz w:val="16"/>
              <w:szCs w:val="16"/>
            </w:rPr>
            <w:fldChar w:fldCharType="end"/>
          </w:r>
        </w:p>
      </w:tc>
    </w:tr>
  </w:tbl>
  <w:p w14:paraId="6982401E" w14:textId="77777777" w:rsidR="007A274E" w:rsidRDefault="007A2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521BF" w:rsidRPr="002E7635" w14:paraId="2AE9DE90" w14:textId="77777777" w:rsidTr="00A26985">
      <w:trPr>
        <w:jc w:val="center"/>
      </w:trPr>
      <w:tc>
        <w:tcPr>
          <w:tcW w:w="2518" w:type="dxa"/>
          <w:vAlign w:val="center"/>
        </w:tcPr>
        <w:p w14:paraId="44C2540E" w14:textId="77777777" w:rsidR="007A274E" w:rsidRPr="002E7635" w:rsidRDefault="00D337D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E1F7B45" w14:textId="77777777" w:rsidR="007A274E" w:rsidRPr="002E7635" w:rsidRDefault="007A274E" w:rsidP="00A26985">
          <w:pPr>
            <w:tabs>
              <w:tab w:val="center" w:pos="4320"/>
              <w:tab w:val="right" w:pos="8640"/>
            </w:tabs>
            <w:spacing w:after="0" w:line="240" w:lineRule="auto"/>
            <w:jc w:val="center"/>
            <w:rPr>
              <w:rFonts w:ascii="Arial" w:hAnsi="Arial" w:cs="Arial"/>
              <w:b/>
              <w:sz w:val="18"/>
              <w:szCs w:val="18"/>
              <w:lang w:val="fr-FR"/>
            </w:rPr>
          </w:pPr>
        </w:p>
        <w:p w14:paraId="48C8EC45" w14:textId="77777777" w:rsidR="007A274E" w:rsidRPr="002E7635" w:rsidRDefault="00D337D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F1CE39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254E1FD"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3D6E8C97"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5144310"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055D9E39"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38BA946"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4FE9E7F4"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B74497D" w14:textId="77777777" w:rsidR="007A274E" w:rsidRPr="002E7635" w:rsidRDefault="007A274E" w:rsidP="00A26985">
          <w:pPr>
            <w:tabs>
              <w:tab w:val="center" w:pos="4320"/>
              <w:tab w:val="right" w:pos="8640"/>
            </w:tabs>
            <w:spacing w:after="0" w:line="240" w:lineRule="auto"/>
            <w:ind w:firstLine="25"/>
            <w:jc w:val="center"/>
            <w:rPr>
              <w:rFonts w:ascii="Arial" w:hAnsi="Arial" w:cs="Arial"/>
              <w:sz w:val="16"/>
              <w:szCs w:val="16"/>
            </w:rPr>
          </w:pPr>
        </w:p>
        <w:p w14:paraId="1734360D" w14:textId="77777777" w:rsidR="007A274E" w:rsidRPr="002E7635" w:rsidRDefault="00D337D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90A4AF1" w14:textId="77777777" w:rsidR="007A274E" w:rsidRPr="00412201" w:rsidRDefault="00D337D5"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690BFA13" w14:textId="77777777" w:rsidR="007A274E" w:rsidRDefault="007A2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1" w15:restartNumberingAfterBreak="0">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9"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5"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0"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8"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2" w15:restartNumberingAfterBreak="0">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5"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15:restartNumberingAfterBreak="0">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59" w15:restartNumberingAfterBreak="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2" w15:restartNumberingAfterBreak="0">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3"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7"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8"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9"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3"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4"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9"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5"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8" w15:restartNumberingAfterBreak="0">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0"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4" w15:restartNumberingAfterBreak="0">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6"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7"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8" w15:restartNumberingAfterBreak="0">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3" w15:restartNumberingAfterBreak="0">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1"/>
  </w:num>
  <w:num w:numId="2">
    <w:abstractNumId w:val="0"/>
  </w:num>
  <w:num w:numId="3">
    <w:abstractNumId w:val="189"/>
  </w:num>
  <w:num w:numId="4">
    <w:abstractNumId w:val="40"/>
  </w:num>
  <w:num w:numId="5">
    <w:abstractNumId w:val="83"/>
  </w:num>
  <w:num w:numId="6">
    <w:abstractNumId w:val="174"/>
  </w:num>
  <w:num w:numId="7">
    <w:abstractNumId w:val="124"/>
  </w:num>
  <w:num w:numId="8">
    <w:abstractNumId w:val="13"/>
  </w:num>
  <w:num w:numId="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5"/>
  </w:num>
  <w:num w:numId="11">
    <w:abstractNumId w:val="173"/>
  </w:num>
  <w:num w:numId="12">
    <w:abstractNumId w:val="113"/>
  </w:num>
  <w:num w:numId="13">
    <w:abstractNumId w:val="82"/>
  </w:num>
  <w:num w:numId="14">
    <w:abstractNumId w:val="179"/>
  </w:num>
  <w:num w:numId="15">
    <w:abstractNumId w:val="57"/>
  </w:num>
  <w:num w:numId="16">
    <w:abstractNumId w:val="109"/>
  </w:num>
  <w:num w:numId="17">
    <w:abstractNumId w:val="127"/>
  </w:num>
  <w:num w:numId="18">
    <w:abstractNumId w:val="99"/>
  </w:num>
  <w:num w:numId="19">
    <w:abstractNumId w:val="93"/>
  </w:num>
  <w:num w:numId="20">
    <w:abstractNumId w:val="180"/>
  </w:num>
  <w:num w:numId="21">
    <w:abstractNumId w:val="31"/>
  </w:num>
  <w:num w:numId="22">
    <w:abstractNumId w:val="160"/>
  </w:num>
  <w:num w:numId="23">
    <w:abstractNumId w:val="148"/>
  </w:num>
  <w:num w:numId="24">
    <w:abstractNumId w:val="89"/>
  </w:num>
  <w:num w:numId="25">
    <w:abstractNumId w:val="67"/>
  </w:num>
  <w:num w:numId="26">
    <w:abstractNumId w:val="136"/>
  </w:num>
  <w:num w:numId="27">
    <w:abstractNumId w:val="145"/>
  </w:num>
  <w:num w:numId="28">
    <w:abstractNumId w:val="119"/>
  </w:num>
  <w:num w:numId="29">
    <w:abstractNumId w:val="186"/>
  </w:num>
  <w:num w:numId="30">
    <w:abstractNumId w:val="16"/>
  </w:num>
  <w:num w:numId="31">
    <w:abstractNumId w:val="101"/>
  </w:num>
  <w:num w:numId="32">
    <w:abstractNumId w:val="5"/>
  </w:num>
  <w:num w:numId="33">
    <w:abstractNumId w:val="79"/>
  </w:num>
  <w:num w:numId="34">
    <w:abstractNumId w:val="161"/>
  </w:num>
  <w:num w:numId="35">
    <w:abstractNumId w:val="97"/>
  </w:num>
  <w:num w:numId="36">
    <w:abstractNumId w:val="139"/>
  </w:num>
  <w:num w:numId="37">
    <w:abstractNumId w:val="181"/>
  </w:num>
  <w:num w:numId="38">
    <w:abstractNumId w:val="96"/>
  </w:num>
  <w:num w:numId="39">
    <w:abstractNumId w:val="1"/>
  </w:num>
  <w:num w:numId="40">
    <w:abstractNumId w:val="176"/>
  </w:num>
  <w:num w:numId="41">
    <w:abstractNumId w:val="87"/>
  </w:num>
  <w:num w:numId="42">
    <w:abstractNumId w:val="44"/>
  </w:num>
  <w:num w:numId="43">
    <w:abstractNumId w:val="191"/>
  </w:num>
  <w:num w:numId="44">
    <w:abstractNumId w:val="157"/>
  </w:num>
  <w:num w:numId="45">
    <w:abstractNumId w:val="84"/>
  </w:num>
  <w:num w:numId="46">
    <w:abstractNumId w:val="86"/>
  </w:num>
  <w:num w:numId="47">
    <w:abstractNumId w:val="38"/>
  </w:num>
  <w:num w:numId="48">
    <w:abstractNumId w:val="20"/>
  </w:num>
  <w:num w:numId="49">
    <w:abstractNumId w:val="80"/>
  </w:num>
  <w:num w:numId="50">
    <w:abstractNumId w:val="32"/>
  </w:num>
  <w:num w:numId="51">
    <w:abstractNumId w:val="171"/>
  </w:num>
  <w:num w:numId="52">
    <w:abstractNumId w:val="23"/>
  </w:num>
  <w:num w:numId="53">
    <w:abstractNumId w:val="76"/>
  </w:num>
  <w:num w:numId="54">
    <w:abstractNumId w:val="182"/>
  </w:num>
  <w:num w:numId="55">
    <w:abstractNumId w:val="55"/>
  </w:num>
  <w:num w:numId="56">
    <w:abstractNumId w:val="25"/>
  </w:num>
  <w:num w:numId="57">
    <w:abstractNumId w:val="197"/>
  </w:num>
  <w:num w:numId="58">
    <w:abstractNumId w:val="123"/>
  </w:num>
  <w:num w:numId="59">
    <w:abstractNumId w:val="111"/>
  </w:num>
  <w:num w:numId="60">
    <w:abstractNumId w:val="147"/>
  </w:num>
  <w:num w:numId="61">
    <w:abstractNumId w:val="34"/>
  </w:num>
  <w:num w:numId="62">
    <w:abstractNumId w:val="125"/>
  </w:num>
  <w:num w:numId="63">
    <w:abstractNumId w:val="3"/>
  </w:num>
  <w:num w:numId="64">
    <w:abstractNumId w:val="121"/>
  </w:num>
  <w:num w:numId="65">
    <w:abstractNumId w:val="195"/>
  </w:num>
  <w:num w:numId="66">
    <w:abstractNumId w:val="45"/>
  </w:num>
  <w:num w:numId="67">
    <w:abstractNumId w:val="30"/>
  </w:num>
  <w:num w:numId="68">
    <w:abstractNumId w:val="94"/>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6"/>
  </w:num>
  <w:num w:numId="72">
    <w:abstractNumId w:val="19"/>
  </w:num>
  <w:num w:numId="73">
    <w:abstractNumId w:val="24"/>
  </w:num>
  <w:num w:numId="74">
    <w:abstractNumId w:val="168"/>
  </w:num>
  <w:num w:numId="75">
    <w:abstractNumId w:val="184"/>
  </w:num>
  <w:num w:numId="76">
    <w:abstractNumId w:val="165"/>
  </w:num>
  <w:num w:numId="77">
    <w:abstractNumId w:val="108"/>
  </w:num>
  <w:num w:numId="78">
    <w:abstractNumId w:val="107"/>
  </w:num>
  <w:num w:numId="79">
    <w:abstractNumId w:val="49"/>
  </w:num>
  <w:num w:numId="80">
    <w:abstractNumId w:val="144"/>
  </w:num>
  <w:num w:numId="81">
    <w:abstractNumId w:val="201"/>
  </w:num>
  <w:num w:numId="82">
    <w:abstractNumId w:val="200"/>
  </w:num>
  <w:num w:numId="83">
    <w:abstractNumId w:val="190"/>
  </w:num>
  <w:num w:numId="84">
    <w:abstractNumId w:val="7"/>
  </w:num>
  <w:num w:numId="85">
    <w:abstractNumId w:val="85"/>
  </w:num>
  <w:num w:numId="86">
    <w:abstractNumId w:val="53"/>
  </w:num>
  <w:num w:numId="87">
    <w:abstractNumId w:val="42"/>
  </w:num>
  <w:num w:numId="88">
    <w:abstractNumId w:val="11"/>
  </w:num>
  <w:num w:numId="89">
    <w:abstractNumId w:val="65"/>
  </w:num>
  <w:num w:numId="90">
    <w:abstractNumId w:val="92"/>
  </w:num>
  <w:num w:numId="91">
    <w:abstractNumId w:val="95"/>
  </w:num>
  <w:num w:numId="92">
    <w:abstractNumId w:val="208"/>
  </w:num>
  <w:num w:numId="93">
    <w:abstractNumId w:val="73"/>
  </w:num>
  <w:num w:numId="94">
    <w:abstractNumId w:val="130"/>
  </w:num>
  <w:num w:numId="95">
    <w:abstractNumId w:val="164"/>
  </w:num>
  <w:num w:numId="96">
    <w:abstractNumId w:val="115"/>
  </w:num>
  <w:num w:numId="97">
    <w:abstractNumId w:val="61"/>
  </w:num>
  <w:num w:numId="98">
    <w:abstractNumId w:val="74"/>
  </w:num>
  <w:num w:numId="99">
    <w:abstractNumId w:val="193"/>
  </w:num>
  <w:num w:numId="100">
    <w:abstractNumId w:val="72"/>
  </w:num>
  <w:num w:numId="10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6"/>
  </w:num>
  <w:num w:numId="10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99"/>
  </w:num>
  <w:num w:numId="105">
    <w:abstractNumId w:val="68"/>
  </w:num>
  <w:num w:numId="106">
    <w:abstractNumId w:val="153"/>
  </w:num>
  <w:num w:numId="107">
    <w:abstractNumId w:val="120"/>
  </w:num>
  <w:num w:numId="108">
    <w:abstractNumId w:val="56"/>
  </w:num>
  <w:num w:numId="109">
    <w:abstractNumId w:val="117"/>
  </w:num>
  <w:num w:numId="110">
    <w:abstractNumId w:val="114"/>
  </w:num>
  <w:num w:numId="111">
    <w:abstractNumId w:val="58"/>
  </w:num>
  <w:num w:numId="112">
    <w:abstractNumId w:val="10"/>
  </w:num>
  <w:num w:numId="113">
    <w:abstractNumId w:val="196"/>
  </w:num>
  <w:num w:numId="114">
    <w:abstractNumId w:val="202"/>
  </w:num>
  <w:num w:numId="115">
    <w:abstractNumId w:val="150"/>
  </w:num>
  <w:num w:numId="116">
    <w:abstractNumId w:val="138"/>
  </w:num>
  <w:num w:numId="117">
    <w:abstractNumId w:val="59"/>
  </w:num>
  <w:num w:numId="118">
    <w:abstractNumId w:val="43"/>
  </w:num>
  <w:num w:numId="119">
    <w:abstractNumId w:val="167"/>
  </w:num>
  <w:num w:numId="120">
    <w:abstractNumId w:val="187"/>
  </w:num>
  <w:num w:numId="121">
    <w:abstractNumId w:val="71"/>
  </w:num>
  <w:num w:numId="122">
    <w:abstractNumId w:val="102"/>
  </w:num>
  <w:num w:numId="123">
    <w:abstractNumId w:val="12"/>
  </w:num>
  <w:num w:numId="124">
    <w:abstractNumId w:val="29"/>
  </w:num>
  <w:num w:numId="125">
    <w:abstractNumId w:val="207"/>
  </w:num>
  <w:num w:numId="126">
    <w:abstractNumId w:val="41"/>
  </w:num>
  <w:num w:numId="127">
    <w:abstractNumId w:val="155"/>
  </w:num>
  <w:num w:numId="128">
    <w:abstractNumId w:val="78"/>
  </w:num>
  <w:num w:numId="129">
    <w:abstractNumId w:val="126"/>
  </w:num>
  <w:num w:numId="130">
    <w:abstractNumId w:val="170"/>
  </w:num>
  <w:num w:numId="131">
    <w:abstractNumId w:val="185"/>
  </w:num>
  <w:num w:numId="132">
    <w:abstractNumId w:val="60"/>
  </w:num>
  <w:num w:numId="133">
    <w:abstractNumId w:val="63"/>
  </w:num>
  <w:num w:numId="13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
  </w:num>
  <w:num w:numId="136">
    <w:abstractNumId w:val="134"/>
  </w:num>
  <w:num w:numId="137">
    <w:abstractNumId w:val="169"/>
  </w:num>
  <w:num w:numId="138">
    <w:abstractNumId w:val="158"/>
  </w:num>
  <w:num w:numId="139">
    <w:abstractNumId w:val="104"/>
  </w:num>
  <w:num w:numId="140">
    <w:abstractNumId w:val="9"/>
  </w:num>
  <w:num w:numId="141">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5"/>
  </w:num>
  <w:num w:numId="143">
    <w:abstractNumId w:val="64"/>
  </w:num>
  <w:num w:numId="144">
    <w:abstractNumId w:val="140"/>
  </w:num>
  <w:num w:numId="145">
    <w:abstractNumId w:val="50"/>
  </w:num>
  <w:num w:numId="146">
    <w:abstractNumId w:val="54"/>
  </w:num>
  <w:num w:numId="147">
    <w:abstractNumId w:val="35"/>
  </w:num>
  <w:num w:numId="148">
    <w:abstractNumId w:val="52"/>
  </w:num>
  <w:num w:numId="149">
    <w:abstractNumId w:val="118"/>
  </w:num>
  <w:num w:numId="150">
    <w:abstractNumId w:val="4"/>
  </w:num>
  <w:num w:numId="151">
    <w:abstractNumId w:val="28"/>
  </w:num>
  <w:num w:numId="152">
    <w:abstractNumId w:val="132"/>
  </w:num>
  <w:num w:numId="153">
    <w:abstractNumId w:val="75"/>
  </w:num>
  <w:num w:numId="154">
    <w:abstractNumId w:val="77"/>
  </w:num>
  <w:num w:numId="155">
    <w:abstractNumId w:val="192"/>
  </w:num>
  <w:num w:numId="156">
    <w:abstractNumId w:val="100"/>
  </w:num>
  <w:num w:numId="157">
    <w:abstractNumId w:val="21"/>
  </w:num>
  <w:num w:numId="158">
    <w:abstractNumId w:val="177"/>
  </w:num>
  <w:num w:numId="159">
    <w:abstractNumId w:val="39"/>
  </w:num>
  <w:num w:numId="160">
    <w:abstractNumId w:val="66"/>
  </w:num>
  <w:num w:numId="161">
    <w:abstractNumId w:val="205"/>
  </w:num>
  <w:num w:numId="162">
    <w:abstractNumId w:val="133"/>
  </w:num>
  <w:num w:numId="163">
    <w:abstractNumId w:val="98"/>
  </w:num>
  <w:num w:numId="164">
    <w:abstractNumId w:val="36"/>
  </w:num>
  <w:num w:numId="165">
    <w:abstractNumId w:val="163"/>
  </w:num>
  <w:num w:numId="166">
    <w:abstractNumId w:val="146"/>
  </w:num>
  <w:num w:numId="167">
    <w:abstractNumId w:val="62"/>
  </w:num>
  <w:num w:numId="168">
    <w:abstractNumId w:val="142"/>
  </w:num>
  <w:num w:numId="169">
    <w:abstractNumId w:val="183"/>
  </w:num>
  <w:num w:numId="170">
    <w:abstractNumId w:val="46"/>
  </w:num>
  <w:num w:numId="171">
    <w:abstractNumId w:val="143"/>
  </w:num>
  <w:num w:numId="172">
    <w:abstractNumId w:val="135"/>
  </w:num>
  <w:num w:numId="173">
    <w:abstractNumId w:val="149"/>
  </w:num>
  <w:num w:numId="174">
    <w:abstractNumId w:val="194"/>
  </w:num>
  <w:num w:numId="175">
    <w:abstractNumId w:val="198"/>
  </w:num>
  <w:num w:numId="176">
    <w:abstractNumId w:val="110"/>
  </w:num>
  <w:num w:numId="177">
    <w:abstractNumId w:val="33"/>
  </w:num>
  <w:num w:numId="178">
    <w:abstractNumId w:val="17"/>
  </w:num>
  <w:num w:numId="179">
    <w:abstractNumId w:val="122"/>
  </w:num>
  <w:num w:numId="180">
    <w:abstractNumId w:val="131"/>
  </w:num>
  <w:num w:numId="181">
    <w:abstractNumId w:val="203"/>
  </w:num>
  <w:num w:numId="182">
    <w:abstractNumId w:val="48"/>
  </w:num>
  <w:num w:numId="183">
    <w:abstractNumId w:val="152"/>
  </w:num>
  <w:num w:numId="184">
    <w:abstractNumId w:val="116"/>
  </w:num>
  <w:num w:numId="185">
    <w:abstractNumId w:val="27"/>
  </w:num>
  <w:num w:numId="186">
    <w:abstractNumId w:val="159"/>
  </w:num>
  <w:num w:numId="187">
    <w:abstractNumId w:val="141"/>
  </w:num>
  <w:num w:numId="188">
    <w:abstractNumId w:val="188"/>
  </w:num>
  <w:num w:numId="189">
    <w:abstractNumId w:val="37"/>
  </w:num>
  <w:num w:numId="190">
    <w:abstractNumId w:val="156"/>
  </w:num>
  <w:num w:numId="191">
    <w:abstractNumId w:val="172"/>
  </w:num>
  <w:num w:numId="192">
    <w:abstractNumId w:val="91"/>
  </w:num>
  <w:num w:numId="193">
    <w:abstractNumId w:val="14"/>
  </w:num>
  <w:num w:numId="194">
    <w:abstractNumId w:val="69"/>
  </w:num>
  <w:num w:numId="195">
    <w:abstractNumId w:val="137"/>
  </w:num>
  <w:num w:numId="196">
    <w:abstractNumId w:val="6"/>
  </w:num>
  <w:num w:numId="197">
    <w:abstractNumId w:val="70"/>
  </w:num>
  <w:num w:numId="198">
    <w:abstractNumId w:val="88"/>
  </w:num>
  <w:num w:numId="199">
    <w:abstractNumId w:val="103"/>
  </w:num>
  <w:num w:numId="200">
    <w:abstractNumId w:val="204"/>
  </w:num>
  <w:num w:numId="201">
    <w:abstractNumId w:val="26"/>
  </w:num>
  <w:num w:numId="202">
    <w:abstractNumId w:val="2"/>
  </w:num>
  <w:num w:numId="203">
    <w:abstractNumId w:val="15"/>
  </w:num>
  <w:num w:numId="204">
    <w:abstractNumId w:val="22"/>
  </w:num>
  <w:num w:numId="205">
    <w:abstractNumId w:val="51"/>
  </w:num>
  <w:num w:numId="206">
    <w:abstractNumId w:val="112"/>
  </w:num>
  <w:num w:numId="207">
    <w:abstractNumId w:val="162"/>
  </w:num>
  <w:num w:numId="208">
    <w:abstractNumId w:val="18"/>
  </w:num>
  <w:num w:numId="209">
    <w:abstractNumId w:val="90"/>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36"/>
    <w:rsid w:val="00004A1A"/>
    <w:rsid w:val="00062D5A"/>
    <w:rsid w:val="00091070"/>
    <w:rsid w:val="001E2E69"/>
    <w:rsid w:val="00361B67"/>
    <w:rsid w:val="00471E7A"/>
    <w:rsid w:val="00642AB6"/>
    <w:rsid w:val="007A274E"/>
    <w:rsid w:val="007B6D6F"/>
    <w:rsid w:val="007D13E4"/>
    <w:rsid w:val="00805686"/>
    <w:rsid w:val="00913744"/>
    <w:rsid w:val="00930D64"/>
    <w:rsid w:val="00A04464"/>
    <w:rsid w:val="00B2205D"/>
    <w:rsid w:val="00C7009A"/>
    <w:rsid w:val="00CF236A"/>
    <w:rsid w:val="00D337D5"/>
    <w:rsid w:val="00DA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ECDE3D"/>
  <w15:chartTrackingRefBased/>
  <w15:docId w15:val="{E6936C25-3F3F-417A-B5D5-4C4DE5F0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7D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D337D5"/>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D337D5"/>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D337D5"/>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D337D5"/>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D337D5"/>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D337D5"/>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D337D5"/>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D337D5"/>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D337D5"/>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7D5"/>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D337D5"/>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D337D5"/>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D337D5"/>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D337D5"/>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D337D5"/>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D337D5"/>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D337D5"/>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D337D5"/>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D337D5"/>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D337D5"/>
    <w:rPr>
      <w:rFonts w:ascii="Calibri" w:eastAsia="Calibri" w:hAnsi="Calibri" w:cs="Times New Roman"/>
      <w:lang w:val="ro-RO"/>
    </w:rPr>
  </w:style>
  <w:style w:type="paragraph" w:styleId="Footer">
    <w:name w:val="footer"/>
    <w:aliases w:val=" Char"/>
    <w:basedOn w:val="Normal"/>
    <w:link w:val="FooterChar"/>
    <w:uiPriority w:val="99"/>
    <w:unhideWhenUsed/>
    <w:rsid w:val="00D337D5"/>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D337D5"/>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D337D5"/>
    <w:pPr>
      <w:ind w:left="720"/>
      <w:contextualSpacing/>
    </w:pPr>
  </w:style>
  <w:style w:type="paragraph" w:styleId="NormalWeb">
    <w:name w:val="Normal (Web)"/>
    <w:aliases w:val="Normal (Web) Char Char,Normal (Web) Char"/>
    <w:basedOn w:val="Normal"/>
    <w:uiPriority w:val="99"/>
    <w:qFormat/>
    <w:rsid w:val="00D337D5"/>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D337D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D337D5"/>
    <w:rPr>
      <w:rFonts w:ascii="Tahoma" w:eastAsia="Calibri" w:hAnsi="Tahoma" w:cs="Times New Roman"/>
      <w:sz w:val="16"/>
      <w:szCs w:val="16"/>
      <w:lang w:val="x-none" w:eastAsia="x-none"/>
    </w:rPr>
  </w:style>
  <w:style w:type="character" w:styleId="Hyperlink">
    <w:name w:val="Hyperlink"/>
    <w:uiPriority w:val="99"/>
    <w:unhideWhenUsed/>
    <w:rsid w:val="00D337D5"/>
    <w:rPr>
      <w:color w:val="0000FF"/>
      <w:u w:val="single"/>
    </w:rPr>
  </w:style>
  <w:style w:type="table" w:styleId="TableGrid">
    <w:name w:val="Table Grid"/>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D337D5"/>
    <w:rPr>
      <w:sz w:val="16"/>
      <w:szCs w:val="16"/>
    </w:rPr>
  </w:style>
  <w:style w:type="paragraph" w:styleId="CommentText">
    <w:name w:val="annotation text"/>
    <w:basedOn w:val="Normal"/>
    <w:link w:val="CommentTextChar"/>
    <w:unhideWhenUsed/>
    <w:rsid w:val="00D337D5"/>
    <w:pPr>
      <w:spacing w:line="240" w:lineRule="auto"/>
    </w:pPr>
    <w:rPr>
      <w:sz w:val="20"/>
      <w:szCs w:val="20"/>
      <w:lang w:val="x-none" w:eastAsia="x-none"/>
    </w:rPr>
  </w:style>
  <w:style w:type="character" w:customStyle="1" w:styleId="CommentTextChar">
    <w:name w:val="Comment Text Char"/>
    <w:basedOn w:val="DefaultParagraphFont"/>
    <w:link w:val="CommentText"/>
    <w:rsid w:val="00D337D5"/>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D337D5"/>
    <w:rPr>
      <w:b/>
      <w:bCs/>
    </w:rPr>
  </w:style>
  <w:style w:type="character" w:customStyle="1" w:styleId="CommentSubjectChar">
    <w:name w:val="Comment Subject Char"/>
    <w:basedOn w:val="CommentTextChar"/>
    <w:link w:val="CommentSubject"/>
    <w:rsid w:val="00D337D5"/>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D337D5"/>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D337D5"/>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D337D5"/>
    <w:rPr>
      <w:vertAlign w:val="superscript"/>
    </w:rPr>
  </w:style>
  <w:style w:type="paragraph" w:styleId="BodyText">
    <w:name w:val="Body Text"/>
    <w:basedOn w:val="Normal"/>
    <w:link w:val="BodyTextChar"/>
    <w:unhideWhenUsed/>
    <w:rsid w:val="00D337D5"/>
    <w:pPr>
      <w:spacing w:after="120"/>
    </w:pPr>
  </w:style>
  <w:style w:type="character" w:customStyle="1" w:styleId="BodyTextChar">
    <w:name w:val="Body Text Char"/>
    <w:basedOn w:val="DefaultParagraphFont"/>
    <w:link w:val="BodyText"/>
    <w:rsid w:val="00D337D5"/>
    <w:rPr>
      <w:rFonts w:ascii="Calibri" w:eastAsia="Calibri" w:hAnsi="Calibri" w:cs="Times New Roman"/>
      <w:lang w:val="ro-RO"/>
    </w:rPr>
  </w:style>
  <w:style w:type="paragraph" w:styleId="TOC1">
    <w:name w:val="toc 1"/>
    <w:basedOn w:val="Normal"/>
    <w:next w:val="Normal"/>
    <w:autoRedefine/>
    <w:uiPriority w:val="39"/>
    <w:unhideWhenUsed/>
    <w:qFormat/>
    <w:rsid w:val="00D337D5"/>
    <w:pPr>
      <w:tabs>
        <w:tab w:val="left" w:pos="440"/>
        <w:tab w:val="right" w:leader="dot" w:pos="9074"/>
      </w:tabs>
      <w:spacing w:after="100"/>
    </w:pPr>
  </w:style>
  <w:style w:type="paragraph" w:styleId="TOC2">
    <w:name w:val="toc 2"/>
    <w:basedOn w:val="Normal"/>
    <w:next w:val="Normal"/>
    <w:autoRedefine/>
    <w:uiPriority w:val="39"/>
    <w:unhideWhenUsed/>
    <w:qFormat/>
    <w:rsid w:val="00D337D5"/>
    <w:pPr>
      <w:tabs>
        <w:tab w:val="right" w:leader="dot" w:pos="9074"/>
      </w:tabs>
      <w:spacing w:after="100"/>
    </w:pPr>
  </w:style>
  <w:style w:type="paragraph" w:customStyle="1" w:styleId="xl47">
    <w:name w:val="xl47"/>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D337D5"/>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D337D5"/>
  </w:style>
  <w:style w:type="character" w:styleId="FollowedHyperlink">
    <w:name w:val="FollowedHyperlink"/>
    <w:uiPriority w:val="99"/>
    <w:unhideWhenUsed/>
    <w:rsid w:val="00D337D5"/>
    <w:rPr>
      <w:color w:val="800080"/>
      <w:u w:val="single"/>
    </w:rPr>
  </w:style>
  <w:style w:type="paragraph" w:styleId="TOC3">
    <w:name w:val="toc 3"/>
    <w:basedOn w:val="Normal"/>
    <w:next w:val="Normal"/>
    <w:autoRedefine/>
    <w:uiPriority w:val="39"/>
    <w:unhideWhenUsed/>
    <w:qFormat/>
    <w:rsid w:val="00D337D5"/>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337D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D337D5"/>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D337D5"/>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D337D5"/>
    <w:rPr>
      <w:rFonts w:ascii="Calibri" w:eastAsia="Times New Roman" w:hAnsi="Calibri" w:cs="Times New Roman"/>
      <w:sz w:val="20"/>
      <w:szCs w:val="20"/>
      <w:lang w:eastAsia="x-none"/>
    </w:rPr>
  </w:style>
  <w:style w:type="paragraph" w:styleId="Title">
    <w:name w:val="Title"/>
    <w:basedOn w:val="Normal"/>
    <w:link w:val="TitleChar"/>
    <w:qFormat/>
    <w:rsid w:val="00D337D5"/>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D337D5"/>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D337D5"/>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D337D5"/>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D337D5"/>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D337D5"/>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D337D5"/>
    <w:rPr>
      <w:rFonts w:eastAsia="Times New Roman"/>
      <w:sz w:val="20"/>
      <w:szCs w:val="20"/>
      <w:lang w:val="x-none" w:eastAsia="x-none"/>
    </w:rPr>
  </w:style>
  <w:style w:type="character" w:customStyle="1" w:styleId="NoteHeadingChar">
    <w:name w:val="Note Heading Char"/>
    <w:basedOn w:val="DefaultParagraphFont"/>
    <w:link w:val="NoteHeading"/>
    <w:rsid w:val="00D337D5"/>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D337D5"/>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D337D5"/>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D337D5"/>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D337D5"/>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D337D5"/>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D337D5"/>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D337D5"/>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D337D5"/>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D337D5"/>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D337D5"/>
    <w:rPr>
      <w:rFonts w:ascii="Consolas" w:eastAsia="Calibri" w:hAnsi="Consolas" w:cs="Times New Roman"/>
      <w:sz w:val="21"/>
      <w:szCs w:val="21"/>
      <w:lang w:eastAsia="x-none"/>
    </w:rPr>
  </w:style>
  <w:style w:type="paragraph" w:styleId="NoSpacing">
    <w:name w:val="No Spacing"/>
    <w:link w:val="NoSpacingChar"/>
    <w:uiPriority w:val="1"/>
    <w:qFormat/>
    <w:rsid w:val="00D337D5"/>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D337D5"/>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D337D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D337D5"/>
    <w:rPr>
      <w:sz w:val="24"/>
      <w:lang w:val="en-GB" w:eastAsia="en-GB"/>
    </w:rPr>
  </w:style>
  <w:style w:type="paragraph" w:customStyle="1" w:styleId="Text1">
    <w:name w:val="Text 1"/>
    <w:basedOn w:val="Normal"/>
    <w:link w:val="Text1Char"/>
    <w:qFormat/>
    <w:rsid w:val="00D337D5"/>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D337D5"/>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D337D5"/>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D337D5"/>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D337D5"/>
    <w:pPr>
      <w:numPr>
        <w:numId w:val="1"/>
      </w:numPr>
      <w:tabs>
        <w:tab w:val="clear" w:pos="765"/>
      </w:tabs>
      <w:ind w:left="720" w:hanging="360"/>
    </w:pPr>
  </w:style>
  <w:style w:type="paragraph" w:customStyle="1" w:styleId="CaracterCaracterCaracter">
    <w:name w:val="Caracter Caracter Caracter"/>
    <w:basedOn w:val="Normal"/>
    <w:rsid w:val="00D337D5"/>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D337D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D337D5"/>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D337D5"/>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D337D5"/>
    <w:rPr>
      <w:vertAlign w:val="superscript"/>
    </w:rPr>
  </w:style>
  <w:style w:type="character" w:styleId="BookTitle">
    <w:name w:val="Book Title"/>
    <w:qFormat/>
    <w:rsid w:val="00D337D5"/>
    <w:rPr>
      <w:b/>
      <w:bCs/>
      <w:smallCaps/>
      <w:spacing w:val="5"/>
    </w:rPr>
  </w:style>
  <w:style w:type="character" w:customStyle="1" w:styleId="tpa1">
    <w:name w:val="tpa1"/>
    <w:basedOn w:val="DefaultParagraphFont"/>
    <w:rsid w:val="00D337D5"/>
  </w:style>
  <w:style w:type="character" w:customStyle="1" w:styleId="tli1">
    <w:name w:val="tli1"/>
    <w:basedOn w:val="DefaultParagraphFont"/>
    <w:rsid w:val="00D337D5"/>
  </w:style>
  <w:style w:type="character" w:customStyle="1" w:styleId="text10">
    <w:name w:val="text1"/>
    <w:basedOn w:val="DefaultParagraphFont"/>
    <w:rsid w:val="00D337D5"/>
  </w:style>
  <w:style w:type="character" w:customStyle="1" w:styleId="pt1">
    <w:name w:val="pt1"/>
    <w:rsid w:val="00D337D5"/>
    <w:rPr>
      <w:b/>
      <w:bCs/>
      <w:color w:val="8F0000"/>
    </w:rPr>
  </w:style>
  <w:style w:type="character" w:customStyle="1" w:styleId="tpt1">
    <w:name w:val="tpt1"/>
    <w:basedOn w:val="DefaultParagraphFont"/>
    <w:rsid w:val="00D337D5"/>
  </w:style>
  <w:style w:type="character" w:customStyle="1" w:styleId="al1">
    <w:name w:val="al1"/>
    <w:rsid w:val="00D337D5"/>
    <w:rPr>
      <w:b/>
      <w:bCs/>
      <w:color w:val="008F00"/>
    </w:rPr>
  </w:style>
  <w:style w:type="character" w:customStyle="1" w:styleId="tal1">
    <w:name w:val="tal1"/>
    <w:basedOn w:val="DefaultParagraphFont"/>
    <w:rsid w:val="00D337D5"/>
  </w:style>
  <w:style w:type="character" w:customStyle="1" w:styleId="do1">
    <w:name w:val="do1"/>
    <w:rsid w:val="00D337D5"/>
    <w:rPr>
      <w:b/>
      <w:bCs/>
      <w:sz w:val="26"/>
      <w:szCs w:val="26"/>
    </w:rPr>
  </w:style>
  <w:style w:type="character" w:customStyle="1" w:styleId="def">
    <w:name w:val="def"/>
    <w:basedOn w:val="DefaultParagraphFont"/>
    <w:rsid w:val="00D337D5"/>
  </w:style>
  <w:style w:type="character" w:customStyle="1" w:styleId="titlupag">
    <w:name w:val="titlu_pag"/>
    <w:basedOn w:val="DefaultParagraphFont"/>
    <w:rsid w:val="00D337D5"/>
  </w:style>
  <w:style w:type="character" w:customStyle="1" w:styleId="ar1">
    <w:name w:val="ar1"/>
    <w:rsid w:val="00D337D5"/>
    <w:rPr>
      <w:b/>
      <w:bCs/>
      <w:color w:val="0000AF"/>
      <w:sz w:val="22"/>
      <w:szCs w:val="22"/>
    </w:rPr>
  </w:style>
  <w:style w:type="paragraph" w:styleId="z-TopofForm">
    <w:name w:val="HTML Top of Form"/>
    <w:basedOn w:val="Normal"/>
    <w:next w:val="Normal"/>
    <w:link w:val="z-TopofFormChar"/>
    <w:hidden/>
    <w:uiPriority w:val="99"/>
    <w:unhideWhenUsed/>
    <w:rsid w:val="00D337D5"/>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D337D5"/>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D337D5"/>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D337D5"/>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D337D5"/>
  </w:style>
  <w:style w:type="table" w:customStyle="1" w:styleId="TableGrid2">
    <w:name w:val="Table Grid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D337D5"/>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D337D5"/>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D337D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D337D5"/>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337D5"/>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D337D5"/>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D337D5"/>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D337D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D337D5"/>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D337D5"/>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D337D5"/>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D337D5"/>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D337D5"/>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D337D5"/>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D337D5"/>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D337D5"/>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D337D5"/>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D337D5"/>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D337D5"/>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D337D5"/>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D337D5"/>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D337D5"/>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D337D5"/>
    <w:rPr>
      <w:b/>
      <w:bCs/>
      <w:color w:val="8F0000"/>
    </w:rPr>
  </w:style>
  <w:style w:type="character" w:customStyle="1" w:styleId="tsp1">
    <w:name w:val="tsp1"/>
    <w:basedOn w:val="DefaultParagraphFont"/>
    <w:rsid w:val="00D337D5"/>
  </w:style>
  <w:style w:type="character" w:styleId="Strong">
    <w:name w:val="Strong"/>
    <w:uiPriority w:val="22"/>
    <w:qFormat/>
    <w:rsid w:val="00D337D5"/>
    <w:rPr>
      <w:b/>
      <w:bCs/>
    </w:rPr>
  </w:style>
  <w:style w:type="character" w:customStyle="1" w:styleId="tax1">
    <w:name w:val="tax1"/>
    <w:rsid w:val="00D337D5"/>
    <w:rPr>
      <w:b/>
      <w:bCs/>
      <w:sz w:val="26"/>
      <w:szCs w:val="26"/>
    </w:rPr>
  </w:style>
  <w:style w:type="character" w:customStyle="1" w:styleId="tca1">
    <w:name w:val="tca1"/>
    <w:rsid w:val="00D337D5"/>
    <w:rPr>
      <w:b/>
      <w:bCs/>
      <w:sz w:val="24"/>
      <w:szCs w:val="24"/>
    </w:rPr>
  </w:style>
  <w:style w:type="character" w:customStyle="1" w:styleId="BodyTextIndentChar1">
    <w:name w:val="Body Text Indent Char1"/>
    <w:uiPriority w:val="99"/>
    <w:rsid w:val="00D337D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D337D5"/>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D337D5"/>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D337D5"/>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D337D5"/>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D337D5"/>
    <w:pPr>
      <w:spacing w:after="100"/>
      <w:ind w:left="660"/>
    </w:pPr>
    <w:rPr>
      <w:rFonts w:eastAsia="Times New Roman"/>
      <w:lang w:val="en-US"/>
    </w:rPr>
  </w:style>
  <w:style w:type="paragraph" w:styleId="TOC5">
    <w:name w:val="toc 5"/>
    <w:basedOn w:val="Normal"/>
    <w:next w:val="Normal"/>
    <w:autoRedefine/>
    <w:uiPriority w:val="39"/>
    <w:unhideWhenUsed/>
    <w:rsid w:val="00D337D5"/>
    <w:pPr>
      <w:spacing w:after="100"/>
      <w:ind w:left="880"/>
    </w:pPr>
    <w:rPr>
      <w:rFonts w:eastAsia="Times New Roman"/>
      <w:lang w:val="en-US"/>
    </w:rPr>
  </w:style>
  <w:style w:type="paragraph" w:styleId="TOC6">
    <w:name w:val="toc 6"/>
    <w:basedOn w:val="Normal"/>
    <w:next w:val="Normal"/>
    <w:autoRedefine/>
    <w:uiPriority w:val="39"/>
    <w:unhideWhenUsed/>
    <w:rsid w:val="00D337D5"/>
    <w:pPr>
      <w:spacing w:after="100"/>
      <w:ind w:left="1100"/>
    </w:pPr>
    <w:rPr>
      <w:rFonts w:eastAsia="Times New Roman"/>
      <w:lang w:val="en-US"/>
    </w:rPr>
  </w:style>
  <w:style w:type="paragraph" w:styleId="TOC7">
    <w:name w:val="toc 7"/>
    <w:basedOn w:val="Normal"/>
    <w:next w:val="Normal"/>
    <w:autoRedefine/>
    <w:uiPriority w:val="39"/>
    <w:unhideWhenUsed/>
    <w:rsid w:val="00D337D5"/>
    <w:pPr>
      <w:spacing w:after="100"/>
      <w:ind w:left="1320"/>
    </w:pPr>
    <w:rPr>
      <w:rFonts w:eastAsia="Times New Roman"/>
      <w:lang w:val="en-US"/>
    </w:rPr>
  </w:style>
  <w:style w:type="paragraph" w:styleId="TOC8">
    <w:name w:val="toc 8"/>
    <w:basedOn w:val="Normal"/>
    <w:next w:val="Normal"/>
    <w:autoRedefine/>
    <w:uiPriority w:val="39"/>
    <w:unhideWhenUsed/>
    <w:rsid w:val="00D337D5"/>
    <w:pPr>
      <w:spacing w:after="100"/>
      <w:ind w:left="1540"/>
    </w:pPr>
    <w:rPr>
      <w:rFonts w:eastAsia="Times New Roman"/>
      <w:lang w:val="en-US"/>
    </w:rPr>
  </w:style>
  <w:style w:type="paragraph" w:styleId="TOC9">
    <w:name w:val="toc 9"/>
    <w:basedOn w:val="Normal"/>
    <w:next w:val="Normal"/>
    <w:autoRedefine/>
    <w:uiPriority w:val="39"/>
    <w:unhideWhenUsed/>
    <w:rsid w:val="00D337D5"/>
    <w:pPr>
      <w:spacing w:after="100"/>
      <w:ind w:left="1760"/>
    </w:pPr>
    <w:rPr>
      <w:rFonts w:eastAsia="Times New Roman"/>
      <w:lang w:val="en-US"/>
    </w:rPr>
  </w:style>
  <w:style w:type="table" w:customStyle="1" w:styleId="TableGrid11">
    <w:name w:val="Table Grid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37D5"/>
  </w:style>
  <w:style w:type="paragraph" w:customStyle="1" w:styleId="text">
    <w:name w:val="text"/>
    <w:basedOn w:val="Normal"/>
    <w:rsid w:val="00D337D5"/>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D337D5"/>
  </w:style>
  <w:style w:type="numbering" w:customStyle="1" w:styleId="NoList111">
    <w:name w:val="No List111"/>
    <w:next w:val="NoList"/>
    <w:uiPriority w:val="99"/>
    <w:semiHidden/>
    <w:unhideWhenUsed/>
    <w:rsid w:val="00D337D5"/>
  </w:style>
  <w:style w:type="table" w:customStyle="1" w:styleId="TableGrid21">
    <w:name w:val="Table Grid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D337D5"/>
  </w:style>
  <w:style w:type="numbering" w:customStyle="1" w:styleId="NoList3">
    <w:name w:val="No List3"/>
    <w:next w:val="NoList"/>
    <w:uiPriority w:val="99"/>
    <w:semiHidden/>
    <w:unhideWhenUsed/>
    <w:rsid w:val="00D337D5"/>
  </w:style>
  <w:style w:type="paragraph" w:customStyle="1" w:styleId="Stil2">
    <w:name w:val="Stil2"/>
    <w:basedOn w:val="Heading1"/>
    <w:autoRedefine/>
    <w:rsid w:val="00D337D5"/>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D337D5"/>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D337D5"/>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D337D5"/>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D337D5"/>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D337D5"/>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D337D5"/>
    <w:pPr>
      <w:spacing w:after="0" w:line="240" w:lineRule="auto"/>
      <w:ind w:left="720"/>
    </w:pPr>
    <w:rPr>
      <w:rFonts w:ascii="Times New Roman" w:eastAsia="Times New Roman" w:hAnsi="Times New Roman"/>
      <w:sz w:val="24"/>
      <w:szCs w:val="24"/>
    </w:rPr>
  </w:style>
  <w:style w:type="paragraph" w:customStyle="1" w:styleId="xl31">
    <w:name w:val="xl31"/>
    <w:basedOn w:val="Normal"/>
    <w:rsid w:val="00D337D5"/>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D337D5"/>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D337D5"/>
    <w:pPr>
      <w:spacing w:after="0" w:line="240" w:lineRule="auto"/>
      <w:jc w:val="both"/>
    </w:pPr>
    <w:rPr>
      <w:rFonts w:ascii="Arial" w:eastAsia="Times New Roman" w:hAnsi="Arial"/>
      <w:szCs w:val="20"/>
      <w:lang w:val="en-GB"/>
    </w:rPr>
  </w:style>
  <w:style w:type="character" w:customStyle="1" w:styleId="Titlu1Caracter">
    <w:name w:val="Titlu 1 Caracter"/>
    <w:rsid w:val="00D337D5"/>
    <w:rPr>
      <w:rFonts w:asciiTheme="minorHAnsi" w:hAnsiTheme="minorHAnsi"/>
      <w:b/>
      <w:bCs/>
      <w:noProof/>
      <w:sz w:val="24"/>
      <w:szCs w:val="24"/>
      <w:lang w:val="ro-RO" w:eastAsia="fr-FR" w:bidi="ar-SA"/>
    </w:rPr>
  </w:style>
  <w:style w:type="paragraph" w:customStyle="1" w:styleId="Application3">
    <w:name w:val="Application3"/>
    <w:basedOn w:val="Normal"/>
    <w:rsid w:val="00D337D5"/>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D337D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D337D5"/>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D337D5"/>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D337D5"/>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D337D5"/>
    <w:rPr>
      <w:b/>
    </w:rPr>
  </w:style>
  <w:style w:type="paragraph" w:customStyle="1" w:styleId="Titreobjet">
    <w:name w:val="Titre objet"/>
    <w:basedOn w:val="Normal"/>
    <w:next w:val="Normal"/>
    <w:qFormat/>
    <w:rsid w:val="00D337D5"/>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D337D5"/>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D337D5"/>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D337D5"/>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D337D5"/>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D337D5"/>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337D5"/>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D337D5"/>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D337D5"/>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D337D5"/>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D337D5"/>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D337D5"/>
    <w:pPr>
      <w:ind w:left="680" w:hanging="113"/>
    </w:pPr>
  </w:style>
  <w:style w:type="paragraph" w:customStyle="1" w:styleId="CharCharCharCharCharCharCharCharCharChar">
    <w:name w:val="Char Char Char Char Char Char Char Char Char Cha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Char11">
    <w:name w:val="Char11"/>
    <w:rsid w:val="00D337D5"/>
    <w:rPr>
      <w:sz w:val="24"/>
      <w:szCs w:val="24"/>
      <w:lang w:val="ro-RO"/>
    </w:rPr>
  </w:style>
  <w:style w:type="paragraph" w:customStyle="1" w:styleId="xl22">
    <w:name w:val="xl22"/>
    <w:basedOn w:val="Normal"/>
    <w:rsid w:val="00D337D5"/>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337D5"/>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D337D5"/>
    <w:rPr>
      <w:rFonts w:ascii="Times New Roman" w:hAnsi="Times New Roman" w:cs="Times New Roman"/>
      <w:sz w:val="20"/>
      <w:szCs w:val="20"/>
    </w:rPr>
  </w:style>
  <w:style w:type="character" w:customStyle="1" w:styleId="FontStyle509">
    <w:name w:val="Font Style509"/>
    <w:rsid w:val="00D337D5"/>
    <w:rPr>
      <w:rFonts w:ascii="Times New Roman" w:hAnsi="Times New Roman" w:cs="Times New Roman"/>
      <w:b/>
      <w:bCs/>
      <w:sz w:val="20"/>
      <w:szCs w:val="20"/>
    </w:rPr>
  </w:style>
  <w:style w:type="paragraph" w:customStyle="1" w:styleId="Style164">
    <w:name w:val="Style164"/>
    <w:basedOn w:val="Normal"/>
    <w:rsid w:val="00D337D5"/>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D337D5"/>
    <w:rPr>
      <w:i/>
      <w:iCs/>
    </w:rPr>
  </w:style>
  <w:style w:type="numbering" w:customStyle="1" w:styleId="NoList4">
    <w:name w:val="No List4"/>
    <w:next w:val="NoList"/>
    <w:uiPriority w:val="99"/>
    <w:semiHidden/>
    <w:unhideWhenUsed/>
    <w:rsid w:val="00D337D5"/>
  </w:style>
  <w:style w:type="paragraph" w:styleId="Caption">
    <w:name w:val="caption"/>
    <w:basedOn w:val="Normal"/>
    <w:next w:val="Normal"/>
    <w:qFormat/>
    <w:rsid w:val="00D337D5"/>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D337D5"/>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D337D5"/>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D337D5"/>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D337D5"/>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D337D5"/>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D337D5"/>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D337D5"/>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D337D5"/>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D337D5"/>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D337D5"/>
    <w:pPr>
      <w:spacing w:before="120"/>
      <w:jc w:val="center"/>
    </w:pPr>
    <w:rPr>
      <w:sz w:val="20"/>
    </w:rPr>
  </w:style>
  <w:style w:type="paragraph" w:customStyle="1" w:styleId="textcslovan">
    <w:name w:val="text císlovaný"/>
    <w:basedOn w:val="text"/>
    <w:rsid w:val="00D337D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337D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337D5"/>
    <w:pPr>
      <w:pageBreakBefore w:val="0"/>
      <w:spacing w:before="0"/>
    </w:pPr>
    <w:rPr>
      <w:sz w:val="32"/>
    </w:rPr>
  </w:style>
  <w:style w:type="table" w:customStyle="1" w:styleId="TableGrid6">
    <w:name w:val="Table Grid6"/>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D337D5"/>
    <w:rPr>
      <w:b/>
      <w:bCs/>
      <w:sz w:val="24"/>
      <w:szCs w:val="24"/>
    </w:rPr>
  </w:style>
  <w:style w:type="character" w:customStyle="1" w:styleId="NormalWeb2Char">
    <w:name w:val="Normal (Web)2 Char"/>
    <w:link w:val="NormalWeb2"/>
    <w:rsid w:val="00D337D5"/>
    <w:rPr>
      <w:rFonts w:ascii="Times New Roman" w:eastAsia="Times New Roman" w:hAnsi="Times New Roman" w:cs="Times New Roman"/>
      <w:sz w:val="24"/>
      <w:szCs w:val="24"/>
      <w:lang w:val="x-none" w:eastAsia="x-none"/>
    </w:rPr>
  </w:style>
  <w:style w:type="paragraph" w:customStyle="1" w:styleId="Default">
    <w:name w:val="Default"/>
    <w:qFormat/>
    <w:rsid w:val="00D337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D337D5"/>
  </w:style>
  <w:style w:type="table" w:customStyle="1" w:styleId="TableGrid7">
    <w:name w:val="Table Grid7"/>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337D5"/>
  </w:style>
  <w:style w:type="character" w:styleId="IntenseReference">
    <w:name w:val="Intense Reference"/>
    <w:uiPriority w:val="32"/>
    <w:qFormat/>
    <w:rsid w:val="00D337D5"/>
    <w:rPr>
      <w:b/>
      <w:bCs/>
      <w:smallCaps/>
      <w:color w:val="C0504D"/>
      <w:spacing w:val="5"/>
      <w:u w:val="single"/>
    </w:rPr>
  </w:style>
  <w:style w:type="table" w:customStyle="1" w:styleId="TableGrid10">
    <w:name w:val="Table Grid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D337D5"/>
    <w:rPr>
      <w:rFonts w:ascii="Times New Roman" w:eastAsia="Times New Roman" w:hAnsi="Times New Roman"/>
      <w:b/>
      <w:sz w:val="24"/>
      <w:szCs w:val="24"/>
      <w:lang w:eastAsia="fr-FR"/>
    </w:rPr>
  </w:style>
  <w:style w:type="paragraph" w:customStyle="1" w:styleId="msolistparagraph0">
    <w:name w:val="msolistparagraph"/>
    <w:basedOn w:val="Normal"/>
    <w:qFormat/>
    <w:rsid w:val="00D337D5"/>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337D5"/>
  </w:style>
  <w:style w:type="numbering" w:customStyle="1" w:styleId="NoList31">
    <w:name w:val="No List31"/>
    <w:next w:val="NoList"/>
    <w:uiPriority w:val="99"/>
    <w:semiHidden/>
    <w:unhideWhenUsed/>
    <w:rsid w:val="00D337D5"/>
  </w:style>
  <w:style w:type="character" w:customStyle="1" w:styleId="NoSpacingChar">
    <w:name w:val="No Spacing Char"/>
    <w:link w:val="NoSpacing"/>
    <w:uiPriority w:val="1"/>
    <w:rsid w:val="00D337D5"/>
    <w:rPr>
      <w:rFonts w:ascii="Arial" w:eastAsia="Times New Roman" w:hAnsi="Arial" w:cs="Times New Roman"/>
      <w:sz w:val="28"/>
      <w:szCs w:val="28"/>
    </w:rPr>
  </w:style>
  <w:style w:type="table" w:customStyle="1" w:styleId="TableGrid71">
    <w:name w:val="Table Grid7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337D5"/>
  </w:style>
  <w:style w:type="numbering" w:customStyle="1" w:styleId="NoList22">
    <w:name w:val="No List22"/>
    <w:next w:val="NoList"/>
    <w:uiPriority w:val="99"/>
    <w:semiHidden/>
    <w:unhideWhenUsed/>
    <w:rsid w:val="00D337D5"/>
  </w:style>
  <w:style w:type="numbering" w:customStyle="1" w:styleId="NoList112">
    <w:name w:val="No List112"/>
    <w:next w:val="NoList"/>
    <w:uiPriority w:val="99"/>
    <w:semiHidden/>
    <w:unhideWhenUsed/>
    <w:rsid w:val="00D337D5"/>
  </w:style>
  <w:style w:type="table" w:customStyle="1" w:styleId="TableGrid41">
    <w:name w:val="Table Grid4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D337D5"/>
  </w:style>
  <w:style w:type="numbering" w:customStyle="1" w:styleId="NoList32">
    <w:name w:val="No List32"/>
    <w:next w:val="NoList"/>
    <w:uiPriority w:val="99"/>
    <w:semiHidden/>
    <w:unhideWhenUsed/>
    <w:rsid w:val="00D337D5"/>
  </w:style>
  <w:style w:type="table" w:customStyle="1" w:styleId="TableGrid51">
    <w:name w:val="Table Grid51"/>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D337D5"/>
  </w:style>
  <w:style w:type="paragraph" w:customStyle="1" w:styleId="List2">
    <w:name w:val="List2"/>
    <w:basedOn w:val="Normal"/>
    <w:rsid w:val="00D337D5"/>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D337D5"/>
  </w:style>
  <w:style w:type="table" w:customStyle="1" w:styleId="TableGrid15">
    <w:name w:val="Table Grid15"/>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337D5"/>
  </w:style>
  <w:style w:type="table" w:customStyle="1" w:styleId="TableGrid17">
    <w:name w:val="Table Grid17"/>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D337D5"/>
    <w:rPr>
      <w:rFonts w:ascii="Calibri" w:eastAsia="Calibri" w:hAnsi="Calibri" w:cs="Times New Roman"/>
      <w:lang w:val="ro-RO"/>
    </w:rPr>
  </w:style>
  <w:style w:type="numbering" w:customStyle="1" w:styleId="NoList11111">
    <w:name w:val="No List11111"/>
    <w:next w:val="NoList"/>
    <w:uiPriority w:val="99"/>
    <w:semiHidden/>
    <w:unhideWhenUsed/>
    <w:rsid w:val="00D337D5"/>
  </w:style>
  <w:style w:type="table" w:customStyle="1" w:styleId="TableGrid191">
    <w:name w:val="Table Grid191"/>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D337D5"/>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D337D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D337D5"/>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D337D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D337D5"/>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D337D5"/>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D337D5"/>
  </w:style>
  <w:style w:type="paragraph" w:customStyle="1" w:styleId="StilStil1Stnga">
    <w:name w:val="Stil Stil1 + Stânga"/>
    <w:basedOn w:val="Normal"/>
    <w:qFormat/>
    <w:rsid w:val="00D337D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D337D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D337D5"/>
    <w:rPr>
      <w:rFonts w:ascii="Times New Roman" w:eastAsia="Times New Roman" w:hAnsi="Times New Roman" w:cs="Times New Roman"/>
      <w:b/>
      <w:sz w:val="20"/>
      <w:szCs w:val="20"/>
      <w:u w:val="single"/>
      <w:lang w:val="fr-FR" w:eastAsia="fr-FR"/>
    </w:rPr>
  </w:style>
  <w:style w:type="character" w:customStyle="1" w:styleId="CharChar14">
    <w:name w:val="Char Char14"/>
    <w:rsid w:val="00D337D5"/>
    <w:rPr>
      <w:rFonts w:ascii="Times New Roman" w:eastAsia="Times New Roman" w:hAnsi="Times New Roman" w:cs="Times New Roman"/>
      <w:sz w:val="24"/>
      <w:szCs w:val="24"/>
      <w:lang w:val="fr-FR" w:eastAsia="fr-FR"/>
    </w:rPr>
  </w:style>
  <w:style w:type="character" w:customStyle="1" w:styleId="CharChar141">
    <w:name w:val="Char Char141"/>
    <w:locked/>
    <w:rsid w:val="00D337D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D337D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337D5"/>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D337D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337D5"/>
    <w:rPr>
      <w:rFonts w:ascii="Calibri" w:eastAsia="Calibri" w:hAnsi="Calibri" w:cs="Times New Roman"/>
      <w:lang w:val="ro-RO"/>
    </w:rPr>
  </w:style>
  <w:style w:type="character" w:customStyle="1" w:styleId="BodyTextChar1">
    <w:name w:val="Body Text Char1"/>
    <w:semiHidden/>
    <w:rsid w:val="00D337D5"/>
    <w:rPr>
      <w:rFonts w:ascii="Calibri" w:eastAsia="Calibri" w:hAnsi="Calibri" w:cs="Times New Roman"/>
      <w:lang w:val="ro-RO"/>
    </w:rPr>
  </w:style>
  <w:style w:type="character" w:customStyle="1" w:styleId="CommentTextChar1">
    <w:name w:val="Comment Text Char1"/>
    <w:uiPriority w:val="99"/>
    <w:semiHidden/>
    <w:rsid w:val="00D337D5"/>
    <w:rPr>
      <w:rFonts w:ascii="Calibri" w:eastAsia="Calibri" w:hAnsi="Calibri" w:cs="Times New Roman"/>
      <w:sz w:val="20"/>
      <w:szCs w:val="20"/>
      <w:lang w:val="ro-RO"/>
    </w:rPr>
  </w:style>
  <w:style w:type="character" w:customStyle="1" w:styleId="SubtitleChar1">
    <w:name w:val="Subtitle Char1"/>
    <w:rsid w:val="00D337D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337D5"/>
    <w:rPr>
      <w:rFonts w:ascii="Cambria" w:eastAsia="Times New Roman" w:hAnsi="Cambria" w:cs="Times New Roman"/>
      <w:i/>
      <w:iCs/>
      <w:color w:val="404040"/>
      <w:sz w:val="22"/>
      <w:szCs w:val="22"/>
      <w:lang w:val="ro-RO"/>
    </w:rPr>
  </w:style>
  <w:style w:type="character" w:customStyle="1" w:styleId="Heading8Char1">
    <w:name w:val="Heading 8 Char1"/>
    <w:semiHidden/>
    <w:rsid w:val="00D337D5"/>
    <w:rPr>
      <w:rFonts w:ascii="Cambria" w:eastAsia="Times New Roman" w:hAnsi="Cambria" w:cs="Times New Roman"/>
      <w:color w:val="404040"/>
      <w:lang w:val="ro-RO"/>
    </w:rPr>
  </w:style>
  <w:style w:type="character" w:customStyle="1" w:styleId="Heading9Char1">
    <w:name w:val="Heading 9 Char1"/>
    <w:semiHidden/>
    <w:rsid w:val="00D337D5"/>
    <w:rPr>
      <w:rFonts w:ascii="Cambria" w:eastAsia="Times New Roman" w:hAnsi="Cambria" w:cs="Times New Roman"/>
      <w:i/>
      <w:iCs/>
      <w:color w:val="404040"/>
      <w:lang w:val="ro-RO"/>
    </w:rPr>
  </w:style>
  <w:style w:type="character" w:customStyle="1" w:styleId="BalloonTextChar1">
    <w:name w:val="Balloon Text Char1"/>
    <w:uiPriority w:val="99"/>
    <w:semiHidden/>
    <w:rsid w:val="00D337D5"/>
    <w:rPr>
      <w:rFonts w:ascii="Tahoma" w:eastAsia="Calibri" w:hAnsi="Tahoma" w:cs="Tahoma"/>
      <w:sz w:val="16"/>
      <w:szCs w:val="16"/>
      <w:lang w:val="ro-RO"/>
    </w:rPr>
  </w:style>
  <w:style w:type="character" w:customStyle="1" w:styleId="CommentSubjectChar1">
    <w:name w:val="Comment Subject Char1"/>
    <w:uiPriority w:val="99"/>
    <w:semiHidden/>
    <w:rsid w:val="00D337D5"/>
    <w:rPr>
      <w:rFonts w:ascii="Calibri" w:eastAsia="Calibri" w:hAnsi="Calibri" w:cs="Times New Roman"/>
      <w:b/>
      <w:bCs/>
      <w:sz w:val="20"/>
      <w:szCs w:val="20"/>
      <w:lang w:val="ro-RO"/>
    </w:rPr>
  </w:style>
  <w:style w:type="character" w:customStyle="1" w:styleId="EndnoteTextChar1">
    <w:name w:val="Endnote Text Char1"/>
    <w:uiPriority w:val="99"/>
    <w:semiHidden/>
    <w:rsid w:val="00D337D5"/>
    <w:rPr>
      <w:rFonts w:ascii="Calibri" w:eastAsia="Calibri" w:hAnsi="Calibri" w:cs="Times New Roman"/>
      <w:sz w:val="20"/>
      <w:szCs w:val="20"/>
      <w:lang w:val="ro-RO"/>
    </w:rPr>
  </w:style>
  <w:style w:type="character" w:customStyle="1" w:styleId="TitleChar1">
    <w:name w:val="Title Char1"/>
    <w:rsid w:val="00D337D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337D5"/>
    <w:rPr>
      <w:rFonts w:ascii="Calibri" w:eastAsia="Calibri" w:hAnsi="Calibri" w:cs="Times New Roman"/>
      <w:lang w:val="ro-RO"/>
    </w:rPr>
  </w:style>
  <w:style w:type="character" w:customStyle="1" w:styleId="NoteHeadingChar1">
    <w:name w:val="Note Heading Char1"/>
    <w:semiHidden/>
    <w:rsid w:val="00D337D5"/>
    <w:rPr>
      <w:rFonts w:ascii="Calibri" w:eastAsia="Calibri" w:hAnsi="Calibri" w:cs="Times New Roman"/>
      <w:lang w:val="ro-RO"/>
    </w:rPr>
  </w:style>
  <w:style w:type="character" w:customStyle="1" w:styleId="BodyText2Char1">
    <w:name w:val="Body Text 2 Char1"/>
    <w:semiHidden/>
    <w:rsid w:val="00D337D5"/>
    <w:rPr>
      <w:rFonts w:ascii="Calibri" w:eastAsia="Calibri" w:hAnsi="Calibri" w:cs="Times New Roman"/>
      <w:lang w:val="ro-RO"/>
    </w:rPr>
  </w:style>
  <w:style w:type="character" w:customStyle="1" w:styleId="BodyText3Char1">
    <w:name w:val="Body Text 3 Char1"/>
    <w:semiHidden/>
    <w:rsid w:val="00D337D5"/>
    <w:rPr>
      <w:rFonts w:ascii="Calibri" w:eastAsia="Calibri" w:hAnsi="Calibri" w:cs="Times New Roman"/>
      <w:sz w:val="16"/>
      <w:szCs w:val="16"/>
      <w:lang w:val="ro-RO"/>
    </w:rPr>
  </w:style>
  <w:style w:type="character" w:customStyle="1" w:styleId="BodyTextIndent3Char1">
    <w:name w:val="Body Text Indent 3 Char1"/>
    <w:uiPriority w:val="99"/>
    <w:semiHidden/>
    <w:rsid w:val="00D337D5"/>
    <w:rPr>
      <w:rFonts w:ascii="Calibri" w:eastAsia="Calibri" w:hAnsi="Calibri" w:cs="Times New Roman"/>
      <w:sz w:val="16"/>
      <w:szCs w:val="16"/>
      <w:lang w:val="ro-RO"/>
    </w:rPr>
  </w:style>
  <w:style w:type="character" w:customStyle="1" w:styleId="DocumentMapChar1">
    <w:name w:val="Document Map Char1"/>
    <w:semiHidden/>
    <w:rsid w:val="00D337D5"/>
    <w:rPr>
      <w:rFonts w:ascii="Tahoma" w:eastAsia="Calibri" w:hAnsi="Tahoma" w:cs="Tahoma"/>
      <w:sz w:val="16"/>
      <w:szCs w:val="16"/>
      <w:lang w:val="ro-RO"/>
    </w:rPr>
  </w:style>
  <w:style w:type="character" w:customStyle="1" w:styleId="PlainTextChar1">
    <w:name w:val="Plain Text Char1"/>
    <w:uiPriority w:val="99"/>
    <w:semiHidden/>
    <w:rsid w:val="00D337D5"/>
    <w:rPr>
      <w:rFonts w:ascii="Consolas" w:eastAsia="Calibri" w:hAnsi="Consolas" w:cs="Consolas"/>
      <w:sz w:val="21"/>
      <w:szCs w:val="21"/>
      <w:lang w:val="ro-RO"/>
    </w:rPr>
  </w:style>
  <w:style w:type="character" w:customStyle="1" w:styleId="BodyTextIndent2Char1">
    <w:name w:val="Body Text Indent 2 Char1"/>
    <w:uiPriority w:val="99"/>
    <w:semiHidden/>
    <w:rsid w:val="00D337D5"/>
    <w:rPr>
      <w:rFonts w:ascii="Calibri" w:eastAsia="Calibri" w:hAnsi="Calibri" w:cs="Times New Roman"/>
      <w:lang w:val="ro-RO"/>
    </w:rPr>
  </w:style>
  <w:style w:type="character" w:customStyle="1" w:styleId="label1">
    <w:name w:val="label1"/>
    <w:rsid w:val="00D337D5"/>
    <w:rPr>
      <w:b/>
      <w:bCs/>
      <w:vanish/>
      <w:webHidden w:val="0"/>
      <w:color w:val="FFFFFF"/>
      <w:sz w:val="18"/>
      <w:szCs w:val="18"/>
      <w:vertAlign w:val="baseline"/>
      <w:specVanish/>
    </w:rPr>
  </w:style>
  <w:style w:type="paragraph" w:customStyle="1" w:styleId="instruct">
    <w:name w:val="instruct"/>
    <w:basedOn w:val="Normal"/>
    <w:rsid w:val="00D337D5"/>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337D5"/>
    <w:rPr>
      <w:color w:val="0000FF"/>
      <w:u w:val="single"/>
    </w:rPr>
  </w:style>
  <w:style w:type="character" w:customStyle="1" w:styleId="Fontdeparagrafimplicit2">
    <w:name w:val="Font de paragraf implicit2"/>
    <w:rsid w:val="00D337D5"/>
  </w:style>
  <w:style w:type="character" w:customStyle="1" w:styleId="sp1">
    <w:name w:val="sp1"/>
    <w:rsid w:val="00D337D5"/>
    <w:rPr>
      <w:b/>
      <w:bCs/>
      <w:color w:val="8F0000"/>
    </w:rPr>
  </w:style>
  <w:style w:type="character" w:customStyle="1" w:styleId="Fontdeparagrafimplicit1">
    <w:name w:val="Font de paragraf implicit1"/>
    <w:rsid w:val="00D337D5"/>
  </w:style>
  <w:style w:type="table" w:customStyle="1" w:styleId="GridTable1Light-Accent511">
    <w:name w:val="Grid Table 1 Light - Accent 511"/>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D337D5"/>
  </w:style>
  <w:style w:type="numbering" w:customStyle="1" w:styleId="NoList13">
    <w:name w:val="No List13"/>
    <w:next w:val="NoList"/>
    <w:semiHidden/>
    <w:unhideWhenUsed/>
    <w:rsid w:val="00D337D5"/>
  </w:style>
  <w:style w:type="table" w:customStyle="1" w:styleId="TableGrid25">
    <w:name w:val="Table Grid25"/>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D337D5"/>
  </w:style>
  <w:style w:type="character" w:customStyle="1" w:styleId="MeniuneNerezolvat">
    <w:name w:val="Mențiune Nerezolvat"/>
    <w:uiPriority w:val="99"/>
    <w:semiHidden/>
    <w:unhideWhenUsed/>
    <w:rsid w:val="00D337D5"/>
    <w:rPr>
      <w:color w:val="605E5C"/>
      <w:shd w:val="clear" w:color="auto" w:fill="E1DFDD"/>
    </w:rPr>
  </w:style>
  <w:style w:type="character" w:customStyle="1" w:styleId="Fontdeparagrafimplicit">
    <w:name w:val="Font de paragraf implicit"/>
    <w:rsid w:val="00D337D5"/>
  </w:style>
  <w:style w:type="table" w:customStyle="1" w:styleId="TableGrid26">
    <w:name w:val="Table Grid26"/>
    <w:basedOn w:val="TableNormal"/>
    <w:next w:val="TableGrid"/>
    <w:uiPriority w:val="39"/>
    <w:rsid w:val="00D337D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37D5"/>
  </w:style>
  <w:style w:type="character" w:customStyle="1" w:styleId="eop">
    <w:name w:val="eop"/>
    <w:basedOn w:val="DefaultParagraphFont"/>
    <w:rsid w:val="00D337D5"/>
  </w:style>
  <w:style w:type="paragraph" w:customStyle="1" w:styleId="paragraph">
    <w:name w:val="paragraph"/>
    <w:basedOn w:val="Normal"/>
    <w:rsid w:val="00D337D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337D5"/>
    <w:rPr>
      <w:color w:val="605E5C"/>
      <w:shd w:val="clear" w:color="auto" w:fill="E1DFDD"/>
    </w:rPr>
  </w:style>
  <w:style w:type="numbering" w:customStyle="1" w:styleId="NoList9">
    <w:name w:val="No List9"/>
    <w:next w:val="NoList"/>
    <w:uiPriority w:val="99"/>
    <w:semiHidden/>
    <w:unhideWhenUsed/>
    <w:rsid w:val="00D337D5"/>
  </w:style>
  <w:style w:type="table" w:customStyle="1" w:styleId="TableGrid27">
    <w:name w:val="Table Grid27"/>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337D5"/>
  </w:style>
  <w:style w:type="table" w:customStyle="1" w:styleId="TableGrid113">
    <w:name w:val="Table Grid113"/>
    <w:basedOn w:val="TableNormal"/>
    <w:next w:val="TableGrid"/>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D337D5"/>
  </w:style>
  <w:style w:type="numbering" w:customStyle="1" w:styleId="NoList23">
    <w:name w:val="No List23"/>
    <w:next w:val="NoList"/>
    <w:uiPriority w:val="99"/>
    <w:semiHidden/>
    <w:unhideWhenUsed/>
    <w:rsid w:val="00D337D5"/>
  </w:style>
  <w:style w:type="numbering" w:customStyle="1" w:styleId="NoList1113">
    <w:name w:val="No List1113"/>
    <w:next w:val="NoList"/>
    <w:uiPriority w:val="99"/>
    <w:semiHidden/>
    <w:unhideWhenUsed/>
    <w:rsid w:val="00D337D5"/>
  </w:style>
  <w:style w:type="table" w:customStyle="1" w:styleId="TableGrid212">
    <w:name w:val="Table Grid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D337D5"/>
  </w:style>
  <w:style w:type="numbering" w:customStyle="1" w:styleId="NoList33">
    <w:name w:val="No List33"/>
    <w:next w:val="NoList"/>
    <w:uiPriority w:val="99"/>
    <w:semiHidden/>
    <w:unhideWhenUsed/>
    <w:rsid w:val="00D337D5"/>
  </w:style>
  <w:style w:type="table" w:customStyle="1" w:styleId="TableGrid52">
    <w:name w:val="Table Grid5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D337D5"/>
  </w:style>
  <w:style w:type="table" w:customStyle="1" w:styleId="TableGrid62">
    <w:name w:val="Table Grid6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D337D5"/>
  </w:style>
  <w:style w:type="table" w:customStyle="1" w:styleId="TableGrid72">
    <w:name w:val="Table Grid7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337D5"/>
  </w:style>
  <w:style w:type="table" w:customStyle="1" w:styleId="TableGrid101">
    <w:name w:val="Table Grid10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337D5"/>
  </w:style>
  <w:style w:type="numbering" w:customStyle="1" w:styleId="NoList311">
    <w:name w:val="No List311"/>
    <w:next w:val="NoList"/>
    <w:uiPriority w:val="99"/>
    <w:semiHidden/>
    <w:unhideWhenUsed/>
    <w:rsid w:val="00D337D5"/>
  </w:style>
  <w:style w:type="table" w:customStyle="1" w:styleId="TableGrid711">
    <w:name w:val="Table Grid71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337D5"/>
  </w:style>
  <w:style w:type="numbering" w:customStyle="1" w:styleId="NoList221">
    <w:name w:val="No List221"/>
    <w:next w:val="NoList"/>
    <w:uiPriority w:val="99"/>
    <w:semiHidden/>
    <w:unhideWhenUsed/>
    <w:rsid w:val="00D337D5"/>
  </w:style>
  <w:style w:type="numbering" w:customStyle="1" w:styleId="NoList1121">
    <w:name w:val="No List1121"/>
    <w:next w:val="NoList"/>
    <w:uiPriority w:val="99"/>
    <w:semiHidden/>
    <w:unhideWhenUsed/>
    <w:rsid w:val="00D337D5"/>
  </w:style>
  <w:style w:type="table" w:customStyle="1" w:styleId="TableGrid411">
    <w:name w:val="Table Grid41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D337D5"/>
  </w:style>
  <w:style w:type="numbering" w:customStyle="1" w:styleId="NoList321">
    <w:name w:val="No List321"/>
    <w:next w:val="NoList"/>
    <w:uiPriority w:val="99"/>
    <w:semiHidden/>
    <w:unhideWhenUsed/>
    <w:rsid w:val="00D337D5"/>
  </w:style>
  <w:style w:type="table" w:customStyle="1" w:styleId="TableGrid511">
    <w:name w:val="Table Grid511"/>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D337D5"/>
  </w:style>
  <w:style w:type="table" w:customStyle="1" w:styleId="TableGrid611">
    <w:name w:val="Table Grid61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D337D5"/>
  </w:style>
  <w:style w:type="table" w:customStyle="1" w:styleId="TableGrid151">
    <w:name w:val="Table Grid15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D337D5"/>
  </w:style>
  <w:style w:type="table" w:customStyle="1" w:styleId="TableGrid171">
    <w:name w:val="Table Grid17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D337D5"/>
  </w:style>
  <w:style w:type="table" w:customStyle="1" w:styleId="TableGrid1911">
    <w:name w:val="Table Grid1911"/>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D337D5"/>
  </w:style>
  <w:style w:type="numbering" w:customStyle="1" w:styleId="NoList131">
    <w:name w:val="No List131"/>
    <w:next w:val="NoList"/>
    <w:semiHidden/>
    <w:unhideWhenUsed/>
    <w:rsid w:val="00D337D5"/>
  </w:style>
  <w:style w:type="table" w:customStyle="1" w:styleId="TableGrid251">
    <w:name w:val="Table Grid251"/>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D337D5"/>
  </w:style>
  <w:style w:type="table" w:customStyle="1" w:styleId="TableGrid29">
    <w:name w:val="Table Grid29"/>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337D5"/>
  </w:style>
  <w:style w:type="table" w:customStyle="1" w:styleId="TableGrid115">
    <w:name w:val="Table Grid115"/>
    <w:basedOn w:val="TableNormal"/>
    <w:next w:val="TableGrid"/>
    <w:rsid w:val="00D33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D337D5"/>
  </w:style>
  <w:style w:type="numbering" w:customStyle="1" w:styleId="NoList24">
    <w:name w:val="No List24"/>
    <w:next w:val="NoList"/>
    <w:uiPriority w:val="99"/>
    <w:semiHidden/>
    <w:unhideWhenUsed/>
    <w:rsid w:val="00D337D5"/>
  </w:style>
  <w:style w:type="numbering" w:customStyle="1" w:styleId="NoList1114">
    <w:name w:val="No List1114"/>
    <w:next w:val="NoList"/>
    <w:uiPriority w:val="99"/>
    <w:semiHidden/>
    <w:unhideWhenUsed/>
    <w:rsid w:val="00D337D5"/>
  </w:style>
  <w:style w:type="table" w:customStyle="1" w:styleId="TableGrid213">
    <w:name w:val="Table Grid21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D337D5"/>
  </w:style>
  <w:style w:type="numbering" w:customStyle="1" w:styleId="NoList34">
    <w:name w:val="No List34"/>
    <w:next w:val="NoList"/>
    <w:uiPriority w:val="99"/>
    <w:semiHidden/>
    <w:unhideWhenUsed/>
    <w:rsid w:val="00D337D5"/>
  </w:style>
  <w:style w:type="table" w:customStyle="1" w:styleId="TableGrid53">
    <w:name w:val="Table Grid5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D337D5"/>
  </w:style>
  <w:style w:type="table" w:customStyle="1" w:styleId="TableGrid63">
    <w:name w:val="Table Grid63"/>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337D5"/>
  </w:style>
  <w:style w:type="table" w:customStyle="1" w:styleId="TableGrid73">
    <w:name w:val="Table Grid7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D337D5"/>
  </w:style>
  <w:style w:type="table" w:customStyle="1" w:styleId="TableGrid102">
    <w:name w:val="Table Grid10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337D5"/>
  </w:style>
  <w:style w:type="numbering" w:customStyle="1" w:styleId="NoList312">
    <w:name w:val="No List312"/>
    <w:next w:val="NoList"/>
    <w:uiPriority w:val="99"/>
    <w:semiHidden/>
    <w:unhideWhenUsed/>
    <w:rsid w:val="00D337D5"/>
  </w:style>
  <w:style w:type="table" w:customStyle="1" w:styleId="TableGrid712">
    <w:name w:val="Table Grid71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D337D5"/>
  </w:style>
  <w:style w:type="numbering" w:customStyle="1" w:styleId="NoList222">
    <w:name w:val="No List222"/>
    <w:next w:val="NoList"/>
    <w:uiPriority w:val="99"/>
    <w:semiHidden/>
    <w:unhideWhenUsed/>
    <w:rsid w:val="00D337D5"/>
  </w:style>
  <w:style w:type="numbering" w:customStyle="1" w:styleId="NoList1122">
    <w:name w:val="No List1122"/>
    <w:next w:val="NoList"/>
    <w:uiPriority w:val="99"/>
    <w:semiHidden/>
    <w:unhideWhenUsed/>
    <w:rsid w:val="00D337D5"/>
  </w:style>
  <w:style w:type="table" w:customStyle="1" w:styleId="TableGrid412">
    <w:name w:val="Table Grid41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D337D5"/>
  </w:style>
  <w:style w:type="numbering" w:customStyle="1" w:styleId="NoList322">
    <w:name w:val="No List322"/>
    <w:next w:val="NoList"/>
    <w:uiPriority w:val="99"/>
    <w:semiHidden/>
    <w:unhideWhenUsed/>
    <w:rsid w:val="00D337D5"/>
  </w:style>
  <w:style w:type="table" w:customStyle="1" w:styleId="TableGrid512">
    <w:name w:val="Table Grid512"/>
    <w:basedOn w:val="TableNormal"/>
    <w:next w:val="TableGrid"/>
    <w:uiPriority w:val="59"/>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D337D5"/>
  </w:style>
  <w:style w:type="table" w:customStyle="1" w:styleId="TableGrid612">
    <w:name w:val="Table Grid61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D337D5"/>
  </w:style>
  <w:style w:type="table" w:customStyle="1" w:styleId="TableGrid152">
    <w:name w:val="Table Grid15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D337D5"/>
  </w:style>
  <w:style w:type="table" w:customStyle="1" w:styleId="TableGrid172">
    <w:name w:val="Table Grid17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D33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D337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D337D5"/>
  </w:style>
  <w:style w:type="table" w:customStyle="1" w:styleId="TableGrid1912">
    <w:name w:val="Table Grid1912"/>
    <w:basedOn w:val="TableNormal"/>
    <w:next w:val="TableGrid"/>
    <w:uiPriority w:val="59"/>
    <w:rsid w:val="00D337D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D337D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D337D5"/>
  </w:style>
  <w:style w:type="numbering" w:customStyle="1" w:styleId="NoList132">
    <w:name w:val="No List132"/>
    <w:next w:val="NoList"/>
    <w:semiHidden/>
    <w:unhideWhenUsed/>
    <w:rsid w:val="00D337D5"/>
  </w:style>
  <w:style w:type="table" w:customStyle="1" w:styleId="TableGrid252">
    <w:name w:val="Table Grid252"/>
    <w:basedOn w:val="TableNormal"/>
    <w:next w:val="TableGrid"/>
    <w:rsid w:val="00D337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D337D5"/>
  </w:style>
  <w:style w:type="numbering" w:customStyle="1" w:styleId="NoList17">
    <w:name w:val="No List17"/>
    <w:next w:val="NoList"/>
    <w:uiPriority w:val="99"/>
    <w:semiHidden/>
    <w:unhideWhenUsed/>
    <w:rsid w:val="00D337D5"/>
  </w:style>
  <w:style w:type="paragraph" w:customStyle="1" w:styleId="TableParagraph">
    <w:name w:val="Table Paragraph"/>
    <w:basedOn w:val="Normal"/>
    <w:uiPriority w:val="1"/>
    <w:qFormat/>
    <w:rsid w:val="00D337D5"/>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D337D5"/>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D337D5"/>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D337D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D337D5"/>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D337D5"/>
    <w:rPr>
      <w:rFonts w:ascii="Times New Roman" w:eastAsia="Times New Roman" w:hAnsi="Times New Roman" w:cs="Times New Roman"/>
      <w:sz w:val="20"/>
      <w:szCs w:val="20"/>
      <w:lang w:val="en-US"/>
    </w:rPr>
  </w:style>
  <w:style w:type="paragraph" w:customStyle="1" w:styleId="ZCom">
    <w:name w:val="Z_Com"/>
    <w:basedOn w:val="Normal"/>
    <w:next w:val="ZDGName"/>
    <w:rsid w:val="00D337D5"/>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337D5"/>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D337D5"/>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D337D5"/>
    <w:rPr>
      <w:rFonts w:ascii="Times New Roman" w:eastAsia="Times New Roman" w:hAnsi="Times New Roman" w:cs="Times New Roman"/>
      <w:sz w:val="24"/>
      <w:szCs w:val="20"/>
      <w:lang w:val="en-GB"/>
    </w:rPr>
  </w:style>
  <w:style w:type="paragraph" w:customStyle="1" w:styleId="References">
    <w:name w:val="References"/>
    <w:basedOn w:val="Normal"/>
    <w:next w:val="Normal"/>
    <w:rsid w:val="00D337D5"/>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D337D5"/>
    <w:pPr>
      <w:spacing w:after="0" w:line="240" w:lineRule="auto"/>
    </w:pPr>
    <w:rPr>
      <w:rFonts w:ascii="Times New Roman" w:eastAsia="Times New Roman" w:hAnsi="Times New Roman"/>
      <w:sz w:val="24"/>
      <w:szCs w:val="24"/>
      <w:lang w:val="pl-PL" w:eastAsia="pl-PL"/>
    </w:rPr>
  </w:style>
  <w:style w:type="character" w:customStyle="1" w:styleId="tar1">
    <w:name w:val="tar1"/>
    <w:rsid w:val="00D337D5"/>
    <w:rPr>
      <w:b/>
      <w:bCs/>
      <w:sz w:val="22"/>
      <w:szCs w:val="22"/>
    </w:rPr>
  </w:style>
  <w:style w:type="paragraph" w:customStyle="1" w:styleId="Head2-Alin">
    <w:name w:val="Head2-Alin"/>
    <w:basedOn w:val="Normal"/>
    <w:rsid w:val="00D337D5"/>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D337D5"/>
  </w:style>
  <w:style w:type="character" w:customStyle="1" w:styleId="titlu1Char">
    <w:name w:val="titlu1 Char"/>
    <w:basedOn w:val="DefaultParagraphFont"/>
    <w:link w:val="titlu1"/>
    <w:rsid w:val="00D337D5"/>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D337D5"/>
    <w:rPr>
      <w:color w:val="605E5C"/>
      <w:shd w:val="clear" w:color="auto" w:fill="E1DFDD"/>
    </w:rPr>
  </w:style>
  <w:style w:type="character" w:customStyle="1" w:styleId="EmailStyle571">
    <w:name w:val="EmailStyle571"/>
    <w:semiHidden/>
    <w:rsid w:val="00D337D5"/>
    <w:rPr>
      <w:rFonts w:ascii="Arial" w:hAnsi="Arial" w:cs="Arial"/>
      <w:color w:val="auto"/>
      <w:sz w:val="20"/>
      <w:szCs w:val="20"/>
    </w:rPr>
  </w:style>
  <w:style w:type="paragraph" w:customStyle="1" w:styleId="CaracterCaracter5">
    <w:name w:val="Caracter Caracter5"/>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D337D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D337D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D337D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D337D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D337D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D337D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D337D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D337D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D337D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D337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D337D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D337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D337D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D337D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D337D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D337D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D337D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D337D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D337D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D337D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D337D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D337D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D337D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D337D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D337D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D337D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D337D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D337D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D337D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D337D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D337D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D337D5"/>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D337D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D337D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D337D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D337D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D337D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D337D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D337D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D337D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D337D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D337D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D337D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D337D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D337D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D337D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D337D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D337D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D337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D337D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D337D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D337D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D337D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D337D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D337D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D337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D337D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D337D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D337D5"/>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D337D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D337D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D337D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D337D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D337D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D337D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D337D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D337D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D337D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D337D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D337D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D337D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D337D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D337D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D337D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D337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D337D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D337D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D337D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D337D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D337D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D337D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D337D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D337D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D337D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D337D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D337D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D337D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D337D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D337D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D337D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D337D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D337D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D337D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D337D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D337D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D337D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D337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D337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D337D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D337D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D337D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D337D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D337D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D337D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D337D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D337D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D337D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D337D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D337D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D337D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D337D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D337D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D337D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D337D5"/>
  </w:style>
  <w:style w:type="character" w:customStyle="1" w:styleId="ListLabel2">
    <w:name w:val="ListLabel 2"/>
    <w:rsid w:val="00D337D5"/>
    <w:rPr>
      <w:rFonts w:cs="Wingdings"/>
    </w:rPr>
  </w:style>
  <w:style w:type="character" w:customStyle="1" w:styleId="HeaderChar2">
    <w:name w:val="Header Char2"/>
    <w:uiPriority w:val="99"/>
    <w:rsid w:val="00D337D5"/>
    <w:rPr>
      <w:sz w:val="24"/>
      <w:szCs w:val="24"/>
      <w:lang w:val="fr-FR" w:eastAsia="fr-FR"/>
    </w:rPr>
  </w:style>
  <w:style w:type="character" w:customStyle="1" w:styleId="UnresolvedMention">
    <w:name w:val="Unresolved Mention"/>
    <w:basedOn w:val="DefaultParagraphFont"/>
    <w:uiPriority w:val="99"/>
    <w:semiHidden/>
    <w:unhideWhenUsed/>
    <w:rsid w:val="00D33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epatrim.fiscnet.r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idas.ec.europa.eu/efda/tl-browser/" TargetMode="Externa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1C141-DCCC-4846-A3C5-47DBF2B2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110</Pages>
  <Words>45018</Words>
  <Characters>256605</Characters>
  <Application>Microsoft Office Word</Application>
  <DocSecurity>0</DocSecurity>
  <Lines>2138</Lines>
  <Paragraphs>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Carmen STERIU</cp:lastModifiedBy>
  <cp:revision>3</cp:revision>
  <cp:lastPrinted>2026-03-24T08:49:00Z</cp:lastPrinted>
  <dcterms:created xsi:type="dcterms:W3CDTF">2026-04-07T13:32:00Z</dcterms:created>
  <dcterms:modified xsi:type="dcterms:W3CDTF">2026-04-07T13:34:00Z</dcterms:modified>
</cp:coreProperties>
</file>